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3B7" w:rsidRPr="00F172C0" w:rsidRDefault="00C903B7" w:rsidP="00C903B7">
      <w:pPr>
        <w:jc w:val="center"/>
        <w:rPr>
          <w:rFonts w:ascii="Times New Roman" w:hAnsi="Times New Roman" w:cs="Times New Roman"/>
          <w:color w:val="000000"/>
          <w:sz w:val="24"/>
          <w:szCs w:val="24"/>
        </w:rPr>
      </w:pPr>
      <w:r w:rsidRPr="00F172C0">
        <w:rPr>
          <w:rFonts w:ascii="Times New Roman" w:hAnsi="Times New Roman" w:cs="Times New Roman"/>
          <w:color w:val="000000"/>
          <w:sz w:val="24"/>
          <w:szCs w:val="24"/>
        </w:rPr>
        <w:t xml:space="preserve">Муниципальное автономное дошкольное образовательное учреждение детский сад № 12 посёлка Заречного муниципального образования </w:t>
      </w:r>
      <w:proofErr w:type="spellStart"/>
      <w:r w:rsidRPr="00F172C0">
        <w:rPr>
          <w:rFonts w:ascii="Times New Roman" w:hAnsi="Times New Roman" w:cs="Times New Roman"/>
          <w:color w:val="000000"/>
          <w:sz w:val="24"/>
          <w:szCs w:val="24"/>
        </w:rPr>
        <w:t>Белореченский</w:t>
      </w:r>
      <w:proofErr w:type="spellEnd"/>
      <w:r w:rsidRPr="00F172C0">
        <w:rPr>
          <w:rFonts w:ascii="Times New Roman" w:hAnsi="Times New Roman" w:cs="Times New Roman"/>
          <w:color w:val="000000"/>
          <w:sz w:val="24"/>
          <w:szCs w:val="24"/>
        </w:rPr>
        <w:t xml:space="preserve"> район</w:t>
      </w:r>
    </w:p>
    <w:p w:rsidR="00C903B7" w:rsidRPr="00F172C0" w:rsidRDefault="00C903B7" w:rsidP="00C903B7">
      <w:pPr>
        <w:jc w:val="center"/>
        <w:rPr>
          <w:rFonts w:ascii="Times New Roman" w:hAnsi="Times New Roman" w:cs="Times New Roman"/>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jc w:val="center"/>
        <w:rPr>
          <w:rFonts w:ascii="Times New Roman" w:hAnsi="Times New Roman" w:cs="Times New Roman"/>
          <w:sz w:val="28"/>
          <w:szCs w:val="28"/>
        </w:rPr>
      </w:pPr>
    </w:p>
    <w:p w:rsidR="00C903B7" w:rsidRPr="00F172C0" w:rsidRDefault="00C903B7" w:rsidP="00C903B7">
      <w:pPr>
        <w:autoSpaceDE w:val="0"/>
        <w:autoSpaceDN w:val="0"/>
        <w:adjustRightInd w:val="0"/>
        <w:jc w:val="center"/>
        <w:rPr>
          <w:rFonts w:ascii="Times New Roman" w:hAnsi="Times New Roman" w:cs="Times New Roman"/>
          <w:bCs/>
          <w:sz w:val="44"/>
          <w:szCs w:val="44"/>
        </w:rPr>
      </w:pPr>
    </w:p>
    <w:p w:rsidR="00C903B7" w:rsidRPr="00F172C0" w:rsidRDefault="00C903B7" w:rsidP="00C903B7">
      <w:pPr>
        <w:autoSpaceDE w:val="0"/>
        <w:autoSpaceDN w:val="0"/>
        <w:adjustRightInd w:val="0"/>
        <w:jc w:val="center"/>
        <w:rPr>
          <w:rFonts w:ascii="Times New Roman" w:hAnsi="Times New Roman" w:cs="Times New Roman"/>
          <w:bCs/>
          <w:sz w:val="44"/>
          <w:szCs w:val="44"/>
        </w:rPr>
      </w:pPr>
      <w:r w:rsidRPr="00F172C0">
        <w:rPr>
          <w:rFonts w:ascii="Times New Roman" w:hAnsi="Times New Roman" w:cs="Times New Roman"/>
          <w:bCs/>
          <w:sz w:val="44"/>
          <w:szCs w:val="44"/>
        </w:rPr>
        <w:t>Установочный педсовет №1</w:t>
      </w:r>
    </w:p>
    <w:p w:rsidR="00C903B7" w:rsidRPr="00F172C0" w:rsidRDefault="00C903B7" w:rsidP="00323E96">
      <w:pPr>
        <w:autoSpaceDE w:val="0"/>
        <w:autoSpaceDN w:val="0"/>
        <w:adjustRightInd w:val="0"/>
        <w:jc w:val="center"/>
        <w:rPr>
          <w:rFonts w:ascii="Times New Roman" w:hAnsi="Times New Roman" w:cs="Times New Roman"/>
          <w:bCs/>
          <w:sz w:val="44"/>
          <w:szCs w:val="44"/>
        </w:rPr>
      </w:pPr>
      <w:r w:rsidRPr="00F172C0">
        <w:rPr>
          <w:rFonts w:ascii="Times New Roman" w:hAnsi="Times New Roman" w:cs="Times New Roman"/>
          <w:bCs/>
          <w:sz w:val="44"/>
          <w:szCs w:val="44"/>
        </w:rPr>
        <w:t>«</w:t>
      </w:r>
      <w:r w:rsidR="00323E96" w:rsidRPr="00323E96">
        <w:rPr>
          <w:rFonts w:ascii="Times New Roman" w:hAnsi="Times New Roman" w:cs="Times New Roman"/>
          <w:color w:val="272626"/>
          <w:sz w:val="40"/>
          <w:szCs w:val="40"/>
          <w:shd w:val="clear" w:color="auto" w:fill="FFFFFF"/>
        </w:rPr>
        <w:t>Сделай шаг, и дорога появится сама собой</w:t>
      </w:r>
      <w:r w:rsidRPr="00F172C0">
        <w:rPr>
          <w:rFonts w:ascii="Times New Roman" w:hAnsi="Times New Roman" w:cs="Times New Roman"/>
          <w:bCs/>
          <w:sz w:val="44"/>
          <w:szCs w:val="44"/>
        </w:rPr>
        <w:t>»</w:t>
      </w:r>
    </w:p>
    <w:p w:rsidR="00C903B7" w:rsidRPr="00F172C0" w:rsidRDefault="00C903B7" w:rsidP="00C903B7">
      <w:pPr>
        <w:autoSpaceDE w:val="0"/>
        <w:autoSpaceDN w:val="0"/>
        <w:adjustRightInd w:val="0"/>
        <w:jc w:val="center"/>
        <w:rPr>
          <w:rFonts w:ascii="Times New Roman" w:hAnsi="Times New Roman" w:cs="Times New Roman"/>
          <w:bCs/>
          <w:i/>
          <w:sz w:val="28"/>
          <w:szCs w:val="28"/>
        </w:rPr>
      </w:pPr>
      <w:r w:rsidRPr="00F172C0">
        <w:rPr>
          <w:rFonts w:ascii="Times New Roman" w:hAnsi="Times New Roman" w:cs="Times New Roman"/>
          <w:bCs/>
          <w:i/>
          <w:sz w:val="28"/>
          <w:szCs w:val="28"/>
        </w:rPr>
        <w:t>(форма проведения: деловая встреча)</w:t>
      </w:r>
    </w:p>
    <w:p w:rsidR="00C903B7" w:rsidRPr="00F172C0" w:rsidRDefault="00C903B7" w:rsidP="00C903B7">
      <w:pPr>
        <w:autoSpaceDE w:val="0"/>
        <w:autoSpaceDN w:val="0"/>
        <w:adjustRightInd w:val="0"/>
        <w:jc w:val="center"/>
        <w:rPr>
          <w:rFonts w:ascii="Times New Roman" w:hAnsi="Times New Roman" w:cs="Times New Roman"/>
          <w:bCs/>
          <w:i/>
          <w:sz w:val="28"/>
          <w:szCs w:val="28"/>
        </w:rPr>
      </w:pPr>
    </w:p>
    <w:p w:rsidR="00C903B7" w:rsidRPr="00F172C0" w:rsidRDefault="00C903B7" w:rsidP="00C903B7">
      <w:pPr>
        <w:jc w:val="center"/>
        <w:rPr>
          <w:rFonts w:ascii="Times New Roman" w:hAnsi="Times New Roman" w:cs="Times New Roman"/>
          <w:sz w:val="44"/>
          <w:szCs w:val="44"/>
        </w:rPr>
      </w:pPr>
    </w:p>
    <w:p w:rsidR="00C903B7" w:rsidRPr="00F172C0" w:rsidRDefault="00C903B7" w:rsidP="00C903B7">
      <w:pPr>
        <w:jc w:val="center"/>
        <w:rPr>
          <w:rFonts w:ascii="Times New Roman" w:hAnsi="Times New Roman" w:cs="Times New Roman"/>
          <w:b/>
          <w:sz w:val="52"/>
          <w:szCs w:val="52"/>
        </w:rPr>
      </w:pPr>
    </w:p>
    <w:p w:rsidR="00C903B7" w:rsidRPr="00F172C0" w:rsidRDefault="00C903B7" w:rsidP="00C903B7">
      <w:pPr>
        <w:jc w:val="center"/>
        <w:rPr>
          <w:rFonts w:ascii="Times New Roman" w:hAnsi="Times New Roman" w:cs="Times New Roman"/>
          <w:b/>
          <w:sz w:val="52"/>
          <w:szCs w:val="52"/>
        </w:rPr>
      </w:pPr>
    </w:p>
    <w:p w:rsidR="00C903B7" w:rsidRPr="00F172C0" w:rsidRDefault="00C903B7" w:rsidP="00C903B7">
      <w:pPr>
        <w:rPr>
          <w:rFonts w:ascii="Times New Roman" w:hAnsi="Times New Roman" w:cs="Times New Roman"/>
          <w:b/>
          <w:sz w:val="52"/>
          <w:szCs w:val="52"/>
        </w:rPr>
      </w:pPr>
    </w:p>
    <w:p w:rsidR="00323E96" w:rsidRDefault="00323E96" w:rsidP="00C903B7">
      <w:pPr>
        <w:jc w:val="center"/>
        <w:rPr>
          <w:rFonts w:ascii="Times New Roman" w:hAnsi="Times New Roman" w:cs="Times New Roman"/>
          <w:sz w:val="28"/>
          <w:szCs w:val="28"/>
        </w:rPr>
      </w:pPr>
    </w:p>
    <w:p w:rsidR="00323E96" w:rsidRDefault="00323E96" w:rsidP="00C903B7">
      <w:pPr>
        <w:jc w:val="center"/>
        <w:rPr>
          <w:rFonts w:ascii="Times New Roman" w:hAnsi="Times New Roman" w:cs="Times New Roman"/>
          <w:sz w:val="28"/>
          <w:szCs w:val="28"/>
        </w:rPr>
      </w:pPr>
    </w:p>
    <w:p w:rsidR="00323E96" w:rsidRDefault="00C903B7" w:rsidP="00323E96">
      <w:pPr>
        <w:jc w:val="center"/>
        <w:rPr>
          <w:rFonts w:ascii="Times New Roman" w:hAnsi="Times New Roman" w:cs="Times New Roman"/>
          <w:sz w:val="28"/>
          <w:szCs w:val="28"/>
        </w:rPr>
      </w:pPr>
      <w:r w:rsidRPr="00F172C0">
        <w:rPr>
          <w:rFonts w:ascii="Times New Roman" w:hAnsi="Times New Roman" w:cs="Times New Roman"/>
          <w:sz w:val="28"/>
          <w:szCs w:val="28"/>
        </w:rPr>
        <w:t>2021 г.</w:t>
      </w:r>
    </w:p>
    <w:p w:rsidR="00C903B7" w:rsidRPr="00323E96" w:rsidRDefault="00C903B7" w:rsidP="00323E96">
      <w:pPr>
        <w:jc w:val="center"/>
        <w:rPr>
          <w:rFonts w:ascii="Times New Roman" w:hAnsi="Times New Roman" w:cs="Times New Roman"/>
          <w:sz w:val="28"/>
          <w:szCs w:val="28"/>
        </w:rPr>
      </w:pPr>
      <w:r w:rsidRPr="00F172C0">
        <w:rPr>
          <w:rFonts w:ascii="Times New Roman" w:hAnsi="Times New Roman" w:cs="Times New Roman"/>
          <w:b/>
          <w:bCs/>
          <w:color w:val="000000"/>
          <w:sz w:val="27"/>
          <w:szCs w:val="27"/>
          <w:u w:val="single"/>
        </w:rPr>
        <w:lastRenderedPageBreak/>
        <w:t>Цель</w:t>
      </w:r>
      <w:r w:rsidRPr="00F172C0">
        <w:rPr>
          <w:rFonts w:ascii="Times New Roman" w:hAnsi="Times New Roman" w:cs="Times New Roman"/>
          <w:color w:val="000000"/>
          <w:sz w:val="27"/>
          <w:szCs w:val="27"/>
        </w:rPr>
        <w:t>: координация деятельности педагогического коллектива в новом 2021-2022 учебном году.</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b/>
          <w:bCs/>
          <w:color w:val="000000"/>
          <w:sz w:val="27"/>
          <w:szCs w:val="27"/>
          <w:u w:val="single"/>
        </w:rPr>
        <w:t>Задачи</w:t>
      </w:r>
      <w:r w:rsidRPr="00F172C0">
        <w:rPr>
          <w:color w:val="000000"/>
          <w:sz w:val="27"/>
          <w:szCs w:val="27"/>
        </w:rPr>
        <w:t>:</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Анализ летней оздоровительной работы.</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Ознакомление педагогического коллектива с проектом годового плана работы </w:t>
      </w:r>
      <w:r w:rsidR="007C0BDD" w:rsidRPr="00F172C0">
        <w:rPr>
          <w:color w:val="000000"/>
          <w:sz w:val="27"/>
          <w:szCs w:val="27"/>
        </w:rPr>
        <w:t>МА</w:t>
      </w:r>
      <w:r w:rsidRPr="00F172C0">
        <w:rPr>
          <w:color w:val="000000"/>
          <w:sz w:val="27"/>
          <w:szCs w:val="27"/>
        </w:rPr>
        <w:t xml:space="preserve">ДОУ </w:t>
      </w:r>
      <w:r w:rsidR="007C0BDD" w:rsidRPr="00F172C0">
        <w:rPr>
          <w:color w:val="000000"/>
          <w:sz w:val="27"/>
          <w:szCs w:val="27"/>
        </w:rPr>
        <w:t xml:space="preserve">Д/С 12 </w:t>
      </w:r>
      <w:r w:rsidRPr="00F172C0">
        <w:rPr>
          <w:color w:val="000000"/>
          <w:sz w:val="27"/>
          <w:szCs w:val="27"/>
        </w:rPr>
        <w:t>на 20</w:t>
      </w:r>
      <w:r w:rsidR="007C0BDD" w:rsidRPr="00F172C0">
        <w:rPr>
          <w:color w:val="000000"/>
          <w:sz w:val="27"/>
          <w:szCs w:val="27"/>
        </w:rPr>
        <w:t>21</w:t>
      </w:r>
      <w:r w:rsidRPr="00F172C0">
        <w:rPr>
          <w:color w:val="000000"/>
          <w:sz w:val="27"/>
          <w:szCs w:val="27"/>
        </w:rPr>
        <w:t>-20</w:t>
      </w:r>
      <w:r w:rsidR="007C0BDD" w:rsidRPr="00F172C0">
        <w:rPr>
          <w:color w:val="000000"/>
          <w:sz w:val="27"/>
          <w:szCs w:val="27"/>
        </w:rPr>
        <w:t xml:space="preserve">22 учебный </w:t>
      </w:r>
      <w:r w:rsidRPr="00F172C0">
        <w:rPr>
          <w:color w:val="000000"/>
          <w:sz w:val="27"/>
          <w:szCs w:val="27"/>
        </w:rPr>
        <w:t>год</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Утверждение основно</w:t>
      </w:r>
      <w:r w:rsidR="007C0BDD" w:rsidRPr="00F172C0">
        <w:rPr>
          <w:color w:val="000000"/>
          <w:sz w:val="27"/>
          <w:szCs w:val="27"/>
        </w:rPr>
        <w:t>й образовательной программы</w:t>
      </w:r>
      <w:r w:rsidRPr="00F172C0">
        <w:rPr>
          <w:color w:val="000000"/>
          <w:sz w:val="27"/>
          <w:szCs w:val="27"/>
        </w:rPr>
        <w:t xml:space="preserve"> </w:t>
      </w:r>
      <w:r w:rsidR="007C0BDD" w:rsidRPr="00F172C0">
        <w:rPr>
          <w:color w:val="000000"/>
          <w:sz w:val="27"/>
          <w:szCs w:val="27"/>
        </w:rPr>
        <w:t>МАДОУ Д/С 12 на 2021-2026 гг.</w:t>
      </w:r>
      <w:r w:rsidRPr="00F172C0">
        <w:rPr>
          <w:color w:val="000000"/>
          <w:sz w:val="27"/>
          <w:szCs w:val="27"/>
        </w:rPr>
        <w:t>, годового план работы</w:t>
      </w:r>
      <w:r w:rsidR="007C0BDD" w:rsidRPr="00F172C0">
        <w:rPr>
          <w:color w:val="000000"/>
          <w:sz w:val="27"/>
          <w:szCs w:val="27"/>
        </w:rPr>
        <w:t xml:space="preserve"> МАДОУ Д/С 12 на 2021</w:t>
      </w:r>
      <w:r w:rsidR="00B91C2D">
        <w:rPr>
          <w:color w:val="000000"/>
          <w:sz w:val="27"/>
          <w:szCs w:val="27"/>
        </w:rPr>
        <w:t xml:space="preserve"> </w:t>
      </w:r>
      <w:bookmarkStart w:id="0" w:name="_GoBack"/>
      <w:bookmarkEnd w:id="0"/>
      <w:r w:rsidR="007C0BDD" w:rsidRPr="00F172C0">
        <w:rPr>
          <w:color w:val="000000"/>
          <w:sz w:val="27"/>
          <w:szCs w:val="27"/>
        </w:rPr>
        <w:t>-</w:t>
      </w:r>
      <w:r w:rsidR="00B91C2D">
        <w:rPr>
          <w:color w:val="000000"/>
          <w:sz w:val="27"/>
          <w:szCs w:val="27"/>
        </w:rPr>
        <w:t xml:space="preserve"> </w:t>
      </w:r>
      <w:r w:rsidR="007C0BDD" w:rsidRPr="00F172C0">
        <w:rPr>
          <w:color w:val="000000"/>
          <w:sz w:val="27"/>
          <w:szCs w:val="27"/>
        </w:rPr>
        <w:t xml:space="preserve">2022 </w:t>
      </w:r>
      <w:r w:rsidRPr="00F172C0">
        <w:rPr>
          <w:color w:val="000000"/>
          <w:sz w:val="27"/>
          <w:szCs w:val="27"/>
        </w:rPr>
        <w:t xml:space="preserve"> учебный год</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Утверждение расписания </w:t>
      </w:r>
      <w:r w:rsidR="007C0BDD" w:rsidRPr="00F172C0">
        <w:rPr>
          <w:color w:val="000000"/>
          <w:sz w:val="27"/>
          <w:szCs w:val="27"/>
        </w:rPr>
        <w:t>НОД, режимов</w:t>
      </w:r>
      <w:r w:rsidRPr="00F172C0">
        <w:rPr>
          <w:color w:val="000000"/>
          <w:sz w:val="27"/>
          <w:szCs w:val="27"/>
        </w:rPr>
        <w:t xml:space="preserve">, графика работы педагогов, </w:t>
      </w:r>
      <w:r w:rsidR="007C0BDD" w:rsidRPr="00F172C0">
        <w:rPr>
          <w:color w:val="000000"/>
          <w:sz w:val="27"/>
          <w:szCs w:val="27"/>
        </w:rPr>
        <w:t>специалистов</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Утверждение тематического планирования и учебного плана на 20</w:t>
      </w:r>
      <w:r w:rsidR="007C0BDD" w:rsidRPr="00F172C0">
        <w:rPr>
          <w:color w:val="000000"/>
          <w:sz w:val="27"/>
          <w:szCs w:val="27"/>
        </w:rPr>
        <w:t>21</w:t>
      </w:r>
      <w:r w:rsidRPr="00F172C0">
        <w:rPr>
          <w:color w:val="000000"/>
          <w:sz w:val="27"/>
          <w:szCs w:val="27"/>
        </w:rPr>
        <w:t>-20</w:t>
      </w:r>
      <w:r w:rsidR="007C0BDD" w:rsidRPr="00F172C0">
        <w:rPr>
          <w:color w:val="000000"/>
          <w:sz w:val="27"/>
          <w:szCs w:val="27"/>
        </w:rPr>
        <w:t xml:space="preserve">22  учебный </w:t>
      </w:r>
      <w:r w:rsidRPr="00F172C0">
        <w:rPr>
          <w:color w:val="000000"/>
          <w:sz w:val="27"/>
          <w:szCs w:val="27"/>
        </w:rPr>
        <w:t>год.</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Утверждение программ </w:t>
      </w:r>
      <w:r w:rsidR="007C0BDD" w:rsidRPr="00F172C0">
        <w:rPr>
          <w:color w:val="000000"/>
          <w:sz w:val="27"/>
          <w:szCs w:val="27"/>
        </w:rPr>
        <w:t>ДОП образования</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Утверждение </w:t>
      </w:r>
      <w:r w:rsidR="007C0BDD" w:rsidRPr="00F172C0">
        <w:rPr>
          <w:color w:val="000000"/>
          <w:sz w:val="27"/>
          <w:szCs w:val="27"/>
        </w:rPr>
        <w:t>нормативных документов</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1"/>
          <w:szCs w:val="21"/>
        </w:rPr>
        <w:t> </w:t>
      </w:r>
      <w:r w:rsidRPr="00F172C0">
        <w:rPr>
          <w:color w:val="000000"/>
          <w:sz w:val="27"/>
          <w:szCs w:val="27"/>
        </w:rPr>
        <w:t> </w:t>
      </w:r>
      <w:r w:rsidRPr="00F172C0">
        <w:rPr>
          <w:b/>
          <w:bCs/>
          <w:color w:val="000000"/>
          <w:sz w:val="27"/>
          <w:szCs w:val="27"/>
          <w:u w:val="single"/>
        </w:rPr>
        <w:t>Форма</w:t>
      </w:r>
      <w:r w:rsidRPr="00F172C0">
        <w:rPr>
          <w:color w:val="000000"/>
          <w:sz w:val="27"/>
          <w:szCs w:val="27"/>
        </w:rPr>
        <w:t>: деловая встреча.</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1"/>
          <w:szCs w:val="21"/>
        </w:rPr>
        <w:t>  </w:t>
      </w:r>
      <w:r w:rsidRPr="00F172C0">
        <w:rPr>
          <w:color w:val="000000"/>
          <w:sz w:val="27"/>
          <w:szCs w:val="27"/>
        </w:rPr>
        <w:t> </w:t>
      </w:r>
      <w:r w:rsidRPr="00F172C0">
        <w:rPr>
          <w:b/>
          <w:bCs/>
          <w:color w:val="000000"/>
          <w:sz w:val="27"/>
          <w:szCs w:val="27"/>
          <w:u w:val="single"/>
        </w:rPr>
        <w:t>Повестка дня</w:t>
      </w:r>
      <w:r w:rsidRPr="00F172C0">
        <w:rPr>
          <w:b/>
          <w:bCs/>
          <w:color w:val="000000"/>
          <w:sz w:val="27"/>
          <w:szCs w:val="27"/>
        </w:rPr>
        <w:t>:</w:t>
      </w:r>
    </w:p>
    <w:p w:rsidR="00C903B7" w:rsidRPr="00F172C0" w:rsidRDefault="00C903B7" w:rsidP="00C903B7">
      <w:pPr>
        <w:pStyle w:val="a3"/>
        <w:numPr>
          <w:ilvl w:val="0"/>
          <w:numId w:val="11"/>
        </w:numPr>
        <w:shd w:val="clear" w:color="auto" w:fill="FFFFFF"/>
        <w:spacing w:before="0" w:beforeAutospacing="0" w:after="0" w:afterAutospacing="0" w:line="294" w:lineRule="atLeast"/>
        <w:ind w:left="0"/>
        <w:rPr>
          <w:b/>
          <w:color w:val="000000"/>
          <w:sz w:val="21"/>
          <w:szCs w:val="21"/>
        </w:rPr>
      </w:pPr>
      <w:r w:rsidRPr="00F172C0">
        <w:rPr>
          <w:b/>
          <w:color w:val="000000"/>
          <w:sz w:val="27"/>
          <w:szCs w:val="27"/>
        </w:rPr>
        <w:t>Вводная часть.</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Организационный момент. Вступительное слово </w:t>
      </w:r>
      <w:r w:rsidR="007C0BDD" w:rsidRPr="00F172C0">
        <w:rPr>
          <w:color w:val="000000"/>
          <w:sz w:val="27"/>
          <w:szCs w:val="27"/>
        </w:rPr>
        <w:t>заведующего</w:t>
      </w:r>
      <w:r w:rsidRPr="00F172C0">
        <w:rPr>
          <w:color w:val="000000"/>
          <w:sz w:val="27"/>
          <w:szCs w:val="27"/>
        </w:rPr>
        <w:t xml:space="preserve"> (поздравление с новым учебным годом, сообщение целей и задач педсовета, сообщение повестки дня).</w:t>
      </w:r>
    </w:p>
    <w:p w:rsidR="00C903B7" w:rsidRPr="00F172C0" w:rsidRDefault="00C903B7" w:rsidP="00C903B7">
      <w:pPr>
        <w:pStyle w:val="a3"/>
        <w:numPr>
          <w:ilvl w:val="0"/>
          <w:numId w:val="12"/>
        </w:numPr>
        <w:shd w:val="clear" w:color="auto" w:fill="FFFFFF"/>
        <w:spacing w:before="0" w:beforeAutospacing="0" w:after="0" w:afterAutospacing="0" w:line="294" w:lineRule="atLeast"/>
        <w:ind w:left="0"/>
        <w:rPr>
          <w:b/>
          <w:color w:val="000000"/>
          <w:sz w:val="21"/>
          <w:szCs w:val="21"/>
        </w:rPr>
      </w:pPr>
      <w:r w:rsidRPr="00F172C0">
        <w:rPr>
          <w:b/>
          <w:color w:val="000000"/>
          <w:sz w:val="27"/>
          <w:szCs w:val="27"/>
        </w:rPr>
        <w:t>Основная часть.</w:t>
      </w:r>
    </w:p>
    <w:p w:rsidR="00C903B7" w:rsidRPr="00F172C0" w:rsidRDefault="00C903B7" w:rsidP="00C903B7">
      <w:pPr>
        <w:pStyle w:val="a3"/>
        <w:numPr>
          <w:ilvl w:val="0"/>
          <w:numId w:val="13"/>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 xml:space="preserve">Анализ летней оздоровительной кампании </w:t>
      </w:r>
      <w:r w:rsidR="007C0BDD" w:rsidRPr="00F172C0">
        <w:rPr>
          <w:color w:val="000000"/>
          <w:sz w:val="27"/>
          <w:szCs w:val="27"/>
        </w:rPr>
        <w:t>МА</w:t>
      </w:r>
      <w:r w:rsidRPr="00F172C0">
        <w:rPr>
          <w:color w:val="000000"/>
          <w:sz w:val="27"/>
          <w:szCs w:val="27"/>
        </w:rPr>
        <w:t>ДОУ</w:t>
      </w:r>
      <w:r w:rsidR="007C0BDD" w:rsidRPr="00F172C0">
        <w:rPr>
          <w:color w:val="000000"/>
          <w:sz w:val="27"/>
          <w:szCs w:val="27"/>
        </w:rPr>
        <w:t xml:space="preserve"> Д/С 12</w:t>
      </w:r>
      <w:r w:rsidRPr="00F172C0">
        <w:rPr>
          <w:color w:val="000000"/>
          <w:sz w:val="27"/>
          <w:szCs w:val="27"/>
        </w:rPr>
        <w:t>.</w:t>
      </w:r>
    </w:p>
    <w:p w:rsidR="00C903B7" w:rsidRPr="00F172C0" w:rsidRDefault="00C903B7" w:rsidP="00C903B7">
      <w:pPr>
        <w:pStyle w:val="a3"/>
        <w:numPr>
          <w:ilvl w:val="0"/>
          <w:numId w:val="14"/>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Интерактивная игра «Воспитатель – какой он?»</w:t>
      </w:r>
    </w:p>
    <w:p w:rsidR="00C903B7" w:rsidRPr="00F172C0" w:rsidRDefault="00C903B7" w:rsidP="00C903B7">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Задачи на новый учебный год и план работы на 20</w:t>
      </w:r>
      <w:r w:rsidR="007C0BDD" w:rsidRPr="00F172C0">
        <w:rPr>
          <w:color w:val="000000"/>
          <w:sz w:val="27"/>
          <w:szCs w:val="27"/>
        </w:rPr>
        <w:t>21</w:t>
      </w:r>
      <w:r w:rsidRPr="00F172C0">
        <w:rPr>
          <w:color w:val="000000"/>
          <w:sz w:val="27"/>
          <w:szCs w:val="27"/>
        </w:rPr>
        <w:t>–20</w:t>
      </w:r>
      <w:r w:rsidR="007C0BDD" w:rsidRPr="00F172C0">
        <w:rPr>
          <w:color w:val="000000"/>
          <w:sz w:val="27"/>
          <w:szCs w:val="27"/>
        </w:rPr>
        <w:t>22</w:t>
      </w:r>
      <w:r w:rsidRPr="00F172C0">
        <w:rPr>
          <w:color w:val="000000"/>
          <w:sz w:val="27"/>
          <w:szCs w:val="27"/>
        </w:rPr>
        <w:t xml:space="preserve"> учебный год.</w:t>
      </w:r>
    </w:p>
    <w:p w:rsidR="007C0BDD" w:rsidRPr="00F172C0" w:rsidRDefault="00C903B7"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 xml:space="preserve">Ознакомление педагогического коллектива с проектом годового плана работы </w:t>
      </w:r>
      <w:r w:rsidR="007C0BDD" w:rsidRPr="00F172C0">
        <w:rPr>
          <w:color w:val="000000"/>
          <w:sz w:val="27"/>
          <w:szCs w:val="27"/>
        </w:rPr>
        <w:t>МА</w:t>
      </w:r>
      <w:r w:rsidRPr="00F172C0">
        <w:rPr>
          <w:color w:val="000000"/>
          <w:sz w:val="27"/>
          <w:szCs w:val="27"/>
        </w:rPr>
        <w:t xml:space="preserve">ДОУ </w:t>
      </w:r>
      <w:r w:rsidR="007C0BDD" w:rsidRPr="00F172C0">
        <w:rPr>
          <w:color w:val="000000"/>
          <w:sz w:val="27"/>
          <w:szCs w:val="27"/>
        </w:rPr>
        <w:t xml:space="preserve">Д/С 12 </w:t>
      </w:r>
      <w:r w:rsidRPr="00F172C0">
        <w:rPr>
          <w:color w:val="000000"/>
          <w:sz w:val="27"/>
          <w:szCs w:val="27"/>
        </w:rPr>
        <w:t>на 20</w:t>
      </w:r>
      <w:r w:rsidR="007C0BDD" w:rsidRPr="00F172C0">
        <w:rPr>
          <w:color w:val="000000"/>
          <w:sz w:val="27"/>
          <w:szCs w:val="27"/>
        </w:rPr>
        <w:t xml:space="preserve">21 – </w:t>
      </w:r>
      <w:r w:rsidRPr="00F172C0">
        <w:rPr>
          <w:color w:val="000000"/>
          <w:sz w:val="27"/>
          <w:szCs w:val="27"/>
        </w:rPr>
        <w:t>20</w:t>
      </w:r>
      <w:r w:rsidR="007C0BDD" w:rsidRPr="00F172C0">
        <w:rPr>
          <w:color w:val="000000"/>
          <w:sz w:val="27"/>
          <w:szCs w:val="27"/>
        </w:rPr>
        <w:t xml:space="preserve">22  учебный </w:t>
      </w:r>
      <w:r w:rsidRPr="00F172C0">
        <w:rPr>
          <w:color w:val="000000"/>
          <w:sz w:val="27"/>
          <w:szCs w:val="27"/>
        </w:rPr>
        <w:t>год</w:t>
      </w:r>
    </w:p>
    <w:p w:rsidR="007C0BDD" w:rsidRPr="00F172C0" w:rsidRDefault="007C0BDD"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Утверждение основной образовательной программы МАДОУ Д/С 12 на 2021-2026 гг., годового план работы МАДОУ Д/С 12 на 2021-2022  учебный го</w:t>
      </w:r>
    </w:p>
    <w:p w:rsidR="007C0BDD" w:rsidRPr="00F172C0" w:rsidRDefault="007C0BDD"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Утверждение расписания НОД, режимов, графика работы педагогов, специалистов</w:t>
      </w:r>
    </w:p>
    <w:p w:rsidR="007C0BDD" w:rsidRPr="00F172C0" w:rsidRDefault="007C0BDD"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Утверждение тематического планирования и учебного плана на 2021-2022  учебный год.</w:t>
      </w:r>
    </w:p>
    <w:p w:rsidR="007C0BDD" w:rsidRPr="00F172C0" w:rsidRDefault="007C0BDD"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Утверждение программ ДОП образования</w:t>
      </w:r>
    </w:p>
    <w:p w:rsidR="007C0BDD" w:rsidRPr="00F172C0" w:rsidRDefault="007C0BDD"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Утверждение нормативных документов</w:t>
      </w:r>
    </w:p>
    <w:p w:rsidR="007C0BDD" w:rsidRPr="00F172C0" w:rsidRDefault="00C903B7" w:rsidP="007C0BDD">
      <w:pPr>
        <w:pStyle w:val="a3"/>
        <w:numPr>
          <w:ilvl w:val="0"/>
          <w:numId w:val="15"/>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Экспресс-анкета для выявления стремления педагогов к саморазвитию.</w:t>
      </w:r>
    </w:p>
    <w:p w:rsidR="00C903B7" w:rsidRPr="00F172C0" w:rsidRDefault="00C903B7" w:rsidP="007C0BDD">
      <w:pPr>
        <w:pStyle w:val="a3"/>
        <w:numPr>
          <w:ilvl w:val="0"/>
          <w:numId w:val="12"/>
        </w:numPr>
        <w:shd w:val="clear" w:color="auto" w:fill="FFFFFF"/>
        <w:spacing w:before="0" w:beforeAutospacing="0" w:after="0" w:afterAutospacing="0" w:line="294" w:lineRule="atLeast"/>
        <w:rPr>
          <w:b/>
          <w:color w:val="000000"/>
          <w:sz w:val="21"/>
          <w:szCs w:val="21"/>
        </w:rPr>
      </w:pPr>
      <w:r w:rsidRPr="00F172C0">
        <w:rPr>
          <w:b/>
          <w:color w:val="000000"/>
          <w:sz w:val="27"/>
          <w:szCs w:val="27"/>
        </w:rPr>
        <w:t>Заключительная часть.</w:t>
      </w:r>
    </w:p>
    <w:p w:rsidR="00C903B7" w:rsidRPr="00F172C0" w:rsidRDefault="007C0BDD" w:rsidP="00C903B7">
      <w:pPr>
        <w:pStyle w:val="a3"/>
        <w:numPr>
          <w:ilvl w:val="0"/>
          <w:numId w:val="18"/>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 xml:space="preserve">Проект </w:t>
      </w:r>
      <w:r w:rsidR="00C903B7" w:rsidRPr="00F172C0">
        <w:rPr>
          <w:color w:val="000000"/>
          <w:sz w:val="27"/>
          <w:szCs w:val="27"/>
        </w:rPr>
        <w:t xml:space="preserve"> решения педсовета</w:t>
      </w:r>
      <w:r w:rsidRPr="00F172C0">
        <w:rPr>
          <w:color w:val="000000"/>
          <w:sz w:val="27"/>
          <w:szCs w:val="27"/>
        </w:rPr>
        <w:t xml:space="preserve"> № 1</w:t>
      </w:r>
    </w:p>
    <w:p w:rsidR="00C903B7" w:rsidRPr="00F172C0" w:rsidRDefault="00C903B7" w:rsidP="00C903B7">
      <w:pPr>
        <w:pStyle w:val="a3"/>
        <w:numPr>
          <w:ilvl w:val="0"/>
          <w:numId w:val="18"/>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Заключительное слово</w:t>
      </w:r>
    </w:p>
    <w:p w:rsidR="00C903B7" w:rsidRPr="00F172C0" w:rsidRDefault="00C903B7" w:rsidP="00C903B7">
      <w:pPr>
        <w:pStyle w:val="a3"/>
        <w:numPr>
          <w:ilvl w:val="0"/>
          <w:numId w:val="18"/>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Рефлексия.</w:t>
      </w:r>
    </w:p>
    <w:p w:rsidR="00C903B7" w:rsidRPr="00F172C0" w:rsidRDefault="007C0BDD" w:rsidP="007C0BDD">
      <w:pPr>
        <w:pStyle w:val="a3"/>
        <w:shd w:val="clear" w:color="auto" w:fill="FFFFFF"/>
        <w:spacing w:before="0" w:beforeAutospacing="0" w:after="0" w:afterAutospacing="0" w:line="294" w:lineRule="atLeast"/>
        <w:rPr>
          <w:color w:val="000000"/>
          <w:sz w:val="21"/>
          <w:szCs w:val="21"/>
        </w:rPr>
      </w:pPr>
      <w:r w:rsidRPr="00F172C0">
        <w:rPr>
          <w:color w:val="000000"/>
          <w:sz w:val="28"/>
          <w:szCs w:val="28"/>
        </w:rPr>
        <w:t>ХОД:</w:t>
      </w:r>
      <w:r w:rsidRPr="00F172C0">
        <w:rPr>
          <w:color w:val="000000"/>
          <w:sz w:val="21"/>
          <w:szCs w:val="21"/>
        </w:rPr>
        <w:t xml:space="preserve"> </w:t>
      </w:r>
      <w:r w:rsidR="00C903B7" w:rsidRPr="00F172C0">
        <w:rPr>
          <w:color w:val="000000"/>
          <w:sz w:val="21"/>
          <w:szCs w:val="21"/>
        </w:rPr>
        <w:br/>
      </w:r>
      <w:r w:rsidRPr="00F172C0">
        <w:rPr>
          <w:b/>
          <w:bCs/>
          <w:color w:val="000000"/>
          <w:sz w:val="27"/>
          <w:szCs w:val="27"/>
        </w:rPr>
        <w:t>1.</w:t>
      </w:r>
      <w:r w:rsidR="00C903B7" w:rsidRPr="00F172C0">
        <w:rPr>
          <w:b/>
          <w:bCs/>
          <w:color w:val="000000"/>
          <w:sz w:val="27"/>
          <w:szCs w:val="27"/>
        </w:rPr>
        <w:t>Приветственное слово. Поздравления</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Уважаемые колл</w:t>
      </w:r>
      <w:r w:rsidR="007C0BDD" w:rsidRPr="00F172C0">
        <w:rPr>
          <w:color w:val="000000"/>
          <w:sz w:val="27"/>
          <w:szCs w:val="27"/>
        </w:rPr>
        <w:t>еги! Очень рада приветствовать В</w:t>
      </w:r>
      <w:r w:rsidRPr="00F172C0">
        <w:rPr>
          <w:color w:val="000000"/>
          <w:sz w:val="27"/>
          <w:szCs w:val="27"/>
        </w:rPr>
        <w:t xml:space="preserve">ас на первом педсовете. А также разрешите мне поздравить </w:t>
      </w:r>
      <w:r w:rsidR="007C0BDD" w:rsidRPr="00F172C0">
        <w:rPr>
          <w:color w:val="000000"/>
          <w:sz w:val="27"/>
          <w:szCs w:val="27"/>
        </w:rPr>
        <w:t xml:space="preserve">всех нас </w:t>
      </w:r>
      <w:r w:rsidRPr="00F172C0">
        <w:rPr>
          <w:color w:val="000000"/>
          <w:sz w:val="27"/>
          <w:szCs w:val="27"/>
        </w:rPr>
        <w:t xml:space="preserve">с началом нового, интересного, плодотворного </w:t>
      </w:r>
      <w:r w:rsidR="007C0BDD" w:rsidRPr="00F172C0">
        <w:rPr>
          <w:color w:val="000000"/>
          <w:sz w:val="27"/>
          <w:szCs w:val="27"/>
        </w:rPr>
        <w:t xml:space="preserve">2021 -2022 </w:t>
      </w:r>
      <w:r w:rsidRPr="00F172C0">
        <w:rPr>
          <w:color w:val="000000"/>
          <w:sz w:val="27"/>
          <w:szCs w:val="27"/>
        </w:rPr>
        <w:t>учебного года!</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Пусть любят вас воспитанники,</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lastRenderedPageBreak/>
        <w:t>Пусть ценят, понимают власти,</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Желаю вам здоровья, счастья,</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Надежной дружеской руки.</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Пусть чувство юмора у вас</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Среди других преобладает.</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И пусть сиянье детских глаз</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Повсюду вас сопровождает.</w:t>
      </w:r>
    </w:p>
    <w:p w:rsidR="00C903B7" w:rsidRPr="00F172C0" w:rsidRDefault="00C903B7" w:rsidP="007C0BDD">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 xml:space="preserve">Педагогический совет - место, где каждый член коллектива имеет право быть услышанным, где общие проблемы решаются вместе, где дается старт новым начинаниям и подводится итог уже проделанной педагогическим коллективом работы. Сегодняшний педсовет пройдет в форме деловой встречи, в ходе которой мы с вами обсудим итоги летней оздоровительной кампании, познакомимся с мероприятиями и документами, координирующими деятельность нашего </w:t>
      </w:r>
      <w:r w:rsidR="007C0BDD" w:rsidRPr="00F172C0">
        <w:rPr>
          <w:color w:val="000000"/>
          <w:sz w:val="27"/>
          <w:szCs w:val="27"/>
        </w:rPr>
        <w:t>МА</w:t>
      </w:r>
      <w:r w:rsidRPr="00F172C0">
        <w:rPr>
          <w:color w:val="000000"/>
          <w:sz w:val="27"/>
          <w:szCs w:val="27"/>
        </w:rPr>
        <w:t>ДОУ</w:t>
      </w:r>
      <w:r w:rsidR="007C0BDD" w:rsidRPr="00F172C0">
        <w:rPr>
          <w:color w:val="000000"/>
          <w:sz w:val="27"/>
          <w:szCs w:val="27"/>
        </w:rPr>
        <w:t xml:space="preserve"> Д/С 12 </w:t>
      </w:r>
      <w:r w:rsidRPr="00F172C0">
        <w:rPr>
          <w:color w:val="000000"/>
          <w:sz w:val="27"/>
          <w:szCs w:val="27"/>
        </w:rPr>
        <w:t xml:space="preserve"> в новом </w:t>
      </w:r>
      <w:r w:rsidR="007C0BDD" w:rsidRPr="00F172C0">
        <w:rPr>
          <w:color w:val="000000"/>
          <w:sz w:val="27"/>
          <w:szCs w:val="27"/>
        </w:rPr>
        <w:t xml:space="preserve">2021 -2022 </w:t>
      </w:r>
      <w:r w:rsidRPr="00F172C0">
        <w:rPr>
          <w:color w:val="000000"/>
          <w:sz w:val="27"/>
          <w:szCs w:val="27"/>
        </w:rPr>
        <w:t>учебном году и, надеемся, что вдохновим педагогический коллектив на активную, творческую работу.</w:t>
      </w:r>
    </w:p>
    <w:p w:rsidR="00C903B7" w:rsidRPr="00F172C0" w:rsidRDefault="00C903B7" w:rsidP="007C0BDD">
      <w:pPr>
        <w:pStyle w:val="a3"/>
        <w:shd w:val="clear" w:color="auto" w:fill="FFFFFF"/>
        <w:spacing w:before="0" w:beforeAutospacing="0" w:after="0" w:afterAutospacing="0" w:line="294" w:lineRule="atLeast"/>
        <w:rPr>
          <w:color w:val="000000"/>
          <w:sz w:val="21"/>
          <w:szCs w:val="21"/>
        </w:rPr>
      </w:pPr>
      <w:r w:rsidRPr="00F172C0">
        <w:rPr>
          <w:b/>
          <w:bCs/>
          <w:color w:val="000000"/>
          <w:sz w:val="27"/>
          <w:szCs w:val="27"/>
        </w:rPr>
        <w:t xml:space="preserve">2. Анализ летней оздоровительной кампании </w:t>
      </w:r>
      <w:r w:rsidR="007C0BDD" w:rsidRPr="00F172C0">
        <w:rPr>
          <w:b/>
          <w:bCs/>
          <w:color w:val="000000"/>
          <w:sz w:val="27"/>
          <w:szCs w:val="27"/>
        </w:rPr>
        <w:t>МА</w:t>
      </w:r>
      <w:r w:rsidRPr="00F172C0">
        <w:rPr>
          <w:b/>
          <w:bCs/>
          <w:color w:val="000000"/>
          <w:sz w:val="27"/>
          <w:szCs w:val="27"/>
        </w:rPr>
        <w:t>ДОУ</w:t>
      </w:r>
      <w:r w:rsidR="007C0BDD" w:rsidRPr="00F172C0">
        <w:rPr>
          <w:b/>
          <w:bCs/>
          <w:color w:val="000000"/>
          <w:sz w:val="27"/>
          <w:szCs w:val="27"/>
        </w:rPr>
        <w:t xml:space="preserve"> Д/С 12</w:t>
      </w:r>
    </w:p>
    <w:p w:rsidR="00C903B7" w:rsidRPr="00F172C0" w:rsidRDefault="00C903B7" w:rsidP="00C903B7">
      <w:pPr>
        <w:pStyle w:val="a3"/>
        <w:shd w:val="clear" w:color="auto" w:fill="FFFFFF"/>
        <w:spacing w:before="0" w:beforeAutospacing="0" w:after="0" w:afterAutospacing="0" w:line="294" w:lineRule="atLeast"/>
        <w:jc w:val="center"/>
        <w:rPr>
          <w:i/>
          <w:color w:val="000000"/>
          <w:sz w:val="21"/>
          <w:szCs w:val="21"/>
        </w:rPr>
      </w:pPr>
      <w:r w:rsidRPr="00F172C0">
        <w:rPr>
          <w:i/>
          <w:color w:val="000000"/>
          <w:sz w:val="27"/>
          <w:szCs w:val="27"/>
        </w:rPr>
        <w:t>Аналитическая справка по результатам летней оздоровительной работы М</w:t>
      </w:r>
      <w:r w:rsidR="007C0BDD" w:rsidRPr="00F172C0">
        <w:rPr>
          <w:i/>
          <w:color w:val="000000"/>
          <w:sz w:val="27"/>
          <w:szCs w:val="27"/>
        </w:rPr>
        <w:t>А</w:t>
      </w:r>
      <w:r w:rsidRPr="00F172C0">
        <w:rPr>
          <w:i/>
          <w:color w:val="000000"/>
          <w:sz w:val="27"/>
          <w:szCs w:val="27"/>
        </w:rPr>
        <w:t xml:space="preserve">ДОУ </w:t>
      </w:r>
      <w:r w:rsidR="007C0BDD" w:rsidRPr="00F172C0">
        <w:rPr>
          <w:i/>
          <w:color w:val="000000"/>
          <w:sz w:val="27"/>
          <w:szCs w:val="27"/>
        </w:rPr>
        <w:t xml:space="preserve"> Д/С 12 </w:t>
      </w:r>
    </w:p>
    <w:p w:rsidR="00C903B7" w:rsidRPr="00F172C0" w:rsidRDefault="00C51AD6"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w:t>
      </w:r>
      <w:r w:rsidR="00C903B7" w:rsidRPr="00F172C0">
        <w:rPr>
          <w:color w:val="000000"/>
          <w:sz w:val="27"/>
          <w:szCs w:val="27"/>
        </w:rPr>
        <w:t>Летняя оздоровительная работа осуществлялась по плану, утвержденному на заседании п</w:t>
      </w:r>
      <w:r w:rsidRPr="00F172C0">
        <w:rPr>
          <w:color w:val="000000"/>
          <w:sz w:val="27"/>
          <w:szCs w:val="27"/>
        </w:rPr>
        <w:t>едагогического совета № 5 от 24</w:t>
      </w:r>
      <w:r w:rsidR="00C903B7" w:rsidRPr="00F172C0">
        <w:rPr>
          <w:color w:val="000000"/>
          <w:sz w:val="27"/>
          <w:szCs w:val="27"/>
        </w:rPr>
        <w:t>.05.20</w:t>
      </w:r>
      <w:r w:rsidRPr="00F172C0">
        <w:rPr>
          <w:color w:val="000000"/>
          <w:sz w:val="27"/>
          <w:szCs w:val="27"/>
        </w:rPr>
        <w:t>21</w:t>
      </w:r>
      <w:r w:rsidR="00C903B7" w:rsidRPr="00F172C0">
        <w:rPr>
          <w:color w:val="000000"/>
          <w:sz w:val="27"/>
          <w:szCs w:val="27"/>
        </w:rPr>
        <w:t xml:space="preserve"> г.</w:t>
      </w:r>
    </w:p>
    <w:p w:rsidR="00C903B7" w:rsidRPr="00F172C0" w:rsidRDefault="00C903B7" w:rsidP="00C51AD6">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В летний период функциони</w:t>
      </w:r>
      <w:r w:rsidR="00C51AD6" w:rsidRPr="00F172C0">
        <w:rPr>
          <w:color w:val="000000"/>
          <w:sz w:val="27"/>
          <w:szCs w:val="27"/>
        </w:rPr>
        <w:t xml:space="preserve">ровали 6 возрастных групп. 1 младшая </w:t>
      </w:r>
      <w:r w:rsidRPr="00F172C0">
        <w:rPr>
          <w:color w:val="000000"/>
          <w:sz w:val="27"/>
          <w:szCs w:val="27"/>
        </w:rPr>
        <w:t xml:space="preserve"> группа </w:t>
      </w:r>
      <w:r w:rsidR="00C51AD6" w:rsidRPr="00F172C0">
        <w:rPr>
          <w:color w:val="000000"/>
          <w:sz w:val="27"/>
          <w:szCs w:val="27"/>
        </w:rPr>
        <w:t xml:space="preserve"> № 6 </w:t>
      </w:r>
      <w:r w:rsidRPr="00F172C0">
        <w:rPr>
          <w:color w:val="000000"/>
          <w:sz w:val="27"/>
          <w:szCs w:val="27"/>
        </w:rPr>
        <w:t>– новый набор детей, период адаптации.</w:t>
      </w:r>
    </w:p>
    <w:p w:rsidR="00C903B7" w:rsidRPr="00F172C0" w:rsidRDefault="00C903B7" w:rsidP="00C51AD6">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Содержание педаг</w:t>
      </w:r>
      <w:r w:rsidR="00C51AD6" w:rsidRPr="00F172C0">
        <w:rPr>
          <w:color w:val="000000"/>
          <w:sz w:val="27"/>
          <w:szCs w:val="27"/>
        </w:rPr>
        <w:t>огического процесса осуществляло</w:t>
      </w:r>
      <w:r w:rsidRPr="00F172C0">
        <w:rPr>
          <w:color w:val="000000"/>
          <w:sz w:val="27"/>
          <w:szCs w:val="27"/>
        </w:rPr>
        <w:t>сь в с</w:t>
      </w:r>
      <w:r w:rsidR="00C51AD6" w:rsidRPr="00F172C0">
        <w:rPr>
          <w:color w:val="000000"/>
          <w:sz w:val="27"/>
          <w:szCs w:val="27"/>
        </w:rPr>
        <w:t xml:space="preserve">овместной деятельности взрослых </w:t>
      </w:r>
      <w:r w:rsidRPr="00F172C0">
        <w:rPr>
          <w:color w:val="000000"/>
          <w:sz w:val="27"/>
          <w:szCs w:val="27"/>
        </w:rPr>
        <w:t xml:space="preserve"> и детей, самостоятельной деятельности детей, а также при проведении режимных моментов. Основной формой работы с детьми была игра.</w:t>
      </w:r>
    </w:p>
    <w:p w:rsidR="00C903B7" w:rsidRPr="00F172C0" w:rsidRDefault="00C51AD6" w:rsidP="00C51AD6">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 xml:space="preserve">В  следующем </w:t>
      </w:r>
      <w:r w:rsidR="00C903B7" w:rsidRPr="00F172C0">
        <w:rPr>
          <w:color w:val="000000"/>
          <w:sz w:val="27"/>
          <w:szCs w:val="27"/>
        </w:rPr>
        <w:t xml:space="preserve"> </w:t>
      </w:r>
      <w:r w:rsidRPr="00F172C0">
        <w:rPr>
          <w:color w:val="000000"/>
          <w:sz w:val="27"/>
          <w:szCs w:val="27"/>
        </w:rPr>
        <w:t xml:space="preserve">2022 </w:t>
      </w:r>
      <w:r w:rsidR="00C903B7" w:rsidRPr="00F172C0">
        <w:rPr>
          <w:color w:val="000000"/>
          <w:sz w:val="27"/>
          <w:szCs w:val="27"/>
        </w:rPr>
        <w:t>год необходимо построить программу мероприятий ЛОП на комплексно-тематическом принципе в рамках интеграции образовательных областей.</w:t>
      </w:r>
    </w:p>
    <w:p w:rsidR="00C903B7" w:rsidRPr="00F172C0" w:rsidRDefault="00C51AD6"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w:t>
      </w:r>
      <w:r w:rsidR="00C903B7" w:rsidRPr="00F172C0">
        <w:rPr>
          <w:color w:val="000000"/>
          <w:sz w:val="27"/>
          <w:szCs w:val="27"/>
        </w:rPr>
        <w:t>В отчетный период деятельность педагогического коллектива была направлена на решение следующих </w:t>
      </w:r>
      <w:r w:rsidR="00C903B7" w:rsidRPr="00F172C0">
        <w:rPr>
          <w:b/>
          <w:bCs/>
          <w:color w:val="000000"/>
          <w:sz w:val="27"/>
          <w:szCs w:val="27"/>
          <w:u w:val="single"/>
        </w:rPr>
        <w:t>задач</w:t>
      </w:r>
      <w:r w:rsidR="00C903B7" w:rsidRPr="00F172C0">
        <w:rPr>
          <w:color w:val="000000"/>
          <w:sz w:val="27"/>
          <w:szCs w:val="27"/>
        </w:rPr>
        <w:t>:</w:t>
      </w:r>
    </w:p>
    <w:p w:rsidR="00C903B7" w:rsidRPr="00F172C0" w:rsidRDefault="00C903B7" w:rsidP="00C903B7">
      <w:pPr>
        <w:pStyle w:val="a3"/>
        <w:numPr>
          <w:ilvl w:val="0"/>
          <w:numId w:val="19"/>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 xml:space="preserve">Охрана и укрепление психофизического здоровья детей. Укрепление здоровья детей с использованием </w:t>
      </w:r>
      <w:proofErr w:type="spellStart"/>
      <w:r w:rsidRPr="00F172C0">
        <w:rPr>
          <w:color w:val="000000"/>
          <w:sz w:val="27"/>
          <w:szCs w:val="27"/>
        </w:rPr>
        <w:t>здоровьесберегающих</w:t>
      </w:r>
      <w:proofErr w:type="spellEnd"/>
      <w:r w:rsidRPr="00F172C0">
        <w:rPr>
          <w:color w:val="000000"/>
          <w:sz w:val="27"/>
          <w:szCs w:val="27"/>
        </w:rPr>
        <w:t xml:space="preserve"> технологий, обеспечение эмоционального психофизического благополучия дошкольников, осуществление системы закаливания.</w:t>
      </w:r>
    </w:p>
    <w:p w:rsidR="00C903B7" w:rsidRPr="00F172C0" w:rsidRDefault="00C903B7" w:rsidP="00C903B7">
      <w:pPr>
        <w:pStyle w:val="a3"/>
        <w:numPr>
          <w:ilvl w:val="0"/>
          <w:numId w:val="19"/>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Организация оптимального режима в течение дня. Совершенствование основных движений детей: формирование двигательных умений и навыков, развитие физических качеств.</w:t>
      </w:r>
    </w:p>
    <w:p w:rsidR="00C903B7" w:rsidRPr="00F172C0" w:rsidRDefault="00C903B7" w:rsidP="00C903B7">
      <w:pPr>
        <w:pStyle w:val="a3"/>
        <w:numPr>
          <w:ilvl w:val="0"/>
          <w:numId w:val="19"/>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Предупреждение детского дорожно-транспортного травматизма и других опасных ситуаций через разнообразные формы организации детской деятельности.</w:t>
      </w:r>
    </w:p>
    <w:p w:rsidR="00C903B7" w:rsidRPr="00F172C0" w:rsidRDefault="00C903B7" w:rsidP="00C903B7">
      <w:pPr>
        <w:pStyle w:val="a3"/>
        <w:numPr>
          <w:ilvl w:val="0"/>
          <w:numId w:val="19"/>
        </w:numPr>
        <w:shd w:val="clear" w:color="auto" w:fill="FFFFFF"/>
        <w:spacing w:before="0" w:beforeAutospacing="0" w:after="0" w:afterAutospacing="0" w:line="294" w:lineRule="atLeast"/>
        <w:ind w:left="0"/>
        <w:rPr>
          <w:color w:val="000000"/>
          <w:sz w:val="21"/>
          <w:szCs w:val="21"/>
        </w:rPr>
      </w:pPr>
      <w:r w:rsidRPr="00F172C0">
        <w:rPr>
          <w:color w:val="000000"/>
          <w:sz w:val="27"/>
          <w:szCs w:val="27"/>
        </w:rPr>
        <w:t>Развитие познавательного интереса детей к окружающему: формирование эмоционально-положительного отношения к окружающему миру, воспитание любви к природе путем систематического и целенаправленного общения дошкольников с окружающей средой.</w:t>
      </w:r>
    </w:p>
    <w:p w:rsidR="00C903B7" w:rsidRPr="00F172C0" w:rsidRDefault="00C903B7" w:rsidP="00C903B7">
      <w:pPr>
        <w:pStyle w:val="a3"/>
        <w:numPr>
          <w:ilvl w:val="0"/>
          <w:numId w:val="19"/>
        </w:numPr>
        <w:shd w:val="clear" w:color="auto" w:fill="FFFFFF"/>
        <w:spacing w:before="0" w:beforeAutospacing="0" w:after="0" w:afterAutospacing="0" w:line="294" w:lineRule="atLeast"/>
        <w:ind w:left="0"/>
        <w:rPr>
          <w:color w:val="000000"/>
          <w:sz w:val="21"/>
          <w:szCs w:val="21"/>
        </w:rPr>
      </w:pPr>
      <w:r w:rsidRPr="00F172C0">
        <w:rPr>
          <w:color w:val="000000"/>
          <w:sz w:val="27"/>
          <w:szCs w:val="27"/>
        </w:rPr>
        <w:lastRenderedPageBreak/>
        <w:t>Создание условий для игровой деятельности детей в группе и на прогулочных площадках.</w:t>
      </w:r>
    </w:p>
    <w:p w:rsidR="00C51AD6" w:rsidRPr="00F172C0" w:rsidRDefault="00C51AD6" w:rsidP="00C51AD6">
      <w:pPr>
        <w:spacing w:after="0"/>
        <w:rPr>
          <w:rFonts w:ascii="Times New Roman" w:hAnsi="Times New Roman" w:cs="Times New Roman"/>
          <w:sz w:val="28"/>
          <w:szCs w:val="28"/>
        </w:rPr>
      </w:pPr>
      <w:r w:rsidRPr="00F172C0">
        <w:rPr>
          <w:rFonts w:ascii="Times New Roman" w:hAnsi="Times New Roman" w:cs="Times New Roman"/>
          <w:sz w:val="28"/>
          <w:szCs w:val="28"/>
        </w:rPr>
        <w:t xml:space="preserve">       </w:t>
      </w:r>
      <w:r w:rsidR="00C903B7" w:rsidRPr="00F172C0">
        <w:rPr>
          <w:rFonts w:ascii="Times New Roman" w:hAnsi="Times New Roman" w:cs="Times New Roman"/>
          <w:sz w:val="28"/>
          <w:szCs w:val="28"/>
        </w:rPr>
        <w:t xml:space="preserve">С целью эффективности работы </w:t>
      </w:r>
      <w:r w:rsidRPr="00F172C0">
        <w:rPr>
          <w:rFonts w:ascii="Times New Roman" w:hAnsi="Times New Roman" w:cs="Times New Roman"/>
          <w:sz w:val="28"/>
          <w:szCs w:val="28"/>
        </w:rPr>
        <w:t>МА</w:t>
      </w:r>
      <w:r w:rsidR="00C903B7" w:rsidRPr="00F172C0">
        <w:rPr>
          <w:rFonts w:ascii="Times New Roman" w:hAnsi="Times New Roman" w:cs="Times New Roman"/>
          <w:sz w:val="28"/>
          <w:szCs w:val="28"/>
        </w:rPr>
        <w:t>ДОУ</w:t>
      </w:r>
      <w:r w:rsidRPr="00F172C0">
        <w:rPr>
          <w:rFonts w:ascii="Times New Roman" w:hAnsi="Times New Roman" w:cs="Times New Roman"/>
          <w:sz w:val="28"/>
          <w:szCs w:val="28"/>
        </w:rPr>
        <w:t xml:space="preserve"> Д/С </w:t>
      </w:r>
      <w:proofErr w:type="gramStart"/>
      <w:r w:rsidRPr="00F172C0">
        <w:rPr>
          <w:rFonts w:ascii="Times New Roman" w:hAnsi="Times New Roman" w:cs="Times New Roman"/>
          <w:sz w:val="28"/>
          <w:szCs w:val="28"/>
        </w:rPr>
        <w:t xml:space="preserve">12 </w:t>
      </w:r>
      <w:r w:rsidR="00C903B7" w:rsidRPr="00F172C0">
        <w:rPr>
          <w:rFonts w:ascii="Times New Roman" w:hAnsi="Times New Roman" w:cs="Times New Roman"/>
          <w:sz w:val="28"/>
          <w:szCs w:val="28"/>
        </w:rPr>
        <w:t xml:space="preserve"> совместно</w:t>
      </w:r>
      <w:proofErr w:type="gramEnd"/>
      <w:r w:rsidR="00C903B7" w:rsidRPr="00F172C0">
        <w:rPr>
          <w:rFonts w:ascii="Times New Roman" w:hAnsi="Times New Roman" w:cs="Times New Roman"/>
          <w:sz w:val="28"/>
          <w:szCs w:val="28"/>
        </w:rPr>
        <w:t xml:space="preserve"> с родителями воспитанников в летний период, произведено благоустройство </w:t>
      </w:r>
      <w:r w:rsidRPr="00F172C0">
        <w:rPr>
          <w:rFonts w:ascii="Times New Roman" w:hAnsi="Times New Roman" w:cs="Times New Roman"/>
          <w:sz w:val="28"/>
          <w:szCs w:val="28"/>
        </w:rPr>
        <w:t>МА</w:t>
      </w:r>
      <w:r w:rsidR="00C903B7" w:rsidRPr="00F172C0">
        <w:rPr>
          <w:rFonts w:ascii="Times New Roman" w:hAnsi="Times New Roman" w:cs="Times New Roman"/>
          <w:sz w:val="28"/>
          <w:szCs w:val="28"/>
        </w:rPr>
        <w:t>ДОУ</w:t>
      </w:r>
      <w:r w:rsidRPr="00F172C0">
        <w:rPr>
          <w:rFonts w:ascii="Times New Roman" w:hAnsi="Times New Roman" w:cs="Times New Roman"/>
          <w:sz w:val="28"/>
          <w:szCs w:val="28"/>
        </w:rPr>
        <w:t xml:space="preserve"> Д/С 12 </w:t>
      </w:r>
      <w:r w:rsidR="00C903B7" w:rsidRPr="00F172C0">
        <w:rPr>
          <w:rFonts w:ascii="Times New Roman" w:hAnsi="Times New Roman" w:cs="Times New Roman"/>
          <w:sz w:val="28"/>
          <w:szCs w:val="28"/>
        </w:rPr>
        <w:t xml:space="preserve">: </w:t>
      </w:r>
      <w:r w:rsidRPr="00F172C0">
        <w:rPr>
          <w:rFonts w:ascii="Times New Roman" w:hAnsi="Times New Roman" w:cs="Times New Roman"/>
          <w:sz w:val="28"/>
          <w:szCs w:val="28"/>
        </w:rPr>
        <w:t>покрашено оборудование на  участках</w:t>
      </w:r>
      <w:r w:rsidR="00C903B7" w:rsidRPr="00F172C0">
        <w:rPr>
          <w:rFonts w:ascii="Times New Roman" w:hAnsi="Times New Roman" w:cs="Times New Roman"/>
          <w:sz w:val="28"/>
          <w:szCs w:val="28"/>
        </w:rPr>
        <w:t xml:space="preserve"> </w:t>
      </w:r>
      <w:r w:rsidRPr="00F172C0">
        <w:rPr>
          <w:rFonts w:ascii="Times New Roman" w:hAnsi="Times New Roman" w:cs="Times New Roman"/>
          <w:sz w:val="28"/>
          <w:szCs w:val="28"/>
        </w:rPr>
        <w:t xml:space="preserve">всех возрастных </w:t>
      </w:r>
      <w:r w:rsidR="00C903B7" w:rsidRPr="00F172C0">
        <w:rPr>
          <w:rFonts w:ascii="Times New Roman" w:hAnsi="Times New Roman" w:cs="Times New Roman"/>
          <w:sz w:val="28"/>
          <w:szCs w:val="28"/>
        </w:rPr>
        <w:t xml:space="preserve">групп </w:t>
      </w:r>
      <w:r w:rsidRPr="00F172C0">
        <w:rPr>
          <w:rFonts w:ascii="Times New Roman" w:hAnsi="Times New Roman" w:cs="Times New Roman"/>
          <w:sz w:val="28"/>
          <w:szCs w:val="28"/>
        </w:rPr>
        <w:t>,</w:t>
      </w:r>
      <w:r w:rsidR="00C903B7" w:rsidRPr="00F172C0">
        <w:rPr>
          <w:rFonts w:ascii="Times New Roman" w:hAnsi="Times New Roman" w:cs="Times New Roman"/>
          <w:sz w:val="28"/>
          <w:szCs w:val="28"/>
        </w:rPr>
        <w:t xml:space="preserve"> произведен </w:t>
      </w:r>
      <w:r w:rsidRPr="00F172C0">
        <w:rPr>
          <w:rFonts w:ascii="Times New Roman" w:hAnsi="Times New Roman" w:cs="Times New Roman"/>
          <w:sz w:val="28"/>
          <w:szCs w:val="28"/>
        </w:rPr>
        <w:t xml:space="preserve"> косметический ремонт игрового оборудования , </w:t>
      </w:r>
      <w:r w:rsidR="00C903B7" w:rsidRPr="00F172C0">
        <w:rPr>
          <w:rFonts w:ascii="Times New Roman" w:hAnsi="Times New Roman" w:cs="Times New Roman"/>
          <w:sz w:val="28"/>
          <w:szCs w:val="28"/>
        </w:rPr>
        <w:t>покраска малых форм и ограждений, завезен песок.</w:t>
      </w:r>
      <w:r w:rsidRPr="00F172C0">
        <w:rPr>
          <w:rFonts w:ascii="Times New Roman" w:hAnsi="Times New Roman" w:cs="Times New Roman"/>
          <w:sz w:val="28"/>
          <w:szCs w:val="28"/>
        </w:rPr>
        <w:t xml:space="preserve"> В здании произведен косметический ремонт пищеблока, групповых, </w:t>
      </w:r>
      <w:proofErr w:type="gramStart"/>
      <w:r w:rsidRPr="00F172C0">
        <w:rPr>
          <w:rFonts w:ascii="Times New Roman" w:hAnsi="Times New Roman" w:cs="Times New Roman"/>
          <w:sz w:val="28"/>
          <w:szCs w:val="28"/>
        </w:rPr>
        <w:t>приемных</w:t>
      </w:r>
      <w:r w:rsidR="00C903B7" w:rsidRPr="00F172C0">
        <w:rPr>
          <w:rFonts w:ascii="Times New Roman" w:hAnsi="Times New Roman" w:cs="Times New Roman"/>
          <w:sz w:val="28"/>
          <w:szCs w:val="28"/>
        </w:rPr>
        <w:t> </w:t>
      </w:r>
      <w:r w:rsidRPr="00F172C0">
        <w:rPr>
          <w:rFonts w:ascii="Times New Roman" w:hAnsi="Times New Roman" w:cs="Times New Roman"/>
          <w:sz w:val="28"/>
          <w:szCs w:val="28"/>
        </w:rPr>
        <w:t>.</w:t>
      </w:r>
      <w:proofErr w:type="gramEnd"/>
      <w:r w:rsidRPr="00F172C0">
        <w:rPr>
          <w:rFonts w:ascii="Times New Roman" w:hAnsi="Times New Roman" w:cs="Times New Roman"/>
          <w:sz w:val="28"/>
          <w:szCs w:val="28"/>
        </w:rPr>
        <w:t xml:space="preserve">          </w:t>
      </w:r>
    </w:p>
    <w:p w:rsidR="00C903B7" w:rsidRPr="00F172C0" w:rsidRDefault="00C51AD6" w:rsidP="00C51AD6">
      <w:pPr>
        <w:spacing w:after="0"/>
        <w:rPr>
          <w:rFonts w:ascii="Times New Roman" w:hAnsi="Times New Roman" w:cs="Times New Roman"/>
          <w:sz w:val="28"/>
          <w:szCs w:val="28"/>
        </w:rPr>
      </w:pPr>
      <w:r w:rsidRPr="00F172C0">
        <w:rPr>
          <w:rFonts w:ascii="Times New Roman" w:hAnsi="Times New Roman" w:cs="Times New Roman"/>
          <w:sz w:val="28"/>
          <w:szCs w:val="28"/>
        </w:rPr>
        <w:t xml:space="preserve">          </w:t>
      </w:r>
      <w:r w:rsidR="00C903B7" w:rsidRPr="00F172C0">
        <w:rPr>
          <w:rFonts w:ascii="Times New Roman" w:hAnsi="Times New Roman" w:cs="Times New Roman"/>
          <w:sz w:val="28"/>
          <w:szCs w:val="28"/>
        </w:rPr>
        <w:t xml:space="preserve">Для повышения уровня информированности родителей проводились индивидуальные консультации и беседы по всем возникающим у родителей вопросам. На сайте </w:t>
      </w:r>
      <w:r w:rsidRPr="00F172C0">
        <w:rPr>
          <w:rFonts w:ascii="Times New Roman" w:hAnsi="Times New Roman" w:cs="Times New Roman"/>
          <w:sz w:val="28"/>
          <w:szCs w:val="28"/>
        </w:rPr>
        <w:t>МА</w:t>
      </w:r>
      <w:r w:rsidR="00C903B7" w:rsidRPr="00F172C0">
        <w:rPr>
          <w:rFonts w:ascii="Times New Roman" w:hAnsi="Times New Roman" w:cs="Times New Roman"/>
          <w:sz w:val="28"/>
          <w:szCs w:val="28"/>
        </w:rPr>
        <w:t xml:space="preserve">ДОУ </w:t>
      </w:r>
      <w:r w:rsidRPr="00F172C0">
        <w:rPr>
          <w:rFonts w:ascii="Times New Roman" w:hAnsi="Times New Roman" w:cs="Times New Roman"/>
          <w:sz w:val="28"/>
          <w:szCs w:val="28"/>
        </w:rPr>
        <w:t xml:space="preserve">Д/С 12  </w:t>
      </w:r>
      <w:r w:rsidR="00C903B7" w:rsidRPr="00F172C0">
        <w:rPr>
          <w:rFonts w:ascii="Times New Roman" w:hAnsi="Times New Roman" w:cs="Times New Roman"/>
          <w:sz w:val="28"/>
          <w:szCs w:val="28"/>
        </w:rPr>
        <w:t>были размещены фотоотчеты о мероприятиях в рамках летней оздоровительной работы.</w:t>
      </w:r>
    </w:p>
    <w:p w:rsidR="00C903B7" w:rsidRPr="00F172C0" w:rsidRDefault="00C903B7" w:rsidP="00C51AD6">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 xml:space="preserve">На территории </w:t>
      </w:r>
      <w:r w:rsidR="00C51AD6" w:rsidRPr="00F172C0">
        <w:rPr>
          <w:color w:val="000000"/>
          <w:sz w:val="27"/>
          <w:szCs w:val="27"/>
        </w:rPr>
        <w:t xml:space="preserve">МАДОУ Д/С 12 </w:t>
      </w:r>
      <w:r w:rsidRPr="00F172C0">
        <w:rPr>
          <w:color w:val="000000"/>
          <w:sz w:val="27"/>
          <w:szCs w:val="27"/>
        </w:rPr>
        <w:t xml:space="preserve"> воспитателями был</w:t>
      </w:r>
      <w:r w:rsidR="00C51AD6" w:rsidRPr="00F172C0">
        <w:rPr>
          <w:color w:val="000000"/>
          <w:sz w:val="27"/>
          <w:szCs w:val="27"/>
        </w:rPr>
        <w:t>а создана экологическая тропа</w:t>
      </w:r>
      <w:r w:rsidRPr="00F172C0">
        <w:rPr>
          <w:color w:val="000000"/>
          <w:sz w:val="27"/>
          <w:szCs w:val="27"/>
        </w:rPr>
        <w:t>, одна из видовых точек которой вновь созданная метеостанция</w:t>
      </w:r>
      <w:r w:rsidR="00C51AD6" w:rsidRPr="00F172C0">
        <w:rPr>
          <w:color w:val="000000"/>
          <w:sz w:val="27"/>
          <w:szCs w:val="27"/>
        </w:rPr>
        <w:t>, огород, поляна насекомых, водоём</w:t>
      </w:r>
      <w:r w:rsidRPr="00F172C0">
        <w:rPr>
          <w:color w:val="000000"/>
          <w:sz w:val="27"/>
          <w:szCs w:val="27"/>
        </w:rPr>
        <w:t>.</w:t>
      </w:r>
    </w:p>
    <w:p w:rsidR="00C903B7" w:rsidRPr="00F172C0" w:rsidRDefault="00C903B7" w:rsidP="00C51AD6">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Особое внимание уделялось питанию и питьевому режиму воспитанников в летний период. Питание носило сбалансированный характер, с учетом соблюдения норм потребления продуктов и калорийности. В достаточном количестве в меню включались мясо, рыба, молочные продукты. Питание организовывалось в пределах нормы.</w:t>
      </w:r>
    </w:p>
    <w:p w:rsidR="00C903B7" w:rsidRPr="00F172C0" w:rsidRDefault="00C51AD6"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w:t>
      </w:r>
      <w:r w:rsidR="00C903B7" w:rsidRPr="00F172C0">
        <w:rPr>
          <w:color w:val="000000"/>
          <w:sz w:val="27"/>
          <w:szCs w:val="27"/>
        </w:rPr>
        <w:t>Регулярно отслеживалась гигиена приема пищи в группе, эстетика организации питания.</w:t>
      </w:r>
    </w:p>
    <w:p w:rsidR="00C903B7" w:rsidRPr="00F172C0" w:rsidRDefault="00C903B7" w:rsidP="00C51AD6">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Для достижения оздоровительного эффекта в летний период режим дня предусматривал максимальное пребывание детей на свежем воздухе с учетом равномерного распределения двигательной активности в первую и вторую половину дня, а так же температурного режима. Одним из компонентов рационально построенного режима дня являлись прогулки на открытом воздухе, которые повышают двигательную активность детей за счет включения беговых упражнений, использования подвижных игр различной активности, элементов спортивных игр, пешеходных прогулок и экскурсий.</w:t>
      </w:r>
    </w:p>
    <w:p w:rsidR="00C903B7" w:rsidRPr="00F172C0" w:rsidRDefault="00C903B7" w:rsidP="00A01A81">
      <w:pPr>
        <w:pStyle w:val="a3"/>
        <w:shd w:val="clear" w:color="auto" w:fill="FFFFFF"/>
        <w:spacing w:before="0" w:beforeAutospacing="0" w:after="0" w:afterAutospacing="0" w:line="294" w:lineRule="atLeast"/>
        <w:ind w:firstLine="708"/>
        <w:rPr>
          <w:color w:val="000000"/>
          <w:sz w:val="21"/>
          <w:szCs w:val="21"/>
        </w:rPr>
      </w:pPr>
      <w:r w:rsidRPr="00F172C0">
        <w:rPr>
          <w:color w:val="000000"/>
          <w:sz w:val="27"/>
          <w:szCs w:val="27"/>
        </w:rPr>
        <w:t xml:space="preserve">В течение лета администрацией </w:t>
      </w:r>
      <w:r w:rsidR="00A01A81" w:rsidRPr="00F172C0">
        <w:rPr>
          <w:color w:val="000000"/>
          <w:sz w:val="27"/>
          <w:szCs w:val="27"/>
        </w:rPr>
        <w:t>МА</w:t>
      </w:r>
      <w:r w:rsidRPr="00F172C0">
        <w:rPr>
          <w:color w:val="000000"/>
          <w:sz w:val="27"/>
          <w:szCs w:val="27"/>
        </w:rPr>
        <w:t>ДОУ</w:t>
      </w:r>
      <w:r w:rsidR="00A01A81" w:rsidRPr="00F172C0">
        <w:rPr>
          <w:color w:val="000000"/>
          <w:sz w:val="27"/>
          <w:szCs w:val="27"/>
        </w:rPr>
        <w:t xml:space="preserve"> Д/С 12 </w:t>
      </w:r>
      <w:r w:rsidRPr="00F172C0">
        <w:rPr>
          <w:color w:val="000000"/>
          <w:sz w:val="27"/>
          <w:szCs w:val="27"/>
        </w:rPr>
        <w:t xml:space="preserve"> осуществлялся оперативный контроль по выполнению требований СанПиН</w:t>
      </w:r>
      <w:r w:rsidR="00A01A81" w:rsidRPr="00F172C0">
        <w:rPr>
          <w:color w:val="000000"/>
          <w:sz w:val="27"/>
          <w:szCs w:val="27"/>
        </w:rPr>
        <w:t xml:space="preserve"> 2.4.3648-20 </w:t>
      </w:r>
      <w:r w:rsidRPr="00F172C0">
        <w:rPr>
          <w:color w:val="000000"/>
          <w:sz w:val="27"/>
          <w:szCs w:val="27"/>
        </w:rPr>
        <w:t>, по организации физкультурно-оздоровительной работы (утренний прием, утренняя гимнастика, закаливание, проведение физкультурных занятий, праздников, развлечений).</w:t>
      </w:r>
    </w:p>
    <w:p w:rsidR="00C903B7"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 xml:space="preserve">             </w:t>
      </w:r>
      <w:r w:rsidR="00C903B7" w:rsidRPr="00F172C0">
        <w:rPr>
          <w:color w:val="000000"/>
          <w:sz w:val="27"/>
          <w:szCs w:val="27"/>
        </w:rPr>
        <w:t xml:space="preserve">1 июня </w:t>
      </w:r>
      <w:r w:rsidRPr="00F172C0">
        <w:rPr>
          <w:color w:val="000000"/>
          <w:sz w:val="27"/>
          <w:szCs w:val="27"/>
        </w:rPr>
        <w:t xml:space="preserve">МАДОУ Д/С </w:t>
      </w:r>
      <w:proofErr w:type="gramStart"/>
      <w:r w:rsidRPr="00F172C0">
        <w:rPr>
          <w:color w:val="000000"/>
          <w:sz w:val="27"/>
          <w:szCs w:val="27"/>
        </w:rPr>
        <w:t xml:space="preserve">12 </w:t>
      </w:r>
      <w:r w:rsidR="00C903B7" w:rsidRPr="00F172C0">
        <w:rPr>
          <w:color w:val="000000"/>
          <w:sz w:val="27"/>
          <w:szCs w:val="27"/>
        </w:rPr>
        <w:t xml:space="preserve"> </w:t>
      </w:r>
      <w:r w:rsidRPr="00F172C0">
        <w:rPr>
          <w:color w:val="000000"/>
          <w:sz w:val="27"/>
          <w:szCs w:val="27"/>
        </w:rPr>
        <w:t>прошел</w:t>
      </w:r>
      <w:proofErr w:type="gramEnd"/>
      <w:r w:rsidRPr="00F172C0">
        <w:rPr>
          <w:color w:val="000000"/>
          <w:sz w:val="27"/>
          <w:szCs w:val="27"/>
        </w:rPr>
        <w:t xml:space="preserve"> праздник –День защиты детей. Дети </w:t>
      </w:r>
      <w:proofErr w:type="gramStart"/>
      <w:r w:rsidRPr="00F172C0">
        <w:rPr>
          <w:color w:val="000000"/>
          <w:sz w:val="27"/>
          <w:szCs w:val="27"/>
        </w:rPr>
        <w:t>играли ,</w:t>
      </w:r>
      <w:proofErr w:type="gramEnd"/>
      <w:r w:rsidRPr="00F172C0">
        <w:rPr>
          <w:color w:val="000000"/>
          <w:sz w:val="27"/>
          <w:szCs w:val="27"/>
        </w:rPr>
        <w:t xml:space="preserve"> запускали мыльные пузыри, рисовали на асфальте мелками.</w:t>
      </w:r>
    </w:p>
    <w:p w:rsidR="00A01A81"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 xml:space="preserve">           10 июня  - прошел спортивный праздник «Светлый праздник День России».</w:t>
      </w:r>
    </w:p>
    <w:p w:rsidR="00A01A81" w:rsidRPr="00F172C0" w:rsidRDefault="00A01A81"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В июне прошла организованная  и проведенная педагогами старшей группы № 5 </w:t>
      </w:r>
      <w:proofErr w:type="spellStart"/>
      <w:r w:rsidRPr="00F172C0">
        <w:rPr>
          <w:color w:val="000000"/>
          <w:sz w:val="27"/>
          <w:szCs w:val="27"/>
        </w:rPr>
        <w:t>квест</w:t>
      </w:r>
      <w:proofErr w:type="spellEnd"/>
      <w:r w:rsidRPr="00F172C0">
        <w:rPr>
          <w:color w:val="000000"/>
          <w:sz w:val="27"/>
          <w:szCs w:val="27"/>
        </w:rPr>
        <w:t xml:space="preserve"> - игра  «Пиратское путешествие».</w:t>
      </w:r>
    </w:p>
    <w:p w:rsidR="00A01A81" w:rsidRPr="00F172C0" w:rsidRDefault="00C903B7" w:rsidP="00A01A81">
      <w:pPr>
        <w:pStyle w:val="a3"/>
        <w:shd w:val="clear" w:color="auto" w:fill="FFFFFF"/>
        <w:spacing w:before="0" w:beforeAutospacing="0" w:after="0" w:afterAutospacing="0" w:line="294" w:lineRule="atLeast"/>
        <w:ind w:firstLine="708"/>
        <w:rPr>
          <w:color w:val="000000"/>
          <w:sz w:val="27"/>
          <w:szCs w:val="27"/>
        </w:rPr>
      </w:pPr>
      <w:r w:rsidRPr="00F172C0">
        <w:rPr>
          <w:color w:val="000000"/>
          <w:sz w:val="27"/>
          <w:szCs w:val="27"/>
        </w:rPr>
        <w:t xml:space="preserve">8 июля </w:t>
      </w:r>
      <w:r w:rsidR="00A01A81" w:rsidRPr="00F172C0">
        <w:rPr>
          <w:color w:val="000000"/>
          <w:sz w:val="27"/>
          <w:szCs w:val="27"/>
        </w:rPr>
        <w:t xml:space="preserve">состоялся </w:t>
      </w:r>
      <w:proofErr w:type="gramStart"/>
      <w:r w:rsidR="00A01A81" w:rsidRPr="00F172C0">
        <w:rPr>
          <w:color w:val="000000"/>
          <w:sz w:val="27"/>
          <w:szCs w:val="27"/>
        </w:rPr>
        <w:t xml:space="preserve">праздник </w:t>
      </w:r>
      <w:r w:rsidRPr="00F172C0">
        <w:rPr>
          <w:color w:val="000000"/>
          <w:sz w:val="27"/>
          <w:szCs w:val="27"/>
        </w:rPr>
        <w:t xml:space="preserve"> «</w:t>
      </w:r>
      <w:proofErr w:type="gramEnd"/>
      <w:r w:rsidRPr="00F172C0">
        <w:rPr>
          <w:color w:val="000000"/>
          <w:sz w:val="27"/>
          <w:szCs w:val="27"/>
        </w:rPr>
        <w:t>День семьи любви и верности», где была организована выставка детских поделок</w:t>
      </w:r>
      <w:r w:rsidR="00A01A81" w:rsidRPr="00F172C0">
        <w:rPr>
          <w:color w:val="000000"/>
          <w:sz w:val="27"/>
          <w:szCs w:val="27"/>
        </w:rPr>
        <w:t xml:space="preserve"> и фото выставка «Ромашки-</w:t>
      </w:r>
      <w:proofErr w:type="spellStart"/>
      <w:r w:rsidR="00A01A81" w:rsidRPr="00F172C0">
        <w:rPr>
          <w:color w:val="000000"/>
          <w:sz w:val="27"/>
          <w:szCs w:val="27"/>
        </w:rPr>
        <w:t>улыбашки</w:t>
      </w:r>
      <w:proofErr w:type="spellEnd"/>
      <w:r w:rsidR="00A01A81" w:rsidRPr="00F172C0">
        <w:rPr>
          <w:color w:val="000000"/>
          <w:sz w:val="27"/>
          <w:szCs w:val="27"/>
        </w:rPr>
        <w:t>»</w:t>
      </w:r>
      <w:r w:rsidRPr="00F172C0">
        <w:rPr>
          <w:color w:val="000000"/>
          <w:sz w:val="27"/>
          <w:szCs w:val="27"/>
        </w:rPr>
        <w:t xml:space="preserve">. </w:t>
      </w:r>
    </w:p>
    <w:p w:rsidR="00A01A81"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 xml:space="preserve">           В июле успешно прошел праздник День Нептуна.</w:t>
      </w:r>
    </w:p>
    <w:p w:rsidR="00A01A81"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lastRenderedPageBreak/>
        <w:t xml:space="preserve">        В августе прошло развлечение для детей «Яблочный спас у нас».</w:t>
      </w:r>
    </w:p>
    <w:p w:rsidR="00A01A81"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Спортивное мероприятие «Веселые старты».</w:t>
      </w:r>
    </w:p>
    <w:p w:rsidR="00A01A81"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ab/>
        <w:t xml:space="preserve">Ребята старшей группы № 5 и смешанной дошкольной группы № 2 были приглашены и отмечены почетными дипломами за участие и победу в творческом </w:t>
      </w:r>
      <w:proofErr w:type="gramStart"/>
      <w:r w:rsidRPr="00F172C0">
        <w:rPr>
          <w:color w:val="000000"/>
          <w:sz w:val="27"/>
          <w:szCs w:val="27"/>
        </w:rPr>
        <w:t>конкурсе ,</w:t>
      </w:r>
      <w:proofErr w:type="gramEnd"/>
      <w:r w:rsidRPr="00F172C0">
        <w:rPr>
          <w:color w:val="000000"/>
          <w:sz w:val="27"/>
          <w:szCs w:val="27"/>
        </w:rPr>
        <w:t xml:space="preserve"> организованном МВД.</w:t>
      </w:r>
    </w:p>
    <w:p w:rsidR="00A01A81" w:rsidRPr="00F172C0" w:rsidRDefault="00A01A81"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 xml:space="preserve">          Ребята подготовительной группы № 6 были награждены инспектором </w:t>
      </w:r>
      <w:proofErr w:type="gramStart"/>
      <w:r w:rsidRPr="00F172C0">
        <w:rPr>
          <w:color w:val="000000"/>
          <w:sz w:val="27"/>
          <w:szCs w:val="27"/>
        </w:rPr>
        <w:t xml:space="preserve">ГИБДД  </w:t>
      </w:r>
      <w:proofErr w:type="spellStart"/>
      <w:r w:rsidRPr="00F172C0">
        <w:rPr>
          <w:color w:val="000000"/>
          <w:sz w:val="27"/>
          <w:szCs w:val="27"/>
        </w:rPr>
        <w:t>Гайдаровой</w:t>
      </w:r>
      <w:proofErr w:type="spellEnd"/>
      <w:proofErr w:type="gramEnd"/>
      <w:r w:rsidRPr="00F172C0">
        <w:rPr>
          <w:color w:val="000000"/>
          <w:sz w:val="27"/>
          <w:szCs w:val="27"/>
        </w:rPr>
        <w:t xml:space="preserve"> Е.В. за участие и победу в творческом конкурсе рисунков  посвящённом празднованию 85-летия Госавтоинспекции.</w:t>
      </w:r>
    </w:p>
    <w:p w:rsidR="00A35084" w:rsidRPr="00F172C0" w:rsidRDefault="00A35084" w:rsidP="00A35084">
      <w:pPr>
        <w:pStyle w:val="a3"/>
        <w:shd w:val="clear" w:color="auto" w:fill="FFFFFF"/>
        <w:spacing w:before="0" w:beforeAutospacing="0" w:after="0" w:afterAutospacing="0" w:line="294" w:lineRule="atLeast"/>
        <w:rPr>
          <w:bCs/>
          <w:iCs/>
          <w:color w:val="000000"/>
          <w:sz w:val="28"/>
          <w:szCs w:val="28"/>
        </w:rPr>
      </w:pPr>
      <w:r w:rsidRPr="00F172C0">
        <w:rPr>
          <w:color w:val="000000"/>
          <w:sz w:val="27"/>
          <w:szCs w:val="27"/>
        </w:rPr>
        <w:tab/>
        <w:t xml:space="preserve">В рамках функционирования инновационной площадки МАДОУ Д/С 12 по теме: </w:t>
      </w:r>
      <w:r w:rsidRPr="00F172C0">
        <w:rPr>
          <w:bCs/>
          <w:iCs/>
          <w:color w:val="000000"/>
          <w:sz w:val="28"/>
          <w:szCs w:val="28"/>
        </w:rPr>
        <w:t xml:space="preserve">«Внедрение инновационной модели организации процесса обучения дошкольников правилам дорожного движения через сетевое </w:t>
      </w:r>
      <w:proofErr w:type="gramStart"/>
      <w:r w:rsidRPr="00F172C0">
        <w:rPr>
          <w:bCs/>
          <w:iCs/>
          <w:color w:val="000000"/>
          <w:sz w:val="28"/>
          <w:szCs w:val="28"/>
        </w:rPr>
        <w:t>взаимодействие  с</w:t>
      </w:r>
      <w:proofErr w:type="gramEnd"/>
      <w:r w:rsidRPr="00F172C0">
        <w:rPr>
          <w:bCs/>
          <w:iCs/>
          <w:color w:val="000000"/>
          <w:sz w:val="28"/>
          <w:szCs w:val="28"/>
        </w:rPr>
        <w:t xml:space="preserve"> социальными партнерами»  и в рамках сетевого взаимодействия состоялась встреча с  представителями ГИБДД (инспектор </w:t>
      </w:r>
      <w:proofErr w:type="spellStart"/>
      <w:r w:rsidRPr="00F172C0">
        <w:rPr>
          <w:bCs/>
          <w:iCs/>
          <w:color w:val="000000"/>
          <w:sz w:val="28"/>
          <w:szCs w:val="28"/>
        </w:rPr>
        <w:t>Гайдарова</w:t>
      </w:r>
      <w:proofErr w:type="spellEnd"/>
      <w:r w:rsidRPr="00F172C0">
        <w:rPr>
          <w:bCs/>
          <w:iCs/>
          <w:color w:val="000000"/>
          <w:sz w:val="28"/>
          <w:szCs w:val="28"/>
        </w:rPr>
        <w:t xml:space="preserve"> Е.В.)   , по вопросам обсуждения плана работы на будущий  учебный год.</w:t>
      </w:r>
    </w:p>
    <w:p w:rsidR="00A35084" w:rsidRPr="00F172C0" w:rsidRDefault="00A35084" w:rsidP="00A35084">
      <w:pPr>
        <w:pStyle w:val="a3"/>
        <w:shd w:val="clear" w:color="auto" w:fill="FFFFFF"/>
        <w:spacing w:before="0" w:beforeAutospacing="0" w:after="0" w:afterAutospacing="0" w:line="294" w:lineRule="atLeast"/>
        <w:rPr>
          <w:bCs/>
          <w:iCs/>
          <w:color w:val="000000"/>
          <w:sz w:val="28"/>
          <w:szCs w:val="28"/>
        </w:rPr>
      </w:pPr>
      <w:r w:rsidRPr="00F172C0">
        <w:rPr>
          <w:bCs/>
          <w:iCs/>
          <w:color w:val="000000"/>
          <w:sz w:val="28"/>
          <w:szCs w:val="28"/>
        </w:rPr>
        <w:tab/>
        <w:t xml:space="preserve"> Старшим </w:t>
      </w:r>
      <w:proofErr w:type="gramStart"/>
      <w:r w:rsidRPr="00F172C0">
        <w:rPr>
          <w:bCs/>
          <w:iCs/>
          <w:color w:val="000000"/>
          <w:sz w:val="28"/>
          <w:szCs w:val="28"/>
        </w:rPr>
        <w:t xml:space="preserve">воспитателем  </w:t>
      </w:r>
      <w:proofErr w:type="spellStart"/>
      <w:r w:rsidRPr="00F172C0">
        <w:rPr>
          <w:bCs/>
          <w:iCs/>
          <w:color w:val="000000"/>
          <w:sz w:val="28"/>
          <w:szCs w:val="28"/>
        </w:rPr>
        <w:t>Гридяевой</w:t>
      </w:r>
      <w:proofErr w:type="spellEnd"/>
      <w:proofErr w:type="gramEnd"/>
      <w:r w:rsidRPr="00F172C0">
        <w:rPr>
          <w:bCs/>
          <w:iCs/>
          <w:color w:val="000000"/>
          <w:sz w:val="28"/>
          <w:szCs w:val="28"/>
        </w:rPr>
        <w:t xml:space="preserve"> Е.В. и воспитателем старшей группы № 5 </w:t>
      </w:r>
      <w:proofErr w:type="spellStart"/>
      <w:r w:rsidRPr="00F172C0">
        <w:rPr>
          <w:bCs/>
          <w:iCs/>
          <w:color w:val="000000"/>
          <w:sz w:val="28"/>
          <w:szCs w:val="28"/>
        </w:rPr>
        <w:t>Негуляевой</w:t>
      </w:r>
      <w:proofErr w:type="spellEnd"/>
      <w:r w:rsidRPr="00F172C0">
        <w:rPr>
          <w:bCs/>
          <w:iCs/>
          <w:color w:val="000000"/>
          <w:sz w:val="28"/>
          <w:szCs w:val="28"/>
        </w:rPr>
        <w:t xml:space="preserve"> К.С.  разработана модифицированная программа по ДОП образованию детей ПДД.  В разработке практической части программы </w:t>
      </w:r>
    </w:p>
    <w:p w:rsidR="00A35084" w:rsidRPr="00F172C0" w:rsidRDefault="00A35084" w:rsidP="00A35084">
      <w:pPr>
        <w:pStyle w:val="a3"/>
        <w:shd w:val="clear" w:color="auto" w:fill="FFFFFF"/>
        <w:spacing w:before="0" w:beforeAutospacing="0" w:after="0" w:afterAutospacing="0" w:line="294" w:lineRule="atLeast"/>
        <w:rPr>
          <w:bCs/>
          <w:iCs/>
          <w:color w:val="000000"/>
          <w:sz w:val="28"/>
          <w:szCs w:val="28"/>
        </w:rPr>
      </w:pPr>
      <w:r w:rsidRPr="00F172C0">
        <w:rPr>
          <w:bCs/>
          <w:iCs/>
          <w:color w:val="000000"/>
          <w:sz w:val="28"/>
          <w:szCs w:val="28"/>
        </w:rPr>
        <w:t xml:space="preserve">приняли участие педагоги  </w:t>
      </w:r>
      <w:proofErr w:type="spellStart"/>
      <w:r w:rsidRPr="00F172C0">
        <w:rPr>
          <w:bCs/>
          <w:iCs/>
          <w:color w:val="000000"/>
          <w:sz w:val="28"/>
          <w:szCs w:val="28"/>
        </w:rPr>
        <w:t>Негуляева</w:t>
      </w:r>
      <w:proofErr w:type="spellEnd"/>
      <w:r w:rsidRPr="00F172C0">
        <w:rPr>
          <w:bCs/>
          <w:iCs/>
          <w:color w:val="000000"/>
          <w:sz w:val="28"/>
          <w:szCs w:val="28"/>
        </w:rPr>
        <w:t xml:space="preserve"> К.С., Егорова Т.В., </w:t>
      </w:r>
      <w:proofErr w:type="spellStart"/>
      <w:r w:rsidRPr="00F172C0">
        <w:rPr>
          <w:bCs/>
          <w:iCs/>
          <w:color w:val="000000"/>
          <w:sz w:val="28"/>
          <w:szCs w:val="28"/>
        </w:rPr>
        <w:t>Бурляева</w:t>
      </w:r>
      <w:proofErr w:type="spellEnd"/>
      <w:r w:rsidRPr="00F172C0">
        <w:rPr>
          <w:bCs/>
          <w:iCs/>
          <w:color w:val="000000"/>
          <w:sz w:val="28"/>
          <w:szCs w:val="28"/>
        </w:rPr>
        <w:t xml:space="preserve"> Н.В.</w:t>
      </w:r>
    </w:p>
    <w:p w:rsidR="00A35084" w:rsidRPr="00F172C0" w:rsidRDefault="00A35084" w:rsidP="00A35084">
      <w:pPr>
        <w:pStyle w:val="a3"/>
        <w:shd w:val="clear" w:color="auto" w:fill="FFFFFF"/>
        <w:spacing w:before="0" w:beforeAutospacing="0" w:after="0" w:afterAutospacing="0" w:line="294" w:lineRule="atLeast"/>
        <w:rPr>
          <w:color w:val="000000"/>
          <w:sz w:val="28"/>
          <w:szCs w:val="28"/>
        </w:rPr>
      </w:pPr>
      <w:r w:rsidRPr="00F172C0">
        <w:rPr>
          <w:bCs/>
          <w:iCs/>
          <w:color w:val="000000"/>
          <w:sz w:val="28"/>
          <w:szCs w:val="28"/>
        </w:rPr>
        <w:t xml:space="preserve">       В 2021 -2022 учебном году планируется открыть кружок по обучению детей ПДД «Правила дорожные всем нам знать положено!».</w:t>
      </w:r>
    </w:p>
    <w:p w:rsidR="00C903B7" w:rsidRPr="00F172C0" w:rsidRDefault="00A35084"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w:t>
      </w:r>
      <w:r w:rsidR="00C903B7" w:rsidRPr="00F172C0">
        <w:rPr>
          <w:color w:val="000000"/>
          <w:sz w:val="27"/>
          <w:szCs w:val="27"/>
        </w:rPr>
        <w:t xml:space="preserve">Исходя из выше изложенного, можно считать, что летняя оздоровительная кампания в </w:t>
      </w:r>
      <w:r w:rsidRPr="00F172C0">
        <w:rPr>
          <w:color w:val="000000"/>
          <w:sz w:val="27"/>
          <w:szCs w:val="27"/>
        </w:rPr>
        <w:t>МА</w:t>
      </w:r>
      <w:r w:rsidR="00C903B7" w:rsidRPr="00F172C0">
        <w:rPr>
          <w:color w:val="000000"/>
          <w:sz w:val="27"/>
          <w:szCs w:val="27"/>
        </w:rPr>
        <w:t>ДОУ</w:t>
      </w:r>
      <w:r w:rsidRPr="00F172C0">
        <w:rPr>
          <w:color w:val="000000"/>
          <w:sz w:val="27"/>
          <w:szCs w:val="27"/>
        </w:rPr>
        <w:t xml:space="preserve"> Д/С </w:t>
      </w:r>
      <w:proofErr w:type="gramStart"/>
      <w:r w:rsidRPr="00F172C0">
        <w:rPr>
          <w:color w:val="000000"/>
          <w:sz w:val="27"/>
          <w:szCs w:val="27"/>
        </w:rPr>
        <w:t xml:space="preserve">12 </w:t>
      </w:r>
      <w:r w:rsidR="00C903B7" w:rsidRPr="00F172C0">
        <w:rPr>
          <w:color w:val="000000"/>
          <w:sz w:val="27"/>
          <w:szCs w:val="27"/>
        </w:rPr>
        <w:t xml:space="preserve"> прошла</w:t>
      </w:r>
      <w:proofErr w:type="gramEnd"/>
      <w:r w:rsidR="00C903B7" w:rsidRPr="00F172C0">
        <w:rPr>
          <w:color w:val="000000"/>
          <w:sz w:val="27"/>
          <w:szCs w:val="27"/>
        </w:rPr>
        <w:t xml:space="preserve"> достаточно успешно</w:t>
      </w:r>
      <w:r w:rsidR="00B202D2" w:rsidRPr="00F172C0">
        <w:rPr>
          <w:color w:val="000000"/>
          <w:sz w:val="27"/>
          <w:szCs w:val="27"/>
        </w:rPr>
        <w:t xml:space="preserve">, не было допущено травматизма </w:t>
      </w:r>
      <w:r w:rsidR="00C903B7" w:rsidRPr="00F172C0">
        <w:rPr>
          <w:color w:val="000000"/>
          <w:sz w:val="27"/>
          <w:szCs w:val="27"/>
        </w:rPr>
        <w:t>, пищевых отра</w:t>
      </w:r>
      <w:r w:rsidR="00B202D2" w:rsidRPr="00F172C0">
        <w:rPr>
          <w:color w:val="000000"/>
          <w:sz w:val="27"/>
          <w:szCs w:val="27"/>
        </w:rPr>
        <w:t>влений. З</w:t>
      </w:r>
      <w:r w:rsidR="00C903B7" w:rsidRPr="00F172C0">
        <w:rPr>
          <w:color w:val="000000"/>
          <w:sz w:val="27"/>
          <w:szCs w:val="27"/>
        </w:rPr>
        <w:t>апланированные мероприятия реализованы.</w:t>
      </w:r>
    </w:p>
    <w:p w:rsidR="00C903B7" w:rsidRPr="00F172C0" w:rsidRDefault="00C903B7" w:rsidP="00B202D2">
      <w:pPr>
        <w:pStyle w:val="a3"/>
        <w:shd w:val="clear" w:color="auto" w:fill="FFFFFF"/>
        <w:spacing w:before="0" w:beforeAutospacing="0" w:after="0" w:afterAutospacing="0" w:line="294" w:lineRule="atLeast"/>
        <w:rPr>
          <w:color w:val="000000"/>
          <w:sz w:val="21"/>
          <w:szCs w:val="21"/>
        </w:rPr>
      </w:pPr>
      <w:r w:rsidRPr="00F172C0">
        <w:rPr>
          <w:b/>
          <w:bCs/>
          <w:color w:val="000000"/>
          <w:sz w:val="27"/>
          <w:szCs w:val="27"/>
        </w:rPr>
        <w:t>3. Интерактивная игра «Воспитатель – какой он?»</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u w:val="single"/>
        </w:rPr>
        <w:t>Материалы и оборудование</w:t>
      </w:r>
      <w:r w:rsidRPr="00F172C0">
        <w:rPr>
          <w:color w:val="000000"/>
          <w:sz w:val="27"/>
          <w:szCs w:val="27"/>
        </w:rPr>
        <w:t>: карандаши или ручки для всех присутствующих, листочки с буквами (разрезанное на отдельные буквы слово «Воспитатель»).</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u w:val="single"/>
        </w:rPr>
        <w:t>Цель</w:t>
      </w:r>
      <w:r w:rsidR="00B202D2" w:rsidRPr="00F172C0">
        <w:rPr>
          <w:color w:val="000000"/>
          <w:sz w:val="27"/>
          <w:szCs w:val="27"/>
        </w:rPr>
        <w:t>: п</w:t>
      </w:r>
      <w:r w:rsidRPr="00F172C0">
        <w:rPr>
          <w:color w:val="000000"/>
          <w:sz w:val="27"/>
          <w:szCs w:val="27"/>
        </w:rPr>
        <w:t>овысить самооценку педагогов, мотивацию к труду.</w:t>
      </w:r>
    </w:p>
    <w:p w:rsidR="00C903B7" w:rsidRPr="00F172C0" w:rsidRDefault="00B202D2"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w:t>
      </w:r>
      <w:r w:rsidR="00C903B7" w:rsidRPr="00F172C0">
        <w:rPr>
          <w:color w:val="000000"/>
          <w:sz w:val="27"/>
          <w:szCs w:val="27"/>
        </w:rPr>
        <w:t>Все участники получают листок бумаги и ручку и записывают все определения к слову «Воспитатель» на заданную букву, например, «В» - воспитанный, вежливый, «О» - образованный, общительный и т. д.</w:t>
      </w:r>
    </w:p>
    <w:p w:rsidR="00C903B7" w:rsidRPr="00F172C0" w:rsidRDefault="00C903B7"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Затем поочередно зачитывают все свои определения.</w:t>
      </w:r>
    </w:p>
    <w:p w:rsidR="00C903B7" w:rsidRPr="00F172C0" w:rsidRDefault="00B202D2" w:rsidP="00B202D2">
      <w:pPr>
        <w:pStyle w:val="a3"/>
        <w:shd w:val="clear" w:color="auto" w:fill="FFFFFF"/>
        <w:spacing w:before="0" w:beforeAutospacing="0" w:after="0" w:afterAutospacing="0" w:line="294" w:lineRule="atLeast"/>
        <w:rPr>
          <w:color w:val="000000"/>
          <w:sz w:val="21"/>
          <w:szCs w:val="21"/>
        </w:rPr>
      </w:pPr>
      <w:r w:rsidRPr="00F172C0">
        <w:rPr>
          <w:b/>
          <w:bCs/>
          <w:color w:val="000000"/>
          <w:sz w:val="27"/>
          <w:szCs w:val="27"/>
        </w:rPr>
        <w:t>4.</w:t>
      </w:r>
      <w:r w:rsidR="00C903B7" w:rsidRPr="00F172C0">
        <w:rPr>
          <w:b/>
          <w:bCs/>
          <w:color w:val="000000"/>
          <w:sz w:val="27"/>
          <w:szCs w:val="27"/>
        </w:rPr>
        <w:t>Задачи на новый учебный год и план работы на 20</w:t>
      </w:r>
      <w:r w:rsidRPr="00F172C0">
        <w:rPr>
          <w:b/>
          <w:bCs/>
          <w:color w:val="000000"/>
          <w:sz w:val="27"/>
          <w:szCs w:val="27"/>
        </w:rPr>
        <w:t>21</w:t>
      </w:r>
      <w:r w:rsidR="00C903B7" w:rsidRPr="00F172C0">
        <w:rPr>
          <w:b/>
          <w:bCs/>
          <w:color w:val="000000"/>
          <w:sz w:val="27"/>
          <w:szCs w:val="27"/>
        </w:rPr>
        <w:t xml:space="preserve"> – 20</w:t>
      </w:r>
      <w:r w:rsidRPr="00F172C0">
        <w:rPr>
          <w:b/>
          <w:bCs/>
          <w:color w:val="000000"/>
          <w:sz w:val="27"/>
          <w:szCs w:val="27"/>
        </w:rPr>
        <w:t>22</w:t>
      </w:r>
      <w:r w:rsidR="00C903B7" w:rsidRPr="00F172C0">
        <w:rPr>
          <w:b/>
          <w:bCs/>
          <w:color w:val="000000"/>
          <w:sz w:val="27"/>
          <w:szCs w:val="27"/>
        </w:rPr>
        <w:t xml:space="preserve"> учебный год</w:t>
      </w:r>
      <w:r w:rsidRPr="00F172C0">
        <w:rPr>
          <w:b/>
          <w:bCs/>
          <w:color w:val="000000"/>
          <w:sz w:val="27"/>
          <w:szCs w:val="27"/>
        </w:rPr>
        <w:t xml:space="preserve"> </w:t>
      </w:r>
      <w:r w:rsidRPr="00F172C0">
        <w:rPr>
          <w:bCs/>
          <w:i/>
          <w:color w:val="000000"/>
          <w:sz w:val="27"/>
          <w:szCs w:val="27"/>
        </w:rPr>
        <w:t>(зачитать)</w:t>
      </w:r>
    </w:p>
    <w:p w:rsidR="00C903B7" w:rsidRPr="00F172C0" w:rsidRDefault="00B202D2" w:rsidP="00C903B7">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w:t>
      </w:r>
      <w:r w:rsidR="00C903B7" w:rsidRPr="00F172C0">
        <w:rPr>
          <w:color w:val="000000"/>
          <w:sz w:val="27"/>
          <w:szCs w:val="27"/>
        </w:rPr>
        <w:t xml:space="preserve">В целях координации деятельности </w:t>
      </w:r>
      <w:r w:rsidRPr="00F172C0">
        <w:rPr>
          <w:color w:val="000000"/>
          <w:sz w:val="27"/>
          <w:szCs w:val="27"/>
        </w:rPr>
        <w:t>МА</w:t>
      </w:r>
      <w:r w:rsidR="00C903B7" w:rsidRPr="00F172C0">
        <w:rPr>
          <w:color w:val="000000"/>
          <w:sz w:val="27"/>
          <w:szCs w:val="27"/>
        </w:rPr>
        <w:t>ДОУ</w:t>
      </w:r>
      <w:r w:rsidRPr="00F172C0">
        <w:rPr>
          <w:color w:val="000000"/>
          <w:sz w:val="27"/>
          <w:szCs w:val="27"/>
        </w:rPr>
        <w:t xml:space="preserve"> Д/С 12 </w:t>
      </w:r>
      <w:r w:rsidR="00C903B7" w:rsidRPr="00F172C0">
        <w:rPr>
          <w:color w:val="000000"/>
          <w:sz w:val="27"/>
          <w:szCs w:val="27"/>
        </w:rPr>
        <w:t xml:space="preserve"> в </w:t>
      </w:r>
      <w:r w:rsidRPr="00F172C0">
        <w:rPr>
          <w:color w:val="000000"/>
          <w:sz w:val="27"/>
          <w:szCs w:val="27"/>
        </w:rPr>
        <w:t>2021 -2022</w:t>
      </w:r>
      <w:r w:rsidR="00C903B7" w:rsidRPr="00F172C0">
        <w:rPr>
          <w:color w:val="000000"/>
          <w:sz w:val="27"/>
          <w:szCs w:val="27"/>
        </w:rPr>
        <w:t xml:space="preserve">учебном году на установочном педсовете традиционно утверждается перечень документов, регламентирующих организацию образовательного и воспитательного процесса в </w:t>
      </w:r>
      <w:r w:rsidRPr="00F172C0">
        <w:rPr>
          <w:color w:val="000000"/>
          <w:sz w:val="27"/>
          <w:szCs w:val="27"/>
        </w:rPr>
        <w:t>МА</w:t>
      </w:r>
      <w:r w:rsidR="00C903B7" w:rsidRPr="00F172C0">
        <w:rPr>
          <w:color w:val="000000"/>
          <w:sz w:val="27"/>
          <w:szCs w:val="27"/>
        </w:rPr>
        <w:t>ДОУ</w:t>
      </w:r>
      <w:r w:rsidRPr="00F172C0">
        <w:rPr>
          <w:color w:val="000000"/>
          <w:sz w:val="27"/>
          <w:szCs w:val="27"/>
        </w:rPr>
        <w:t xml:space="preserve"> Д/С 12 </w:t>
      </w:r>
      <w:r w:rsidR="00C903B7" w:rsidRPr="00F172C0">
        <w:rPr>
          <w:color w:val="000000"/>
          <w:sz w:val="27"/>
          <w:szCs w:val="27"/>
        </w:rPr>
        <w:t>.</w:t>
      </w:r>
    </w:p>
    <w:p w:rsidR="00C903B7" w:rsidRPr="00F172C0" w:rsidRDefault="00B202D2" w:rsidP="00C903B7">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 xml:space="preserve">        </w:t>
      </w:r>
      <w:r w:rsidR="00C903B7" w:rsidRPr="00F172C0">
        <w:rPr>
          <w:color w:val="000000"/>
          <w:sz w:val="27"/>
          <w:szCs w:val="27"/>
        </w:rPr>
        <w:t xml:space="preserve">Первый документ, с которым мы ознакомимся на заседании нашего педагогического совета, это «Годовой план работы </w:t>
      </w:r>
      <w:r w:rsidRPr="00F172C0">
        <w:rPr>
          <w:color w:val="000000"/>
          <w:sz w:val="27"/>
          <w:szCs w:val="27"/>
        </w:rPr>
        <w:t>МА</w:t>
      </w:r>
      <w:r w:rsidR="00C903B7" w:rsidRPr="00F172C0">
        <w:rPr>
          <w:color w:val="000000"/>
          <w:sz w:val="27"/>
          <w:szCs w:val="27"/>
        </w:rPr>
        <w:t>ДОУ</w:t>
      </w:r>
      <w:r w:rsidRPr="00F172C0">
        <w:rPr>
          <w:color w:val="000000"/>
          <w:sz w:val="27"/>
          <w:szCs w:val="27"/>
        </w:rPr>
        <w:t xml:space="preserve"> Д/С 12 </w:t>
      </w:r>
      <w:r w:rsidR="00C903B7" w:rsidRPr="00F172C0">
        <w:rPr>
          <w:color w:val="000000"/>
          <w:sz w:val="27"/>
          <w:szCs w:val="27"/>
        </w:rPr>
        <w:t xml:space="preserve"> на 20</w:t>
      </w:r>
      <w:r w:rsidRPr="00F172C0">
        <w:rPr>
          <w:color w:val="000000"/>
          <w:sz w:val="27"/>
          <w:szCs w:val="27"/>
        </w:rPr>
        <w:t xml:space="preserve">21 </w:t>
      </w:r>
      <w:r w:rsidR="00C903B7" w:rsidRPr="00F172C0">
        <w:rPr>
          <w:color w:val="000000"/>
          <w:sz w:val="27"/>
          <w:szCs w:val="27"/>
        </w:rPr>
        <w:t>-20</w:t>
      </w:r>
      <w:r w:rsidRPr="00F172C0">
        <w:rPr>
          <w:color w:val="000000"/>
          <w:sz w:val="27"/>
          <w:szCs w:val="27"/>
        </w:rPr>
        <w:t xml:space="preserve">22 </w:t>
      </w:r>
      <w:r w:rsidR="00C903B7" w:rsidRPr="00F172C0">
        <w:rPr>
          <w:color w:val="000000"/>
          <w:sz w:val="27"/>
          <w:szCs w:val="27"/>
        </w:rPr>
        <w:t>учебный год».</w:t>
      </w:r>
    </w:p>
    <w:p w:rsidR="00B202D2" w:rsidRPr="00F172C0" w:rsidRDefault="00B202D2" w:rsidP="00C903B7">
      <w:pPr>
        <w:pStyle w:val="a3"/>
        <w:shd w:val="clear" w:color="auto" w:fill="FFFFFF"/>
        <w:spacing w:before="0" w:beforeAutospacing="0" w:after="0" w:afterAutospacing="0" w:line="294" w:lineRule="atLeast"/>
        <w:rPr>
          <w:color w:val="000000"/>
          <w:sz w:val="21"/>
          <w:szCs w:val="21"/>
        </w:rPr>
      </w:pPr>
    </w:p>
    <w:p w:rsidR="00B202D2" w:rsidRPr="00F172C0" w:rsidRDefault="00B202D2" w:rsidP="00B202D2">
      <w:pPr>
        <w:spacing w:after="0"/>
        <w:rPr>
          <w:rFonts w:ascii="Times New Roman" w:hAnsi="Times New Roman" w:cs="Times New Roman"/>
          <w:b/>
          <w:sz w:val="28"/>
          <w:szCs w:val="28"/>
        </w:rPr>
      </w:pPr>
      <w:r w:rsidRPr="00F172C0">
        <w:rPr>
          <w:rFonts w:ascii="Times New Roman" w:hAnsi="Times New Roman" w:cs="Times New Roman"/>
          <w:b/>
          <w:sz w:val="28"/>
          <w:szCs w:val="28"/>
        </w:rPr>
        <w:t xml:space="preserve">Цель и задачи на 2021-2022 год </w:t>
      </w:r>
    </w:p>
    <w:p w:rsidR="00B202D2"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u w:val="single"/>
        </w:rPr>
        <w:t>Цель работы</w:t>
      </w:r>
      <w:r w:rsidRPr="00F172C0">
        <w:rPr>
          <w:rFonts w:ascii="Times New Roman" w:hAnsi="Times New Roman" w:cs="Times New Roman"/>
          <w:sz w:val="28"/>
          <w:szCs w:val="28"/>
        </w:rPr>
        <w:t xml:space="preserve">: создание благоприятных условий для полноценного проживания ребенком дошкольного детства, формирование основ базовой </w:t>
      </w:r>
      <w:r w:rsidRPr="00F172C0">
        <w:rPr>
          <w:rFonts w:ascii="Times New Roman" w:hAnsi="Times New Roman" w:cs="Times New Roman"/>
          <w:sz w:val="28"/>
          <w:szCs w:val="28"/>
        </w:rPr>
        <w:lastRenderedPageBreak/>
        <w:t xml:space="preserve">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обществе, к обучению в школе, обеспечение безопасности жизнедеятельности дошкольника. </w:t>
      </w:r>
    </w:p>
    <w:p w:rsidR="00B202D2" w:rsidRPr="00F172C0" w:rsidRDefault="00B202D2" w:rsidP="00B202D2">
      <w:pPr>
        <w:spacing w:after="0"/>
        <w:rPr>
          <w:rFonts w:ascii="Times New Roman" w:hAnsi="Times New Roman" w:cs="Times New Roman"/>
          <w:sz w:val="28"/>
          <w:szCs w:val="28"/>
          <w:u w:val="single"/>
        </w:rPr>
      </w:pPr>
      <w:r w:rsidRPr="00F172C0">
        <w:rPr>
          <w:rFonts w:ascii="Times New Roman" w:hAnsi="Times New Roman" w:cs="Times New Roman"/>
          <w:sz w:val="28"/>
          <w:szCs w:val="28"/>
          <w:u w:val="single"/>
        </w:rPr>
        <w:t xml:space="preserve">Задачи: </w:t>
      </w:r>
    </w:p>
    <w:p w:rsidR="00B202D2"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 xml:space="preserve">1. В целях охраны и обеспечения здоровья детей продолжать работу по формированию здорового образа жизни и основам безопасности в дошкольном учреждении и семье, расширив комплекс профилактических и оздоровительных мероприятий. </w:t>
      </w:r>
    </w:p>
    <w:p w:rsidR="00B202D2"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 xml:space="preserve">2. Обеспечить развитие кадрового потенциала в процессе внедрения профессионального стандарта педагога через: </w:t>
      </w:r>
    </w:p>
    <w:p w:rsidR="00B202D2" w:rsidRPr="00F172C0" w:rsidRDefault="00B202D2" w:rsidP="00B202D2">
      <w:pPr>
        <w:spacing w:after="0"/>
        <w:rPr>
          <w:rFonts w:ascii="Times New Roman" w:hAnsi="Times New Roman" w:cs="Times New Roman"/>
          <w:sz w:val="28"/>
          <w:szCs w:val="28"/>
        </w:rPr>
      </w:pPr>
      <w:r w:rsidRPr="00F172C0">
        <w:rPr>
          <w:rFonts w:ascii="Times New Roman" w:eastAsia="MS Gothic" w:hAnsi="MS Gothic" w:cs="Times New Roman"/>
          <w:sz w:val="28"/>
          <w:szCs w:val="28"/>
        </w:rPr>
        <w:t>✓</w:t>
      </w:r>
      <w:r w:rsidRPr="00F172C0">
        <w:rPr>
          <w:rFonts w:ascii="Times New Roman" w:hAnsi="Times New Roman" w:cs="Times New Roman"/>
          <w:sz w:val="28"/>
          <w:szCs w:val="28"/>
        </w:rPr>
        <w:t xml:space="preserve"> использование активных форм методической работы: консультации, обучающие семинары, </w:t>
      </w:r>
      <w:proofErr w:type="spellStart"/>
      <w:r w:rsidRPr="00F172C0">
        <w:rPr>
          <w:rFonts w:ascii="Times New Roman" w:hAnsi="Times New Roman" w:cs="Times New Roman"/>
          <w:sz w:val="28"/>
          <w:szCs w:val="28"/>
        </w:rPr>
        <w:t>вебинары</w:t>
      </w:r>
      <w:proofErr w:type="spellEnd"/>
      <w:r w:rsidRPr="00F172C0">
        <w:rPr>
          <w:rFonts w:ascii="Times New Roman" w:hAnsi="Times New Roman" w:cs="Times New Roman"/>
          <w:sz w:val="28"/>
          <w:szCs w:val="28"/>
        </w:rPr>
        <w:t xml:space="preserve">, открытые просмотры, мастер-классы, «Творческие группы»; </w:t>
      </w:r>
    </w:p>
    <w:p w:rsidR="00B202D2" w:rsidRPr="00F172C0" w:rsidRDefault="00B202D2" w:rsidP="00B202D2">
      <w:pPr>
        <w:spacing w:after="0"/>
        <w:rPr>
          <w:rFonts w:ascii="Times New Roman" w:hAnsi="Times New Roman" w:cs="Times New Roman"/>
          <w:sz w:val="28"/>
          <w:szCs w:val="28"/>
        </w:rPr>
      </w:pPr>
      <w:r w:rsidRPr="00F172C0">
        <w:rPr>
          <w:rFonts w:ascii="Times New Roman" w:eastAsia="MS Gothic" w:hAnsi="MS Gothic" w:cs="Times New Roman"/>
          <w:sz w:val="28"/>
          <w:szCs w:val="28"/>
        </w:rPr>
        <w:t>✓</w:t>
      </w:r>
      <w:r w:rsidRPr="00F172C0">
        <w:rPr>
          <w:rFonts w:ascii="Times New Roman" w:hAnsi="Times New Roman" w:cs="Times New Roman"/>
          <w:sz w:val="28"/>
          <w:szCs w:val="28"/>
        </w:rPr>
        <w:t xml:space="preserve"> участие педагогов в конкурсах профессионального мастерства; </w:t>
      </w:r>
    </w:p>
    <w:p w:rsidR="00B202D2" w:rsidRPr="00F172C0" w:rsidRDefault="00B202D2" w:rsidP="00B202D2">
      <w:pPr>
        <w:spacing w:after="0"/>
        <w:rPr>
          <w:rFonts w:ascii="Times New Roman" w:hAnsi="Times New Roman" w:cs="Times New Roman"/>
          <w:sz w:val="28"/>
          <w:szCs w:val="28"/>
        </w:rPr>
      </w:pPr>
      <w:r w:rsidRPr="00F172C0">
        <w:rPr>
          <w:rFonts w:ascii="Times New Roman" w:eastAsia="MS Gothic" w:hAnsi="MS Gothic" w:cs="Times New Roman"/>
          <w:sz w:val="28"/>
          <w:szCs w:val="28"/>
        </w:rPr>
        <w:t>✓</w:t>
      </w:r>
      <w:r w:rsidRPr="00F172C0">
        <w:rPr>
          <w:rFonts w:ascii="Times New Roman" w:hAnsi="Times New Roman" w:cs="Times New Roman"/>
          <w:sz w:val="28"/>
          <w:szCs w:val="28"/>
        </w:rPr>
        <w:t xml:space="preserve"> повышение квалификации на курсах, прохождение процедуры аттестации на основе требований профессионального стандарта. </w:t>
      </w:r>
    </w:p>
    <w:p w:rsidR="00B202D2"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3. Совершенствовать работу ДОУ по развитию художественно- эстетических способностей воспитанников в соответствии с ФГОС ДО. Развивать творческие способности детей посредством формирования художественно- эстетического вкуса, творческого выражения личности через мир искусства и художественной деятельности, мира музыки и театральной деятельности, используя современные методы и технологии.</w:t>
      </w:r>
    </w:p>
    <w:p w:rsidR="00B202D2"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 xml:space="preserve"> 4. Продолжить совместную работу детского сада и семьи по проектно- творческой деятельности.</w:t>
      </w:r>
    </w:p>
    <w:p w:rsidR="00B202D2"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ГОДОВЫЕ ЗАДАЧИ  на 2021-2022 учебный год:</w:t>
      </w:r>
    </w:p>
    <w:p w:rsidR="00B202D2" w:rsidRPr="00F172C0" w:rsidRDefault="00B202D2" w:rsidP="00B202D2">
      <w:pPr>
        <w:spacing w:after="0"/>
        <w:rPr>
          <w:rFonts w:ascii="Times New Roman" w:hAnsi="Times New Roman" w:cs="Times New Roman"/>
          <w:sz w:val="28"/>
          <w:szCs w:val="28"/>
        </w:rPr>
      </w:pPr>
      <w:r w:rsidRPr="00F172C0">
        <w:rPr>
          <w:rFonts w:ascii="Times New Roman" w:eastAsia="Times New Roman" w:hAnsi="Times New Roman" w:cs="Times New Roman"/>
          <w:color w:val="212529"/>
          <w:sz w:val="28"/>
          <w:szCs w:val="28"/>
          <w:lang w:eastAsia="ru-RU"/>
        </w:rPr>
        <w:t>1.  Совершенствовать условия для сохранения и укрепления здоровья воспитанников, формировать у детей представления о здоровом образе жизни и основах безопасности жизнедеятельности.</w:t>
      </w:r>
    </w:p>
    <w:p w:rsidR="00B202D2" w:rsidRPr="00F172C0" w:rsidRDefault="00B202D2" w:rsidP="00B202D2">
      <w:pPr>
        <w:spacing w:after="0" w:line="240" w:lineRule="auto"/>
        <w:ind w:left="360"/>
        <w:rPr>
          <w:rFonts w:ascii="Times New Roman" w:eastAsia="Times New Roman" w:hAnsi="Times New Roman" w:cs="Times New Roman"/>
          <w:color w:val="212529"/>
          <w:sz w:val="28"/>
          <w:szCs w:val="28"/>
          <w:lang w:eastAsia="ru-RU"/>
        </w:rPr>
      </w:pPr>
    </w:p>
    <w:p w:rsidR="00B202D2" w:rsidRPr="00F172C0" w:rsidRDefault="00B202D2" w:rsidP="00B202D2">
      <w:pPr>
        <w:spacing w:after="0" w:line="240" w:lineRule="auto"/>
        <w:rPr>
          <w:rFonts w:ascii="Times New Roman" w:eastAsia="Times New Roman" w:hAnsi="Times New Roman" w:cs="Times New Roman"/>
          <w:color w:val="212529"/>
          <w:sz w:val="28"/>
          <w:szCs w:val="28"/>
          <w:lang w:eastAsia="ru-RU"/>
        </w:rPr>
      </w:pPr>
      <w:r w:rsidRPr="00F172C0">
        <w:rPr>
          <w:rFonts w:ascii="Times New Roman" w:eastAsia="Times New Roman" w:hAnsi="Times New Roman" w:cs="Times New Roman"/>
          <w:color w:val="212529"/>
          <w:sz w:val="28"/>
          <w:szCs w:val="28"/>
          <w:lang w:eastAsia="ru-RU"/>
        </w:rPr>
        <w:t>2.Совершенствовать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речевому развитию дошкольников. </w:t>
      </w:r>
    </w:p>
    <w:p w:rsidR="00B202D2" w:rsidRPr="00F172C0" w:rsidRDefault="00B202D2" w:rsidP="00B202D2">
      <w:pPr>
        <w:spacing w:after="0"/>
        <w:rPr>
          <w:rFonts w:ascii="Times New Roman" w:hAnsi="Times New Roman" w:cs="Times New Roman"/>
          <w:b/>
          <w:sz w:val="28"/>
          <w:szCs w:val="28"/>
        </w:rPr>
      </w:pPr>
      <w:r w:rsidRPr="00F172C0">
        <w:rPr>
          <w:rFonts w:ascii="Times New Roman" w:hAnsi="Times New Roman" w:cs="Times New Roman"/>
          <w:color w:val="000000"/>
          <w:sz w:val="28"/>
          <w:szCs w:val="28"/>
        </w:rPr>
        <w:t>3.Повышение профессиональной компетентности педагогов и обмена опытом в области современных методов и форм работы по патриотическому воспитанию дошкольников.</w:t>
      </w:r>
      <w:r w:rsidRPr="00F172C0">
        <w:rPr>
          <w:rFonts w:ascii="Times New Roman" w:hAnsi="Times New Roman" w:cs="Times New Roman"/>
          <w:b/>
          <w:sz w:val="28"/>
          <w:szCs w:val="28"/>
        </w:rPr>
        <w:t xml:space="preserve"> </w:t>
      </w:r>
    </w:p>
    <w:p w:rsidR="00C903B7" w:rsidRPr="00F172C0" w:rsidRDefault="00C903B7" w:rsidP="00C903B7">
      <w:pPr>
        <w:pStyle w:val="a3"/>
        <w:shd w:val="clear" w:color="auto" w:fill="FFFFFF"/>
        <w:spacing w:before="0" w:beforeAutospacing="0" w:after="0" w:afterAutospacing="0" w:line="294" w:lineRule="atLeast"/>
        <w:rPr>
          <w:color w:val="000000"/>
          <w:sz w:val="28"/>
          <w:szCs w:val="28"/>
        </w:rPr>
      </w:pPr>
      <w:r w:rsidRPr="00F172C0">
        <w:rPr>
          <w:color w:val="000000"/>
          <w:sz w:val="28"/>
          <w:szCs w:val="28"/>
        </w:rPr>
        <w:t>Согласно плану озвучиваются пути реализации задач, мероприятия, направленные на взаимодействие с семьями воспитанников.</w:t>
      </w:r>
    </w:p>
    <w:p w:rsidR="00C903B7" w:rsidRPr="00F172C0" w:rsidRDefault="00C903B7" w:rsidP="00B202D2">
      <w:pPr>
        <w:pStyle w:val="a3"/>
        <w:shd w:val="clear" w:color="auto" w:fill="FFFFFF"/>
        <w:spacing w:before="0" w:beforeAutospacing="0" w:after="0" w:afterAutospacing="0" w:line="294" w:lineRule="atLeast"/>
        <w:rPr>
          <w:color w:val="000000"/>
          <w:sz w:val="28"/>
          <w:szCs w:val="28"/>
        </w:rPr>
      </w:pPr>
      <w:r w:rsidRPr="00F172C0">
        <w:rPr>
          <w:b/>
          <w:bCs/>
          <w:color w:val="000000"/>
          <w:sz w:val="28"/>
          <w:szCs w:val="28"/>
        </w:rPr>
        <w:t>Экспресс-анкета для выявления стремления педагогов к саморазвитию</w:t>
      </w:r>
    </w:p>
    <w:p w:rsidR="00C903B7" w:rsidRPr="00F172C0" w:rsidRDefault="00B202D2" w:rsidP="00C903B7">
      <w:pPr>
        <w:pStyle w:val="a3"/>
        <w:shd w:val="clear" w:color="auto" w:fill="FFFFFF"/>
        <w:spacing w:before="0" w:beforeAutospacing="0" w:after="0" w:afterAutospacing="0" w:line="294" w:lineRule="atLeast"/>
        <w:rPr>
          <w:color w:val="000000"/>
          <w:sz w:val="28"/>
          <w:szCs w:val="28"/>
        </w:rPr>
      </w:pPr>
      <w:r w:rsidRPr="00F172C0">
        <w:rPr>
          <w:color w:val="000000"/>
          <w:sz w:val="28"/>
          <w:szCs w:val="28"/>
        </w:rPr>
        <w:lastRenderedPageBreak/>
        <w:t xml:space="preserve">               </w:t>
      </w:r>
      <w:r w:rsidR="00C903B7" w:rsidRPr="00F172C0">
        <w:rPr>
          <w:color w:val="000000"/>
          <w:sz w:val="28"/>
          <w:szCs w:val="28"/>
        </w:rPr>
        <w:t>Для того, чтобы мы успешно справились с выполнением намеченных задач, необходимо постоянное повышение своего педагогического мастерства. Профессиональная компетентность педагога зависит от различных свойств личности. Именно повышение компетентности и профессионализма педагога есть необходимое условие повышения качества, как педагогического процесса, так и качества дошкольного образования в целом. Я предлагаю вам провести экспресс-анкету для выявления готовности педагога к саморазвитию.</w:t>
      </w:r>
    </w:p>
    <w:p w:rsidR="00C903B7" w:rsidRPr="00F172C0" w:rsidRDefault="00C903B7" w:rsidP="00B202D2">
      <w:pPr>
        <w:spacing w:after="0"/>
        <w:jc w:val="center"/>
        <w:rPr>
          <w:rFonts w:ascii="Times New Roman" w:hAnsi="Times New Roman" w:cs="Times New Roman"/>
          <w:b/>
          <w:sz w:val="28"/>
          <w:szCs w:val="28"/>
        </w:rPr>
      </w:pPr>
      <w:r w:rsidRPr="00F172C0">
        <w:rPr>
          <w:rFonts w:ascii="Times New Roman" w:hAnsi="Times New Roman" w:cs="Times New Roman"/>
          <w:b/>
          <w:sz w:val="28"/>
          <w:szCs w:val="28"/>
        </w:rPr>
        <w:t>Анкета «Факторы, влияющие на развитие и саморазвитие педагогов»</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Инструкция: оцените по 5-бальной шкале факторы, стимулирующие и препятствующие вашему профессиональному развитию:</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5 - «да» (препятствуют или стимулируют);</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4 – скорее «да», чем «нет»;</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3- и «да», и «нет»;</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2 – скорее «нет»;</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1- нет.</w:t>
      </w:r>
    </w:p>
    <w:p w:rsidR="00C903B7" w:rsidRPr="00F172C0" w:rsidRDefault="00C903B7" w:rsidP="00B202D2">
      <w:pPr>
        <w:spacing w:after="0"/>
        <w:rPr>
          <w:rFonts w:ascii="Times New Roman" w:hAnsi="Times New Roman" w:cs="Times New Roman"/>
          <w:sz w:val="28"/>
          <w:szCs w:val="28"/>
          <w:u w:val="single"/>
        </w:rPr>
      </w:pPr>
      <w:r w:rsidRPr="00F172C0">
        <w:rPr>
          <w:rFonts w:ascii="Times New Roman" w:hAnsi="Times New Roman" w:cs="Times New Roman"/>
          <w:sz w:val="28"/>
          <w:szCs w:val="28"/>
          <w:u w:val="single"/>
        </w:rPr>
        <w:t>Препятствующие факторы:</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1. Собственная инерция.</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2. Разочарование в результате имевшихся ранее неудач.</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3. Отсутствие поддержки в этом вопросе со стороны администрации.</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4. Негативное отношение окружающих, плохо воспринимающих ваше желание перемен и стремление к новому.</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 xml:space="preserve">5. Отсутствие системы работы в этом направлении в </w:t>
      </w:r>
      <w:r w:rsidR="00B202D2" w:rsidRPr="00F172C0">
        <w:rPr>
          <w:rFonts w:ascii="Times New Roman" w:hAnsi="Times New Roman" w:cs="Times New Roman"/>
          <w:sz w:val="28"/>
          <w:szCs w:val="28"/>
        </w:rPr>
        <w:t>МА</w:t>
      </w:r>
      <w:r w:rsidRPr="00F172C0">
        <w:rPr>
          <w:rFonts w:ascii="Times New Roman" w:hAnsi="Times New Roman" w:cs="Times New Roman"/>
          <w:sz w:val="28"/>
          <w:szCs w:val="28"/>
        </w:rPr>
        <w:t>ДОУ</w:t>
      </w:r>
      <w:r w:rsidR="00B202D2" w:rsidRPr="00F172C0">
        <w:rPr>
          <w:rFonts w:ascii="Times New Roman" w:hAnsi="Times New Roman" w:cs="Times New Roman"/>
          <w:sz w:val="28"/>
          <w:szCs w:val="28"/>
        </w:rPr>
        <w:t xml:space="preserve"> Д/С 12</w:t>
      </w:r>
      <w:r w:rsidRPr="00F172C0">
        <w:rPr>
          <w:rFonts w:ascii="Times New Roman" w:hAnsi="Times New Roman" w:cs="Times New Roman"/>
          <w:sz w:val="28"/>
          <w:szCs w:val="28"/>
        </w:rPr>
        <w:t>.</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6. Состояние здоровья.</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7. Недостаток времени.</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8. Ограниченные ресурсы, стесненные жизненные обстоятельства.</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9. Отсутствие объективной информации о моей деятельности со стороны руководства и членов коллектива.</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10.Потеря интереса к педагогической деятельности.</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11.Отсутствие специалистов, у которых можно было бы поучиться.</w:t>
      </w:r>
    </w:p>
    <w:p w:rsidR="00C903B7" w:rsidRPr="00F172C0" w:rsidRDefault="00C903B7" w:rsidP="00B202D2">
      <w:pPr>
        <w:spacing w:after="0"/>
        <w:rPr>
          <w:rFonts w:ascii="Times New Roman" w:hAnsi="Times New Roman" w:cs="Times New Roman"/>
          <w:sz w:val="28"/>
          <w:szCs w:val="28"/>
          <w:u w:val="single"/>
        </w:rPr>
      </w:pPr>
      <w:r w:rsidRPr="00F172C0">
        <w:rPr>
          <w:rFonts w:ascii="Times New Roman" w:hAnsi="Times New Roman" w:cs="Times New Roman"/>
          <w:sz w:val="28"/>
          <w:szCs w:val="28"/>
          <w:u w:val="single"/>
        </w:rPr>
        <w:t>Стимулирующие факторы:</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 xml:space="preserve">1. Налаженная система методической работы в </w:t>
      </w:r>
      <w:r w:rsidR="00B202D2" w:rsidRPr="00F172C0">
        <w:rPr>
          <w:rFonts w:ascii="Times New Roman" w:hAnsi="Times New Roman" w:cs="Times New Roman"/>
          <w:sz w:val="28"/>
          <w:szCs w:val="28"/>
        </w:rPr>
        <w:t>МА</w:t>
      </w:r>
      <w:r w:rsidRPr="00F172C0">
        <w:rPr>
          <w:rFonts w:ascii="Times New Roman" w:hAnsi="Times New Roman" w:cs="Times New Roman"/>
          <w:sz w:val="28"/>
          <w:szCs w:val="28"/>
        </w:rPr>
        <w:t>ДОУ</w:t>
      </w:r>
      <w:r w:rsidR="00B202D2" w:rsidRPr="00F172C0">
        <w:rPr>
          <w:rFonts w:ascii="Times New Roman" w:hAnsi="Times New Roman" w:cs="Times New Roman"/>
          <w:sz w:val="28"/>
          <w:szCs w:val="28"/>
        </w:rPr>
        <w:t xml:space="preserve"> Д/С 12 </w:t>
      </w:r>
      <w:r w:rsidRPr="00F172C0">
        <w:rPr>
          <w:rFonts w:ascii="Times New Roman" w:hAnsi="Times New Roman" w:cs="Times New Roman"/>
          <w:sz w:val="28"/>
          <w:szCs w:val="28"/>
        </w:rPr>
        <w:t>.</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2. Наличие специалистов (курсов), у которых можно поучиться.</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3. Пример и влияние коллег.</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4. Поддержка и внимание к этой проблеме руководителя.</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5. Интерес к педагогической деятельности.</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6. Возможность получения признания в коллективе.</w:t>
      </w:r>
    </w:p>
    <w:p w:rsidR="00C903B7"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7</w:t>
      </w:r>
      <w:r w:rsidR="00C903B7" w:rsidRPr="00F172C0">
        <w:rPr>
          <w:rFonts w:ascii="Times New Roman" w:hAnsi="Times New Roman" w:cs="Times New Roman"/>
          <w:sz w:val="28"/>
          <w:szCs w:val="28"/>
        </w:rPr>
        <w:t>. Новизна деятельности, условия работы, возможность экспериментировать.</w:t>
      </w:r>
    </w:p>
    <w:p w:rsidR="00C903B7"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8</w:t>
      </w:r>
      <w:r w:rsidR="00C903B7" w:rsidRPr="00F172C0">
        <w:rPr>
          <w:rFonts w:ascii="Times New Roman" w:hAnsi="Times New Roman" w:cs="Times New Roman"/>
          <w:sz w:val="28"/>
          <w:szCs w:val="28"/>
        </w:rPr>
        <w:t>. Система материального стимулирования.</w:t>
      </w:r>
    </w:p>
    <w:p w:rsidR="00C903B7"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t>9</w:t>
      </w:r>
      <w:r w:rsidR="00C903B7" w:rsidRPr="00F172C0">
        <w:rPr>
          <w:rFonts w:ascii="Times New Roman" w:hAnsi="Times New Roman" w:cs="Times New Roman"/>
          <w:sz w:val="28"/>
          <w:szCs w:val="28"/>
        </w:rPr>
        <w:t>. Потребность в самосовершенствовании.</w:t>
      </w:r>
    </w:p>
    <w:p w:rsidR="00C903B7" w:rsidRPr="00F172C0" w:rsidRDefault="00B202D2" w:rsidP="00B202D2">
      <w:pPr>
        <w:spacing w:after="0"/>
        <w:rPr>
          <w:rFonts w:ascii="Times New Roman" w:hAnsi="Times New Roman" w:cs="Times New Roman"/>
          <w:sz w:val="28"/>
          <w:szCs w:val="28"/>
        </w:rPr>
      </w:pPr>
      <w:r w:rsidRPr="00F172C0">
        <w:rPr>
          <w:rFonts w:ascii="Times New Roman" w:hAnsi="Times New Roman" w:cs="Times New Roman"/>
          <w:sz w:val="28"/>
          <w:szCs w:val="28"/>
        </w:rPr>
        <w:lastRenderedPageBreak/>
        <w:t>10</w:t>
      </w:r>
      <w:r w:rsidR="00C903B7" w:rsidRPr="00F172C0">
        <w:rPr>
          <w:rFonts w:ascii="Times New Roman" w:hAnsi="Times New Roman" w:cs="Times New Roman"/>
          <w:sz w:val="28"/>
          <w:szCs w:val="28"/>
        </w:rPr>
        <w:t>. сотрудничества и по поддержки, сложившаяся в коллективе.</w:t>
      </w:r>
    </w:p>
    <w:p w:rsidR="00C903B7" w:rsidRPr="00F172C0" w:rsidRDefault="00B202D2" w:rsidP="00B202D2">
      <w:pPr>
        <w:spacing w:after="0"/>
        <w:rPr>
          <w:rFonts w:ascii="Times New Roman" w:hAnsi="Times New Roman" w:cs="Times New Roman"/>
          <w:b/>
          <w:sz w:val="28"/>
          <w:szCs w:val="28"/>
        </w:rPr>
      </w:pPr>
      <w:r w:rsidRPr="00F172C0">
        <w:rPr>
          <w:rFonts w:ascii="Times New Roman" w:hAnsi="Times New Roman" w:cs="Times New Roman"/>
          <w:b/>
          <w:sz w:val="28"/>
          <w:szCs w:val="28"/>
        </w:rPr>
        <w:t>Атмосфера о</w:t>
      </w:r>
      <w:r w:rsidR="00C903B7" w:rsidRPr="00F172C0">
        <w:rPr>
          <w:rFonts w:ascii="Times New Roman" w:hAnsi="Times New Roman" w:cs="Times New Roman"/>
          <w:b/>
          <w:sz w:val="28"/>
          <w:szCs w:val="28"/>
        </w:rPr>
        <w:t>бработка результатов:</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Баллы, полученные по разделу «препятствующие</w:t>
      </w:r>
      <w:r w:rsidR="00B202D2" w:rsidRPr="00F172C0">
        <w:rPr>
          <w:rFonts w:ascii="Times New Roman" w:hAnsi="Times New Roman" w:cs="Times New Roman"/>
          <w:sz w:val="28"/>
          <w:szCs w:val="28"/>
        </w:rPr>
        <w:t xml:space="preserve"> факторы», суммируются: макс.-</w:t>
      </w:r>
      <w:r w:rsidRPr="00F172C0">
        <w:rPr>
          <w:rFonts w:ascii="Times New Roman" w:hAnsi="Times New Roman" w:cs="Times New Roman"/>
          <w:sz w:val="28"/>
          <w:szCs w:val="28"/>
        </w:rPr>
        <w:t xml:space="preserve"> 55, мин. - 11.</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11-27 баллов - потребность в развитии блокирована. Осознание невозможности профессионального роста при сложившихся обстоятельствах;</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27-33 балла - потребность в развитии носит слабо выраженный характер. Сомнение в возможности профессионального роста при сложившихся обстоятельствах;</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33-44 балла - выраженная потребность в развитии. При организации соответствующих условий педагог склонен к профессиональному росту;</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44-55 баллов - ясно выраженная потребность в развитии. Высокая оценка условий, способствующих профессиональному росту.</w:t>
      </w:r>
    </w:p>
    <w:p w:rsidR="00C903B7" w:rsidRPr="00F172C0" w:rsidRDefault="00C903B7" w:rsidP="00B202D2">
      <w:pPr>
        <w:spacing w:after="0"/>
        <w:rPr>
          <w:rFonts w:ascii="Times New Roman" w:hAnsi="Times New Roman" w:cs="Times New Roman"/>
          <w:sz w:val="28"/>
          <w:szCs w:val="28"/>
        </w:rPr>
      </w:pPr>
      <w:r w:rsidRPr="00F172C0">
        <w:rPr>
          <w:rFonts w:ascii="Times New Roman" w:hAnsi="Times New Roman" w:cs="Times New Roman"/>
          <w:sz w:val="28"/>
          <w:szCs w:val="28"/>
        </w:rPr>
        <w:t>Аналогично по разделу стимулирующие факторы.</w:t>
      </w:r>
    </w:p>
    <w:p w:rsidR="009A119C" w:rsidRPr="00F172C0" w:rsidRDefault="009A119C" w:rsidP="009A119C">
      <w:pPr>
        <w:pStyle w:val="a3"/>
        <w:shd w:val="clear" w:color="auto" w:fill="FFFFFF"/>
        <w:spacing w:before="0" w:beforeAutospacing="0" w:after="0" w:afterAutospacing="0" w:line="294" w:lineRule="atLeast"/>
        <w:rPr>
          <w:b/>
          <w:bCs/>
          <w:color w:val="000000"/>
          <w:sz w:val="28"/>
          <w:szCs w:val="28"/>
        </w:rPr>
      </w:pPr>
      <w:r w:rsidRPr="00F172C0">
        <w:rPr>
          <w:b/>
          <w:bCs/>
          <w:color w:val="000000"/>
          <w:sz w:val="28"/>
          <w:szCs w:val="28"/>
          <w:lang w:val="en-US"/>
        </w:rPr>
        <w:t>III</w:t>
      </w:r>
      <w:r w:rsidRPr="00F172C0">
        <w:rPr>
          <w:b/>
          <w:bCs/>
          <w:color w:val="000000"/>
          <w:sz w:val="28"/>
          <w:szCs w:val="28"/>
        </w:rPr>
        <w:t>. Заключительная часть</w:t>
      </w:r>
    </w:p>
    <w:p w:rsidR="009A119C" w:rsidRPr="00F172C0" w:rsidRDefault="009A119C" w:rsidP="009A119C">
      <w:pPr>
        <w:pStyle w:val="a3"/>
        <w:shd w:val="clear" w:color="auto" w:fill="FFFFFF"/>
        <w:spacing w:before="0" w:beforeAutospacing="0" w:after="0" w:afterAutospacing="0" w:line="294" w:lineRule="atLeast"/>
        <w:rPr>
          <w:color w:val="000000"/>
          <w:sz w:val="21"/>
          <w:szCs w:val="21"/>
        </w:rPr>
      </w:pPr>
      <w:r w:rsidRPr="00F172C0">
        <w:rPr>
          <w:b/>
          <w:bCs/>
          <w:color w:val="000000"/>
          <w:sz w:val="27"/>
          <w:szCs w:val="27"/>
        </w:rPr>
        <w:t>1.Выработка решения установочного педсовета № 1</w:t>
      </w:r>
    </w:p>
    <w:p w:rsidR="009A119C" w:rsidRPr="00F172C0" w:rsidRDefault="009A119C" w:rsidP="009A119C">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 xml:space="preserve">     Предлагаю завершить работу нашего педагогического совета принятием решений.</w:t>
      </w:r>
    </w:p>
    <w:p w:rsidR="009A119C" w:rsidRPr="00F172C0" w:rsidRDefault="009A119C" w:rsidP="009A119C">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1.Работу за летний оздоровительный период признать удовлетворительной.</w:t>
      </w:r>
    </w:p>
    <w:p w:rsidR="009A119C" w:rsidRPr="00F172C0" w:rsidRDefault="009A119C" w:rsidP="009A119C">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2. Утвердить все нормативные документы  МАДОУ Д/С 12 на новый 2021-222 учебный год.</w:t>
      </w:r>
    </w:p>
    <w:p w:rsidR="009A119C" w:rsidRPr="00F172C0" w:rsidRDefault="009A119C" w:rsidP="009A119C">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3. Привести рабочую документацию  педагогов и специалистов в соответствии  с утвержденными документами. (Срок до 01.10.2021)</w:t>
      </w:r>
    </w:p>
    <w:p w:rsidR="009A119C" w:rsidRPr="00F172C0" w:rsidRDefault="009A119C" w:rsidP="009A119C">
      <w:pPr>
        <w:pStyle w:val="a3"/>
        <w:shd w:val="clear" w:color="auto" w:fill="FFFFFF"/>
        <w:spacing w:before="0" w:beforeAutospacing="0" w:after="0" w:afterAutospacing="0" w:line="294" w:lineRule="atLeast"/>
        <w:rPr>
          <w:color w:val="000000"/>
          <w:sz w:val="27"/>
          <w:szCs w:val="27"/>
        </w:rPr>
      </w:pPr>
      <w:r w:rsidRPr="00F172C0">
        <w:rPr>
          <w:color w:val="000000"/>
          <w:sz w:val="27"/>
          <w:szCs w:val="27"/>
        </w:rPr>
        <w:t>4. Принять Годовой план работы МАДОУ Д/С 12  на 2021-2022 учебный год, ООП ДО МАДОУ Д/С 12 на 2021 -2026 гг.</w:t>
      </w:r>
    </w:p>
    <w:p w:rsidR="009A119C" w:rsidRPr="00F172C0" w:rsidRDefault="009A119C" w:rsidP="009A119C">
      <w:pPr>
        <w:pStyle w:val="a3"/>
        <w:shd w:val="clear" w:color="auto" w:fill="FFFFFF"/>
        <w:spacing w:before="0" w:beforeAutospacing="0" w:after="0" w:afterAutospacing="0" w:line="294" w:lineRule="atLeast"/>
        <w:rPr>
          <w:color w:val="000000"/>
          <w:sz w:val="21"/>
          <w:szCs w:val="21"/>
        </w:rPr>
      </w:pPr>
      <w:r w:rsidRPr="00F172C0">
        <w:rPr>
          <w:color w:val="000000"/>
          <w:sz w:val="27"/>
          <w:szCs w:val="27"/>
        </w:rPr>
        <w:t>5. Утвердить календарное планирование  для групп № 2,5 в соответствии с новыми требованиями – модель недели. Остальные группы № 1,3,4,6 -   оставить развернутое планирование педагогов.</w:t>
      </w:r>
    </w:p>
    <w:p w:rsidR="00C903B7" w:rsidRPr="00F172C0" w:rsidRDefault="009A119C" w:rsidP="009A119C">
      <w:pPr>
        <w:pStyle w:val="a3"/>
        <w:shd w:val="clear" w:color="auto" w:fill="FFFFFF"/>
        <w:spacing w:before="0" w:beforeAutospacing="0" w:after="0" w:afterAutospacing="0" w:line="294" w:lineRule="atLeast"/>
        <w:rPr>
          <w:color w:val="000000"/>
          <w:sz w:val="28"/>
          <w:szCs w:val="28"/>
        </w:rPr>
      </w:pPr>
      <w:r w:rsidRPr="00F172C0">
        <w:rPr>
          <w:b/>
          <w:bCs/>
          <w:color w:val="000000"/>
          <w:sz w:val="28"/>
          <w:szCs w:val="28"/>
        </w:rPr>
        <w:t>2.</w:t>
      </w:r>
      <w:r w:rsidR="00C903B7" w:rsidRPr="00F172C0">
        <w:rPr>
          <w:b/>
          <w:bCs/>
          <w:color w:val="000000"/>
          <w:sz w:val="28"/>
          <w:szCs w:val="28"/>
        </w:rPr>
        <w:t>Заключительное слово</w:t>
      </w:r>
    </w:p>
    <w:p w:rsidR="00C903B7" w:rsidRPr="00F172C0" w:rsidRDefault="00C903B7" w:rsidP="009A119C">
      <w:pPr>
        <w:pStyle w:val="a3"/>
        <w:shd w:val="clear" w:color="auto" w:fill="FFFFFF"/>
        <w:spacing w:before="0" w:beforeAutospacing="0" w:after="0" w:afterAutospacing="0" w:line="294" w:lineRule="atLeast"/>
        <w:ind w:firstLine="708"/>
        <w:rPr>
          <w:color w:val="000000"/>
          <w:sz w:val="28"/>
          <w:szCs w:val="28"/>
        </w:rPr>
      </w:pPr>
      <w:r w:rsidRPr="00F172C0">
        <w:rPr>
          <w:color w:val="000000"/>
          <w:sz w:val="28"/>
          <w:szCs w:val="28"/>
        </w:rPr>
        <w:t>В завершении педагогического с</w:t>
      </w:r>
      <w:r w:rsidR="009A119C" w:rsidRPr="00F172C0">
        <w:rPr>
          <w:color w:val="000000"/>
          <w:sz w:val="28"/>
          <w:szCs w:val="28"/>
        </w:rPr>
        <w:t>овета хочу рассказать вам Притчу</w:t>
      </w:r>
      <w:r w:rsidRPr="00F172C0">
        <w:rPr>
          <w:color w:val="000000"/>
          <w:sz w:val="28"/>
          <w:szCs w:val="28"/>
        </w:rPr>
        <w:t xml:space="preserve"> о цене времени</w:t>
      </w:r>
      <w:r w:rsidR="009A119C" w:rsidRPr="00F172C0">
        <w:rPr>
          <w:color w:val="000000"/>
          <w:sz w:val="28"/>
          <w:szCs w:val="28"/>
        </w:rPr>
        <w:t>:</w:t>
      </w:r>
    </w:p>
    <w:p w:rsidR="00C903B7" w:rsidRPr="00F172C0" w:rsidRDefault="00C903B7" w:rsidP="009A119C">
      <w:pPr>
        <w:pStyle w:val="a3"/>
        <w:shd w:val="clear" w:color="auto" w:fill="FFFFFF"/>
        <w:spacing w:before="0" w:beforeAutospacing="0" w:after="0" w:afterAutospacing="0" w:line="294" w:lineRule="atLeast"/>
        <w:ind w:firstLine="708"/>
        <w:rPr>
          <w:color w:val="000000"/>
          <w:sz w:val="28"/>
          <w:szCs w:val="28"/>
        </w:rPr>
      </w:pPr>
      <w:r w:rsidRPr="00F172C0">
        <w:rPr>
          <w:color w:val="000000"/>
          <w:sz w:val="28"/>
          <w:szCs w:val="28"/>
        </w:rPr>
        <w:t xml:space="preserve">Представьте, что существует банк, который каждое утро кладет на ваш счет 86 400 рублей. Он не хранит ежедневный остаток. Каждую ночь он приравнивает к нулю весь остаток, который вы не использовали в течение дня. Что вы сделаете? Конечно, вы будете снимать каждый день все до последней копейки. Знайте, у каждого из вас есть счет в этом банке. Название банка ВРЕМЯ. Каждое утро этот банк начисляет нам 86 400 секунд. Каждую ночь этот банк стирает данные и смотрит, какую часть этого кредита вы не инвестировали в нужных целях. Этот банк не хранит деньги и не позволяет переводить их на другие счета. Каждый день открывается новый счет. Каждую ночь аннулируется остаток за день. Если ты не используешь время — ты его теряешь. Мы не можем вернуться назад или позаимствовать завтрашний кредит. Мы должны жить в настоящем и максимально </w:t>
      </w:r>
      <w:r w:rsidRPr="00F172C0">
        <w:rPr>
          <w:color w:val="000000"/>
          <w:sz w:val="28"/>
          <w:szCs w:val="28"/>
        </w:rPr>
        <w:lastRenderedPageBreak/>
        <w:t>использовать то, что нам дано. Инвестировать наше время в свое здоровье, счастье, любимую работу, успех и достигать максимума за день.</w:t>
      </w:r>
    </w:p>
    <w:p w:rsidR="009A119C" w:rsidRPr="00F172C0" w:rsidRDefault="009A119C" w:rsidP="009A119C">
      <w:pPr>
        <w:pStyle w:val="a3"/>
        <w:shd w:val="clear" w:color="auto" w:fill="FFFFFF"/>
        <w:spacing w:before="0" w:beforeAutospacing="0" w:after="0" w:afterAutospacing="0" w:line="294" w:lineRule="atLeast"/>
        <w:ind w:firstLine="708"/>
        <w:rPr>
          <w:b/>
          <w:color w:val="000000"/>
          <w:sz w:val="28"/>
          <w:szCs w:val="28"/>
        </w:rPr>
      </w:pPr>
      <w:r w:rsidRPr="00F172C0">
        <w:rPr>
          <w:b/>
          <w:color w:val="000000"/>
          <w:sz w:val="28"/>
          <w:szCs w:val="28"/>
        </w:rPr>
        <w:t xml:space="preserve">3.Рефлексия </w:t>
      </w:r>
    </w:p>
    <w:p w:rsidR="009A119C" w:rsidRPr="00C903B7" w:rsidRDefault="009A119C" w:rsidP="009A119C">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b/>
          <w:bCs/>
          <w:color w:val="000000"/>
          <w:sz w:val="28"/>
          <w:szCs w:val="28"/>
          <w:lang w:eastAsia="ru-RU"/>
        </w:rPr>
        <w:t>Упражнение  «Непослушные шарики»</w:t>
      </w:r>
    </w:p>
    <w:p w:rsidR="009A119C" w:rsidRPr="00F172C0" w:rsidRDefault="009A119C" w:rsidP="009A119C">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xml:space="preserve">        Инструкция: встаньте в круг и возьмитесь за руки. Я буду бросать в круг воздушные шарики. Ваша задача — не дать шарикам упасть или вылететь из круга. При этом нельзя расцеплять руки.</w:t>
      </w:r>
    </w:p>
    <w:p w:rsidR="00F172C0" w:rsidRPr="00C903B7" w:rsidRDefault="00F172C0" w:rsidP="009A119C">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И напоследок притча:</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Пришел однажды к мудрецу уставший человек и сказал:</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xml:space="preserve">— У меня такая тяжелая жизнь, такие трудности и проблемы, я все время плыву против течения, но у меня нет больше </w:t>
      </w:r>
      <w:proofErr w:type="gramStart"/>
      <w:r w:rsidRPr="00F172C0">
        <w:rPr>
          <w:rFonts w:ascii="Times New Roman" w:eastAsia="Times New Roman" w:hAnsi="Times New Roman" w:cs="Times New Roman"/>
          <w:color w:val="000000"/>
          <w:sz w:val="28"/>
          <w:szCs w:val="28"/>
          <w:lang w:eastAsia="ru-RU"/>
        </w:rPr>
        <w:t>сил  сопротивляться</w:t>
      </w:r>
      <w:proofErr w:type="gramEnd"/>
      <w:r w:rsidRPr="00F172C0">
        <w:rPr>
          <w:rFonts w:ascii="Times New Roman" w:eastAsia="Times New Roman" w:hAnsi="Times New Roman" w:cs="Times New Roman"/>
          <w:color w:val="000000"/>
          <w:sz w:val="28"/>
          <w:szCs w:val="28"/>
          <w:lang w:eastAsia="ru-RU"/>
        </w:rPr>
        <w:t>. Что мне делать?</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Вместо ответа мудрец поставил на огонь три одинаковые кастрюли с водой. В одну бросил морковь, в другую положил яйцо, в третью насыпал размолотые зерна кофе. Через некоторое время он вынул из воды морковь и яйцо и налил в чашку кофе.</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Что изменилось? — спросил он.</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Морковь и яйцо сварились, а зерна кофе растворились в воде, — ответил уставший человек.</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Нет, это лишь поверхностный взгляд на вещи. Посмотри, твердая морковь, побывав в кипятке, стала мягкой и податливой. Хрупкое и жидкое яйцо стало твердым. Внешне они не изменились. Они лишь изменили свою структуру под воздействием одинаковых неблагоприятных обстоятельств — кипятка. Так и люди — сильные внешне могут расклеиться и сдаться там, где хрупкие и нежные лишь затвердеют и окрепнут…</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А кофе?</w:t>
      </w:r>
    </w:p>
    <w:p w:rsidR="00F172C0" w:rsidRPr="00C903B7" w:rsidRDefault="00F172C0" w:rsidP="00F172C0">
      <w:pPr>
        <w:shd w:val="clear" w:color="auto" w:fill="FFFFFF"/>
        <w:spacing w:after="0" w:line="240" w:lineRule="auto"/>
        <w:rPr>
          <w:rFonts w:ascii="Times New Roman" w:eastAsia="Times New Roman" w:hAnsi="Times New Roman" w:cs="Times New Roman"/>
          <w:color w:val="000000"/>
          <w:sz w:val="28"/>
          <w:szCs w:val="28"/>
          <w:lang w:eastAsia="ru-RU"/>
        </w:rPr>
      </w:pPr>
      <w:r w:rsidRPr="00F172C0">
        <w:rPr>
          <w:rFonts w:ascii="Times New Roman" w:eastAsia="Times New Roman" w:hAnsi="Times New Roman" w:cs="Times New Roman"/>
          <w:color w:val="000000"/>
          <w:sz w:val="28"/>
          <w:szCs w:val="28"/>
          <w:lang w:eastAsia="ru-RU"/>
        </w:rPr>
        <w:t>— О! Это самое интересное! Зерна кофе полностью растворились в новой враждебной среде и изменили ее — превратили в великолепный ароматный напиток. Есть особые люди, которые не изменяются в силу обстоятельств — они изменяют сами обстоятельства и превращают их в нечто новое и прекрасное, извлекая пользу и знания из ситуации.</w:t>
      </w:r>
    </w:p>
    <w:p w:rsidR="009A119C" w:rsidRPr="00F172C0" w:rsidRDefault="00F172C0" w:rsidP="009A119C">
      <w:pPr>
        <w:pStyle w:val="a3"/>
        <w:shd w:val="clear" w:color="auto" w:fill="FFFFFF"/>
        <w:spacing w:before="0" w:beforeAutospacing="0" w:after="0" w:afterAutospacing="0" w:line="294" w:lineRule="atLeast"/>
        <w:ind w:firstLine="708"/>
        <w:rPr>
          <w:color w:val="000000"/>
          <w:sz w:val="28"/>
          <w:szCs w:val="28"/>
        </w:rPr>
      </w:pPr>
      <w:r w:rsidRPr="00F172C0">
        <w:rPr>
          <w:color w:val="000000"/>
          <w:sz w:val="28"/>
          <w:szCs w:val="28"/>
        </w:rPr>
        <w:t xml:space="preserve">Впереди у нас целый учебный год — период интересной работы, общения с детьми, родителями и коллегами. Чтобы решать профессиональные задачи, нам нужно не только иметь профессиональные знания и умения, но и быть мудрыми. Желаем всем плодотворного, творческого инновационного подхода к работе, здоровья и </w:t>
      </w:r>
      <w:proofErr w:type="gramStart"/>
      <w:r w:rsidRPr="00F172C0">
        <w:rPr>
          <w:color w:val="000000"/>
          <w:sz w:val="28"/>
          <w:szCs w:val="28"/>
        </w:rPr>
        <w:t>благополучия  Вам</w:t>
      </w:r>
      <w:proofErr w:type="gramEnd"/>
      <w:r w:rsidRPr="00F172C0">
        <w:rPr>
          <w:color w:val="000000"/>
          <w:sz w:val="28"/>
          <w:szCs w:val="28"/>
        </w:rPr>
        <w:t xml:space="preserve"> и Вашим семьям . Поздравляем Вас с началом нового 2021-2022 учебного года.</w:t>
      </w:r>
    </w:p>
    <w:sectPr w:rsidR="009A119C" w:rsidRPr="00F172C0" w:rsidSect="00323E96">
      <w:pgSz w:w="11906" w:h="16838"/>
      <w:pgMar w:top="1134" w:right="850" w:bottom="1134" w:left="1701" w:header="708" w:footer="708"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320"/>
    <w:multiLevelType w:val="multilevel"/>
    <w:tmpl w:val="E194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04E85"/>
    <w:multiLevelType w:val="multilevel"/>
    <w:tmpl w:val="F47C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9155F"/>
    <w:multiLevelType w:val="multilevel"/>
    <w:tmpl w:val="772A11C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B6457"/>
    <w:multiLevelType w:val="multilevel"/>
    <w:tmpl w:val="4E7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36F38"/>
    <w:multiLevelType w:val="multilevel"/>
    <w:tmpl w:val="09AE93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C108CA"/>
    <w:multiLevelType w:val="multilevel"/>
    <w:tmpl w:val="B74E9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963D3E"/>
    <w:multiLevelType w:val="multilevel"/>
    <w:tmpl w:val="70D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770D6"/>
    <w:multiLevelType w:val="multilevel"/>
    <w:tmpl w:val="322C4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431B3"/>
    <w:multiLevelType w:val="multilevel"/>
    <w:tmpl w:val="C5921CD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9940171"/>
    <w:multiLevelType w:val="multilevel"/>
    <w:tmpl w:val="F3AE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F0F3A"/>
    <w:multiLevelType w:val="multilevel"/>
    <w:tmpl w:val="A3F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211BC"/>
    <w:multiLevelType w:val="multilevel"/>
    <w:tmpl w:val="A81003BA"/>
    <w:lvl w:ilvl="0">
      <w:start w:val="1"/>
      <w:numFmt w:val="upperRoman"/>
      <w:lvlText w:val="%1."/>
      <w:lvlJc w:val="right"/>
      <w:pPr>
        <w:tabs>
          <w:tab w:val="num" w:pos="720"/>
        </w:tabs>
        <w:ind w:left="720" w:hanging="360"/>
      </w:pPr>
      <w:rPr>
        <w:rFonts w:ascii="Times New Roman" w:hAnsi="Times New Roman" w:cs="Times New Roman" w:hint="default"/>
        <w:sz w:val="28"/>
        <w:szCs w:val="28"/>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3C325A6"/>
    <w:multiLevelType w:val="multilevel"/>
    <w:tmpl w:val="38DA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B2AA4"/>
    <w:multiLevelType w:val="multilevel"/>
    <w:tmpl w:val="273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B2C70"/>
    <w:multiLevelType w:val="multilevel"/>
    <w:tmpl w:val="0D1C4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AC66BD"/>
    <w:multiLevelType w:val="multilevel"/>
    <w:tmpl w:val="6CEA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304C2"/>
    <w:multiLevelType w:val="multilevel"/>
    <w:tmpl w:val="5B50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532C1"/>
    <w:multiLevelType w:val="multilevel"/>
    <w:tmpl w:val="04E66154"/>
    <w:lvl w:ilvl="0">
      <w:start w:val="2"/>
      <w:numFmt w:val="upperRoman"/>
      <w:lvlText w:val="%1."/>
      <w:lvlJc w:val="right"/>
      <w:pPr>
        <w:tabs>
          <w:tab w:val="num" w:pos="720"/>
        </w:tabs>
        <w:ind w:left="720" w:hanging="360"/>
      </w:pPr>
      <w:rPr>
        <w:rFonts w:ascii="Times New Roman" w:hAnsi="Times New Roman" w:cs="Times New Roman" w:hint="default"/>
        <w:sz w:val="28"/>
        <w:szCs w:val="28"/>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4AF40EB"/>
    <w:multiLevelType w:val="multilevel"/>
    <w:tmpl w:val="719E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A24AC"/>
    <w:multiLevelType w:val="multilevel"/>
    <w:tmpl w:val="43AE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15DF3"/>
    <w:multiLevelType w:val="multilevel"/>
    <w:tmpl w:val="DD8A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B2388"/>
    <w:multiLevelType w:val="multilevel"/>
    <w:tmpl w:val="C7B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4B32B3"/>
    <w:multiLevelType w:val="multilevel"/>
    <w:tmpl w:val="750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19"/>
  </w:num>
  <w:num w:numId="4">
    <w:abstractNumId w:val="21"/>
  </w:num>
  <w:num w:numId="5">
    <w:abstractNumId w:val="9"/>
  </w:num>
  <w:num w:numId="6">
    <w:abstractNumId w:val="18"/>
  </w:num>
  <w:num w:numId="7">
    <w:abstractNumId w:val="20"/>
  </w:num>
  <w:num w:numId="8">
    <w:abstractNumId w:val="0"/>
  </w:num>
  <w:num w:numId="9">
    <w:abstractNumId w:val="16"/>
  </w:num>
  <w:num w:numId="10">
    <w:abstractNumId w:val="3"/>
  </w:num>
  <w:num w:numId="11">
    <w:abstractNumId w:val="11"/>
  </w:num>
  <w:num w:numId="12">
    <w:abstractNumId w:val="17"/>
  </w:num>
  <w:num w:numId="13">
    <w:abstractNumId w:val="15"/>
  </w:num>
  <w:num w:numId="14">
    <w:abstractNumId w:val="12"/>
  </w:num>
  <w:num w:numId="15">
    <w:abstractNumId w:val="13"/>
  </w:num>
  <w:num w:numId="16">
    <w:abstractNumId w:val="6"/>
  </w:num>
  <w:num w:numId="17">
    <w:abstractNumId w:val="8"/>
  </w:num>
  <w:num w:numId="18">
    <w:abstractNumId w:val="1"/>
  </w:num>
  <w:num w:numId="19">
    <w:abstractNumId w:val="2"/>
  </w:num>
  <w:num w:numId="20">
    <w:abstractNumId w:val="14"/>
  </w:num>
  <w:num w:numId="21">
    <w:abstractNumId w:val="7"/>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903B7"/>
    <w:rsid w:val="00323E96"/>
    <w:rsid w:val="005C3F65"/>
    <w:rsid w:val="007C0BDD"/>
    <w:rsid w:val="009A119C"/>
    <w:rsid w:val="00A01A81"/>
    <w:rsid w:val="00A35084"/>
    <w:rsid w:val="00B202D2"/>
    <w:rsid w:val="00B91C2D"/>
    <w:rsid w:val="00C51AD6"/>
    <w:rsid w:val="00C903B7"/>
    <w:rsid w:val="00F1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FF37"/>
  <w15:docId w15:val="{7A79FFA4-1D85-4846-8621-6F8217F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F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2">
    <w:name w:val="c22"/>
    <w:basedOn w:val="a"/>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903B7"/>
  </w:style>
  <w:style w:type="paragraph" w:customStyle="1" w:styleId="c24">
    <w:name w:val="c24"/>
    <w:basedOn w:val="a"/>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C903B7"/>
  </w:style>
  <w:style w:type="character" w:customStyle="1" w:styleId="c6">
    <w:name w:val="c6"/>
    <w:basedOn w:val="a0"/>
    <w:rsid w:val="00C903B7"/>
  </w:style>
  <w:style w:type="paragraph" w:customStyle="1" w:styleId="c29">
    <w:name w:val="c29"/>
    <w:basedOn w:val="a"/>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903B7"/>
  </w:style>
  <w:style w:type="paragraph" w:customStyle="1" w:styleId="c1">
    <w:name w:val="c1"/>
    <w:basedOn w:val="a"/>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903B7"/>
  </w:style>
  <w:style w:type="character" w:customStyle="1" w:styleId="c13">
    <w:name w:val="c13"/>
    <w:basedOn w:val="a0"/>
    <w:rsid w:val="00C903B7"/>
  </w:style>
  <w:style w:type="character" w:customStyle="1" w:styleId="c27">
    <w:name w:val="c27"/>
    <w:basedOn w:val="a0"/>
    <w:rsid w:val="00C903B7"/>
  </w:style>
  <w:style w:type="paragraph" w:customStyle="1" w:styleId="c15">
    <w:name w:val="c15"/>
    <w:basedOn w:val="a"/>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C903B7"/>
  </w:style>
  <w:style w:type="character" w:customStyle="1" w:styleId="c8">
    <w:name w:val="c8"/>
    <w:basedOn w:val="a0"/>
    <w:rsid w:val="00C903B7"/>
  </w:style>
  <w:style w:type="paragraph" w:customStyle="1" w:styleId="c23">
    <w:name w:val="c23"/>
    <w:basedOn w:val="a"/>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C903B7"/>
  </w:style>
  <w:style w:type="character" w:customStyle="1" w:styleId="c21">
    <w:name w:val="c21"/>
    <w:basedOn w:val="a0"/>
    <w:rsid w:val="00C903B7"/>
  </w:style>
  <w:style w:type="character" w:customStyle="1" w:styleId="c14">
    <w:name w:val="c14"/>
    <w:basedOn w:val="a0"/>
    <w:rsid w:val="00C903B7"/>
  </w:style>
  <w:style w:type="character" w:customStyle="1" w:styleId="c9">
    <w:name w:val="c9"/>
    <w:basedOn w:val="a0"/>
    <w:rsid w:val="00C903B7"/>
  </w:style>
  <w:style w:type="character" w:customStyle="1" w:styleId="c17">
    <w:name w:val="c17"/>
    <w:basedOn w:val="a0"/>
    <w:rsid w:val="00C903B7"/>
  </w:style>
  <w:style w:type="paragraph" w:styleId="a3">
    <w:name w:val="Normal (Web)"/>
    <w:basedOn w:val="a"/>
    <w:uiPriority w:val="99"/>
    <w:rsid w:val="00C903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C90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9284">
      <w:bodyDiv w:val="1"/>
      <w:marLeft w:val="0"/>
      <w:marRight w:val="0"/>
      <w:marTop w:val="0"/>
      <w:marBottom w:val="0"/>
      <w:divBdr>
        <w:top w:val="none" w:sz="0" w:space="0" w:color="auto"/>
        <w:left w:val="none" w:sz="0" w:space="0" w:color="auto"/>
        <w:bottom w:val="none" w:sz="0" w:space="0" w:color="auto"/>
        <w:right w:val="none" w:sz="0" w:space="0" w:color="auto"/>
      </w:divBdr>
    </w:div>
    <w:div w:id="111485337">
      <w:bodyDiv w:val="1"/>
      <w:marLeft w:val="0"/>
      <w:marRight w:val="0"/>
      <w:marTop w:val="0"/>
      <w:marBottom w:val="0"/>
      <w:divBdr>
        <w:top w:val="none" w:sz="0" w:space="0" w:color="auto"/>
        <w:left w:val="none" w:sz="0" w:space="0" w:color="auto"/>
        <w:bottom w:val="none" w:sz="0" w:space="0" w:color="auto"/>
        <w:right w:val="none" w:sz="0" w:space="0" w:color="auto"/>
      </w:divBdr>
    </w:div>
    <w:div w:id="16731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2769</Words>
  <Characters>15785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2021-08-11T11:43:00Z</dcterms:created>
  <dcterms:modified xsi:type="dcterms:W3CDTF">2022-12-20T12:43:00Z</dcterms:modified>
</cp:coreProperties>
</file>