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06" w:rsidRPr="0057741A" w:rsidRDefault="00FC6E06" w:rsidP="00E06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41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учреждениедетский сад №12 посёлка Заречного </w:t>
      </w:r>
      <w:r w:rsidR="00E06A10" w:rsidRPr="0057741A">
        <w:rPr>
          <w:rFonts w:ascii="Times New Roman" w:hAnsi="Times New Roman" w:cs="Times New Roman"/>
          <w:sz w:val="24"/>
          <w:szCs w:val="24"/>
        </w:rPr>
        <w:t xml:space="preserve"> м</w:t>
      </w:r>
      <w:r w:rsidRPr="0057741A">
        <w:rPr>
          <w:rFonts w:ascii="Times New Roman" w:hAnsi="Times New Roman" w:cs="Times New Roman"/>
          <w:sz w:val="24"/>
          <w:szCs w:val="24"/>
        </w:rPr>
        <w:t>униципального образования Белореченский район</w:t>
      </w:r>
    </w:p>
    <w:p w:rsidR="00E06A10" w:rsidRPr="0057741A" w:rsidRDefault="00E06A10" w:rsidP="00E06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41A">
        <w:rPr>
          <w:rFonts w:ascii="Times New Roman" w:hAnsi="Times New Roman" w:cs="Times New Roman"/>
          <w:sz w:val="24"/>
          <w:szCs w:val="24"/>
        </w:rPr>
        <w:t>/МАДОУ Д/С12/</w:t>
      </w:r>
    </w:p>
    <w:p w:rsidR="000B7CB3" w:rsidRPr="00FC6E06" w:rsidRDefault="000B7CB3" w:rsidP="00FC6E06">
      <w:pPr>
        <w:spacing w:after="0" w:line="360" w:lineRule="auto"/>
      </w:pPr>
    </w:p>
    <w:p w:rsidR="009A7A8A" w:rsidRDefault="009A7A8A"/>
    <w:p w:rsidR="00FC6E06" w:rsidRDefault="00FC6E06"/>
    <w:p w:rsidR="00711A4C" w:rsidRDefault="00AD1E5D" w:rsidP="00711A4C">
      <w:pPr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48"/>
          <w:szCs w:val="48"/>
          <w:lang w:eastAsia="ru-RU"/>
        </w:rPr>
        <w:t>Физкультурно-оздоровительный</w:t>
      </w:r>
      <w:r w:rsidR="00711A4C"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48"/>
          <w:szCs w:val="48"/>
          <w:lang w:eastAsia="ru-RU"/>
        </w:rPr>
        <w:t xml:space="preserve"> </w:t>
      </w:r>
    </w:p>
    <w:p w:rsidR="00711A4C" w:rsidRDefault="00AD1E5D" w:rsidP="00711A4C">
      <w:pPr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48"/>
          <w:szCs w:val="48"/>
          <w:lang w:eastAsia="ru-RU"/>
        </w:rPr>
        <w:t>проект</w:t>
      </w:r>
      <w:r w:rsidR="00E06A10"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48"/>
          <w:szCs w:val="48"/>
          <w:lang w:eastAsia="ru-RU"/>
        </w:rPr>
        <w:t>:</w:t>
      </w:r>
    </w:p>
    <w:p w:rsidR="00FC6E06" w:rsidRDefault="00711A4C" w:rsidP="00711A4C">
      <w:pPr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48"/>
          <w:szCs w:val="48"/>
          <w:lang w:eastAsia="ru-RU"/>
        </w:rPr>
        <w:t xml:space="preserve"> «Весёлый кубик «Зажигарик»</w:t>
      </w:r>
      <w:r w:rsidR="00FC6E06" w:rsidRPr="009A7A8A"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48"/>
          <w:szCs w:val="48"/>
          <w:lang w:eastAsia="ru-RU"/>
        </w:rPr>
        <w:t>»</w:t>
      </w:r>
    </w:p>
    <w:p w:rsidR="00E06A10" w:rsidRDefault="00E06A10" w:rsidP="00E06A10">
      <w:pPr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36"/>
          <w:szCs w:val="36"/>
          <w:lang w:eastAsia="ru-RU"/>
        </w:rPr>
        <w:t>/</w:t>
      </w:r>
      <w:r w:rsidRPr="00E06A10"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36"/>
          <w:szCs w:val="36"/>
          <w:lang w:eastAsia="ru-RU"/>
        </w:rPr>
        <w:t>в подготовительной к школе группе № 1</w:t>
      </w:r>
      <w:r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36"/>
          <w:szCs w:val="36"/>
          <w:lang w:eastAsia="ru-RU"/>
        </w:rPr>
        <w:t>/</w:t>
      </w:r>
    </w:p>
    <w:p w:rsidR="00FC6E06" w:rsidRPr="00AD1E5D" w:rsidRDefault="00B56FA8" w:rsidP="00B56FA8">
      <w:pPr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181818"/>
          <w:kern w:val="36"/>
          <w:sz w:val="36"/>
          <w:szCs w:val="36"/>
          <w:lang w:eastAsia="ru-RU"/>
        </w:rPr>
        <w:drawing>
          <wp:inline distT="0" distB="0" distL="0" distR="0">
            <wp:extent cx="2869704" cy="2962275"/>
            <wp:effectExtent l="19050" t="0" r="0" b="0"/>
            <wp:docPr id="1" name="Рисунок 1" descr="C:\Users\Admin\Downloads\WhatsApp Image 2023-05-18 at 14.16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3-05-18 at 14.16.0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l="30276" t="22083" r="28661" b="2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04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E5D">
        <w:rPr>
          <w:rFonts w:ascii="Times New Roman" w:eastAsia="Times New Roman" w:hAnsi="Times New Roman" w:cs="Times New Roman"/>
          <w:b/>
          <w:bCs/>
          <w:i/>
          <w:color w:val="181818"/>
          <w:kern w:val="36"/>
          <w:sz w:val="36"/>
          <w:szCs w:val="36"/>
          <w:lang w:eastAsia="ru-RU"/>
        </w:rPr>
        <w:br w:type="textWrapping" w:clear="all"/>
      </w:r>
    </w:p>
    <w:p w:rsidR="009A7A8A" w:rsidRDefault="009A7A8A" w:rsidP="0000594A">
      <w:pPr>
        <w:jc w:val="center"/>
      </w:pPr>
    </w:p>
    <w:p w:rsidR="0000594A" w:rsidRDefault="009A7A8A" w:rsidP="000403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7A8A">
        <w:rPr>
          <w:rFonts w:ascii="Times New Roman" w:hAnsi="Times New Roman" w:cs="Times New Roman"/>
          <w:sz w:val="28"/>
          <w:szCs w:val="28"/>
        </w:rPr>
        <w:t>оспитатель</w:t>
      </w:r>
      <w:r w:rsidR="00E06A10">
        <w:rPr>
          <w:rFonts w:ascii="Times New Roman" w:hAnsi="Times New Roman" w:cs="Times New Roman"/>
          <w:sz w:val="28"/>
          <w:szCs w:val="28"/>
        </w:rPr>
        <w:t xml:space="preserve"> МАДОУ Д/С 12 </w:t>
      </w:r>
      <w:r w:rsidRPr="009A7A8A">
        <w:rPr>
          <w:rFonts w:ascii="Times New Roman" w:hAnsi="Times New Roman" w:cs="Times New Roman"/>
          <w:sz w:val="28"/>
          <w:szCs w:val="28"/>
        </w:rPr>
        <w:t>:</w:t>
      </w:r>
    </w:p>
    <w:p w:rsidR="00E06A10" w:rsidRDefault="009A7A8A" w:rsidP="00040346">
      <w:pPr>
        <w:jc w:val="right"/>
        <w:rPr>
          <w:rFonts w:ascii="Times New Roman" w:hAnsi="Times New Roman" w:cs="Times New Roman"/>
          <w:sz w:val="28"/>
          <w:szCs w:val="28"/>
        </w:rPr>
      </w:pPr>
      <w:r w:rsidRPr="009A7A8A">
        <w:rPr>
          <w:rFonts w:ascii="Times New Roman" w:hAnsi="Times New Roman" w:cs="Times New Roman"/>
          <w:sz w:val="28"/>
          <w:szCs w:val="28"/>
        </w:rPr>
        <w:t>Казанцева А.В.</w:t>
      </w:r>
    </w:p>
    <w:p w:rsidR="00AD1E5D" w:rsidRDefault="00C11FC4" w:rsidP="000403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Физинструктор</w:t>
      </w:r>
      <w:r w:rsidR="00AD1E5D">
        <w:rPr>
          <w:rFonts w:ascii="Times New Roman" w:hAnsi="Times New Roman" w:cs="Times New Roman"/>
          <w:sz w:val="28"/>
          <w:szCs w:val="28"/>
        </w:rPr>
        <w:t xml:space="preserve"> МАДОУ Д/С 12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1E5D" w:rsidRDefault="00AD1E5D" w:rsidP="000403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Барлаш И.И.</w:t>
      </w:r>
    </w:p>
    <w:p w:rsidR="00E06A10" w:rsidRDefault="00E06A10" w:rsidP="00E06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10" w:rsidRDefault="00F9043E" w:rsidP="00040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341E" w:rsidRPr="0053341E">
        <w:rPr>
          <w:rFonts w:ascii="Times New Roman" w:hAnsi="Times New Roman" w:cs="Times New Roman"/>
          <w:sz w:val="28"/>
          <w:szCs w:val="28"/>
        </w:rPr>
        <w:t>.</w:t>
      </w:r>
      <w:r w:rsidR="00C11FC4">
        <w:rPr>
          <w:rFonts w:ascii="Times New Roman" w:hAnsi="Times New Roman" w:cs="Times New Roman"/>
          <w:sz w:val="28"/>
          <w:szCs w:val="28"/>
        </w:rPr>
        <w:t xml:space="preserve"> </w:t>
      </w:r>
      <w:r w:rsidR="0053341E" w:rsidRPr="0053341E">
        <w:rPr>
          <w:rFonts w:ascii="Times New Roman" w:hAnsi="Times New Roman" w:cs="Times New Roman"/>
          <w:sz w:val="28"/>
          <w:szCs w:val="28"/>
        </w:rPr>
        <w:t>Заречный</w:t>
      </w:r>
    </w:p>
    <w:p w:rsidR="009A7A8A" w:rsidRPr="0053341E" w:rsidRDefault="00AD1E5D" w:rsidP="00E06A10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341E" w:rsidRPr="0053341E">
        <w:rPr>
          <w:rFonts w:ascii="Times New Roman" w:hAnsi="Times New Roman" w:cs="Times New Roman"/>
          <w:sz w:val="28"/>
          <w:szCs w:val="28"/>
        </w:rPr>
        <w:t>023</w:t>
      </w:r>
      <w:r w:rsidR="00E06A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E441E" w:rsidRPr="009E441E" w:rsidRDefault="009E441E" w:rsidP="009E441E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lastRenderedPageBreak/>
        <w:t>Б</w:t>
      </w:r>
      <w:r w:rsidRPr="009E441E">
        <w:rPr>
          <w:i/>
          <w:color w:val="000000"/>
          <w:shd w:val="clear" w:color="auto" w:fill="FFFFFF"/>
        </w:rPr>
        <w:t xml:space="preserve">ез правильно поставленной физкультуры и спорта </w:t>
      </w:r>
    </w:p>
    <w:p w:rsidR="009E441E" w:rsidRPr="009E441E" w:rsidRDefault="009E441E" w:rsidP="009E441E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i/>
          <w:color w:val="000000"/>
          <w:shd w:val="clear" w:color="auto" w:fill="FFFFFF"/>
        </w:rPr>
      </w:pPr>
      <w:r w:rsidRPr="009E441E">
        <w:rPr>
          <w:i/>
          <w:color w:val="000000"/>
          <w:shd w:val="clear" w:color="auto" w:fill="FFFFFF"/>
        </w:rPr>
        <w:t>мы никогда не получим здорового поколения. </w:t>
      </w:r>
    </w:p>
    <w:p w:rsidR="00040346" w:rsidRDefault="009E441E" w:rsidP="009E441E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Fonts w:eastAsiaTheme="minorHAnsi"/>
          <w:b/>
          <w:sz w:val="28"/>
          <w:szCs w:val="28"/>
          <w:lang w:eastAsia="en-US"/>
        </w:rPr>
      </w:pPr>
      <w:r w:rsidRPr="009E441E">
        <w:rPr>
          <w:i/>
          <w:color w:val="000000"/>
          <w:shd w:val="clear" w:color="auto" w:fill="FFFFFF"/>
        </w:rPr>
        <w:t>А. В. Луначарский</w:t>
      </w:r>
    </w:p>
    <w:p w:rsidR="00261810" w:rsidRDefault="00261810" w:rsidP="0057741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06A10" w:rsidRPr="0057741A" w:rsidRDefault="00E06A10" w:rsidP="0057741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57741A">
        <w:rPr>
          <w:rFonts w:eastAsiaTheme="minorHAnsi"/>
          <w:b/>
          <w:sz w:val="28"/>
          <w:szCs w:val="28"/>
          <w:lang w:eastAsia="en-US"/>
        </w:rPr>
        <w:t>Пояснительная записка</w:t>
      </w:r>
    </w:p>
    <w:p w:rsidR="00AD1E5D" w:rsidRPr="00EB26AF" w:rsidRDefault="00C11FC4" w:rsidP="00EB26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6AF">
        <w:rPr>
          <w:rFonts w:ascii="Times New Roman" w:hAnsi="Times New Roman" w:cs="Times New Roman"/>
          <w:sz w:val="28"/>
          <w:szCs w:val="28"/>
        </w:rPr>
        <w:t>Актуальнейшей проблемой подрастающего поколения детей в последнее время является ухудшение здоровья. В современной действительности</w:t>
      </w:r>
      <w:r w:rsidR="00804BA3" w:rsidRPr="00EB26AF">
        <w:rPr>
          <w:rFonts w:ascii="Times New Roman" w:hAnsi="Times New Roman" w:cs="Times New Roman"/>
          <w:sz w:val="28"/>
          <w:szCs w:val="28"/>
        </w:rPr>
        <w:t>, когда развитие науки шагнуло далеко вперед,</w:t>
      </w:r>
      <w:r w:rsidRPr="00EB26AF">
        <w:rPr>
          <w:rFonts w:ascii="Times New Roman" w:hAnsi="Times New Roman" w:cs="Times New Roman"/>
          <w:sz w:val="28"/>
          <w:szCs w:val="28"/>
        </w:rPr>
        <w:t xml:space="preserve"> </w:t>
      </w:r>
      <w:r w:rsidR="00804BA3"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 и укрепление </w:t>
      </w:r>
      <w:r w:rsidR="00804BA3"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здоровья</w:t>
      </w:r>
      <w:r w:rsidR="00804BA3"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04BA3"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="00804BA3"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является многоаспектной проблемой.</w:t>
      </w:r>
      <w:r w:rsidR="00DC332F"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32F" w:rsidRPr="00EB26AF">
        <w:rPr>
          <w:rFonts w:ascii="Times New Roman" w:hAnsi="Times New Roman" w:cs="Times New Roman"/>
          <w:sz w:val="28"/>
          <w:szCs w:val="28"/>
        </w:rPr>
        <w:t xml:space="preserve">Проблема физической подготовки и здоровья детей в дошкольных учреждениях с каждым годом обостряется все сильнее. Следовательно, перед детскими садами, одной из важнейших задач является сохранение и укрепление здоровья дошкольников. </w:t>
      </w:r>
    </w:p>
    <w:p w:rsidR="0074296A" w:rsidRDefault="00EB26AF" w:rsidP="0074296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Исследования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свидетельствуют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том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современные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дети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большинстве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своем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испытывают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двигательный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дефицит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»,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есть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количество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движений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производимых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ими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течение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дня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ниже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возрастной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нормы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. Не секрет, что и в школе, и в последующих учебных заведениях и дома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дети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 большую часть времени проводят в статичном положении (</w:t>
      </w:r>
      <w:r w:rsidR="00DA3475">
        <w:rPr>
          <w:rFonts w:ascii="Times New Roman" w:hAnsi="Times New Roman" w:cs="Times New Roman"/>
          <w:sz w:val="28"/>
          <w:szCs w:val="28"/>
          <w:shd w:val="clear" w:color="auto" w:fill="FFFFFF"/>
        </w:rPr>
        <w:t>за столом, у телевизора, за ком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>пьютером и т.д.). Это увеличивает статичную нагрузку на определенные группы мышц и вызывает </w:t>
      </w:r>
      <w:r w:rsidRPr="00EB26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их</w:t>
      </w:r>
      <w:r w:rsidRPr="00EB2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утомление. </w:t>
      </w:r>
      <w:r w:rsidRPr="00EB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Снижаются сила и работоспособность скелетной мускулатуры, что влечет за собой множество проблем со здоровьем.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B26AF" w:rsidRPr="00EB26AF" w:rsidRDefault="00EB26AF" w:rsidP="00EB26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ведь для развития здорового ребенка жизненно необходимо двигательная активность. Ученые доказали, что активные дети опережают своих малоподвижных сверстников в развитии, особенно это заметно в устной речи. </w:t>
      </w:r>
    </w:p>
    <w:p w:rsidR="009E441E" w:rsidRDefault="008B70E4" w:rsidP="00EB26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0E4">
        <w:rPr>
          <w:rFonts w:ascii="Times New Roman" w:hAnsi="Times New Roman" w:cs="Times New Roman"/>
          <w:sz w:val="28"/>
          <w:szCs w:val="28"/>
        </w:rPr>
        <w:t xml:space="preserve">Сохранение здоровья детей в процессе воспитания и обучения - одна из приоритетных задач нашего дошкольного учреждения. От состояния здоровья детей во многом зависит благополучие общества. Достичь </w:t>
      </w:r>
      <w:r w:rsidRPr="008B70E4">
        <w:rPr>
          <w:rFonts w:ascii="Times New Roman" w:hAnsi="Times New Roman" w:cs="Times New Roman"/>
          <w:sz w:val="28"/>
          <w:szCs w:val="28"/>
        </w:rPr>
        <w:lastRenderedPageBreak/>
        <w:t>необходимого уровня интеллектуально – познавательного развития может только</w:t>
      </w:r>
      <w:r w:rsidRPr="008B70E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Pr="008B70E4">
        <w:rPr>
          <w:rFonts w:ascii="Times New Roman" w:hAnsi="Times New Roman" w:cs="Times New Roman"/>
          <w:sz w:val="28"/>
          <w:szCs w:val="28"/>
        </w:rPr>
        <w:t>здоровый ребенок.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E9B" w:rsidRDefault="0074296A" w:rsidP="00261810">
      <w:pPr>
        <w:spacing w:after="0" w:line="36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  <w:r w:rsidRPr="009A5E9B">
        <w:rPr>
          <w:rFonts w:ascii="Times New Roman" w:hAnsi="Times New Roman" w:cs="Times New Roman"/>
          <w:sz w:val="28"/>
          <w:szCs w:val="28"/>
        </w:rPr>
        <w:t xml:space="preserve">Важнейшим условием в воспитании здорового ребенка </w:t>
      </w:r>
      <w:r w:rsidR="000D7711" w:rsidRPr="009A5E9B">
        <w:rPr>
          <w:rFonts w:ascii="Times New Roman" w:hAnsi="Times New Roman" w:cs="Times New Roman"/>
          <w:sz w:val="28"/>
          <w:szCs w:val="28"/>
        </w:rPr>
        <w:t>являются подвижные и малоподвижные игры, зарядка, различные упражнения, проводимые на свежем воздухе, где дети получают возможность проявить большую активность, самостоятельность и инициативу в действиях.</w:t>
      </w:r>
      <w:r w:rsidR="00557801" w:rsidRPr="009A5E9B">
        <w:rPr>
          <w:rFonts w:ascii="Times New Roman" w:hAnsi="Times New Roman" w:cs="Times New Roman"/>
          <w:sz w:val="28"/>
          <w:szCs w:val="28"/>
        </w:rPr>
        <w:t xml:space="preserve"> </w:t>
      </w:r>
      <w:r w:rsidR="009A5E9B">
        <w:rPr>
          <w:rFonts w:ascii="Times New Roman" w:hAnsi="Times New Roman" w:cs="Times New Roman"/>
          <w:sz w:val="28"/>
          <w:szCs w:val="28"/>
        </w:rPr>
        <w:t>Не маловажным фактором для развития интереса у детей к занятиям физкультурой является и</w:t>
      </w:r>
      <w:r w:rsidR="00557801" w:rsidRPr="009A5E9B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9A5E9B" w:rsidRPr="009A5E9B">
        <w:rPr>
          <w:rFonts w:ascii="Times New Roman" w:hAnsi="Times New Roman" w:cs="Times New Roman"/>
          <w:sz w:val="28"/>
          <w:szCs w:val="28"/>
        </w:rPr>
        <w:t xml:space="preserve">нетрадиционного спортивного оборудования, </w:t>
      </w:r>
      <w:r w:rsidR="009A5E9B" w:rsidRPr="009A5E9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которое позволяет более быстро и качественно формировать двигательные умения и навыки, способствует повышению интереса к физкультурным занятиям</w:t>
      </w:r>
      <w:r w:rsidR="009A5E9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а н</w:t>
      </w:r>
      <w:r w:rsidR="009A5E9B" w:rsidRPr="009A5E9B">
        <w:rPr>
          <w:rStyle w:val="c0"/>
          <w:rFonts w:ascii="Times New Roman" w:hAnsi="Times New Roman" w:cs="Times New Roman"/>
          <w:sz w:val="28"/>
          <w:szCs w:val="28"/>
        </w:rPr>
        <w:t>овое спортивное оборудование</w:t>
      </w:r>
      <w:r w:rsidR="009A5E9B" w:rsidRPr="009A5E9B">
        <w:rPr>
          <w:rStyle w:val="c6"/>
          <w:rFonts w:ascii="Times New Roman" w:hAnsi="Times New Roman" w:cs="Times New Roman"/>
          <w:b/>
          <w:bCs/>
          <w:sz w:val="28"/>
          <w:szCs w:val="28"/>
        </w:rPr>
        <w:t> —</w:t>
      </w:r>
      <w:r w:rsidR="009A5E9B" w:rsidRPr="009A5E9B">
        <w:rPr>
          <w:rStyle w:val="c0"/>
          <w:rFonts w:ascii="Times New Roman" w:hAnsi="Times New Roman" w:cs="Times New Roman"/>
          <w:sz w:val="28"/>
          <w:szCs w:val="28"/>
        </w:rPr>
        <w:t> это всегда дополнительный стимул активизации</w:t>
      </w:r>
      <w:r w:rsidR="009A5E9B" w:rsidRPr="009A5E9B">
        <w:rPr>
          <w:rStyle w:val="c6"/>
          <w:rFonts w:ascii="Times New Roman" w:hAnsi="Times New Roman" w:cs="Times New Roman"/>
          <w:b/>
          <w:bCs/>
          <w:sz w:val="28"/>
          <w:szCs w:val="28"/>
        </w:rPr>
        <w:t> </w:t>
      </w:r>
      <w:r w:rsidR="009A5E9B" w:rsidRPr="009A5E9B">
        <w:rPr>
          <w:rStyle w:val="c0"/>
          <w:rFonts w:ascii="Times New Roman" w:hAnsi="Times New Roman" w:cs="Times New Roman"/>
          <w:sz w:val="28"/>
          <w:szCs w:val="28"/>
        </w:rPr>
        <w:t>физкультурно-оздоровительной работы с детьми.</w:t>
      </w:r>
      <w:r w:rsidR="009A5E9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261810" w:rsidRPr="00261810" w:rsidRDefault="00261810" w:rsidP="0026181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4167" w:rsidRPr="0057741A" w:rsidRDefault="00C8161C" w:rsidP="00534167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41A">
        <w:rPr>
          <w:rFonts w:ascii="Times New Roman" w:hAnsi="Times New Roman" w:cs="Times New Roman"/>
          <w:b/>
          <w:i/>
          <w:sz w:val="28"/>
          <w:szCs w:val="28"/>
        </w:rPr>
        <w:t>Паспорт проекта</w:t>
      </w:r>
    </w:p>
    <w:tbl>
      <w:tblPr>
        <w:tblStyle w:val="a8"/>
        <w:tblW w:w="8789" w:type="dxa"/>
        <w:tblInd w:w="250" w:type="dxa"/>
        <w:tblLook w:val="04A0"/>
      </w:tblPr>
      <w:tblGrid>
        <w:gridCol w:w="2703"/>
        <w:gridCol w:w="6086"/>
      </w:tblGrid>
      <w:tr w:rsidR="00C8161C" w:rsidRPr="0057741A" w:rsidTr="00F06995">
        <w:tc>
          <w:tcPr>
            <w:tcW w:w="2703" w:type="dxa"/>
          </w:tcPr>
          <w:p w:rsidR="00C8161C" w:rsidRPr="0057741A" w:rsidRDefault="00C8161C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проекта:</w:t>
            </w:r>
          </w:p>
        </w:tc>
        <w:tc>
          <w:tcPr>
            <w:tcW w:w="6086" w:type="dxa"/>
          </w:tcPr>
          <w:p w:rsidR="00C8161C" w:rsidRPr="0057741A" w:rsidRDefault="000D7711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  <w:t>Формирование у всех участников проекта мотивации к занятиям физической культурой и спортом.</w:t>
            </w:r>
          </w:p>
        </w:tc>
      </w:tr>
      <w:tr w:rsidR="00E0754F" w:rsidRPr="0057741A" w:rsidTr="00F06995">
        <w:tc>
          <w:tcPr>
            <w:tcW w:w="2703" w:type="dxa"/>
            <w:vMerge w:val="restart"/>
          </w:tcPr>
          <w:p w:rsidR="00E0754F" w:rsidRPr="0057741A" w:rsidRDefault="00E0754F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проекта:</w:t>
            </w:r>
          </w:p>
        </w:tc>
        <w:tc>
          <w:tcPr>
            <w:tcW w:w="6086" w:type="dxa"/>
          </w:tcPr>
          <w:p w:rsidR="00E0754F" w:rsidRPr="0057741A" w:rsidRDefault="00E0754F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привычку сохранять правильную осанку.</w:t>
            </w:r>
          </w:p>
        </w:tc>
      </w:tr>
      <w:tr w:rsidR="00E0754F" w:rsidRPr="0057741A" w:rsidTr="00F06995">
        <w:tc>
          <w:tcPr>
            <w:tcW w:w="2703" w:type="dxa"/>
            <w:vMerge/>
          </w:tcPr>
          <w:p w:rsidR="00E0754F" w:rsidRPr="0057741A" w:rsidRDefault="00E0754F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E0754F" w:rsidRPr="0057741A" w:rsidRDefault="00E0754F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партнёрские отношения с семьями воспитанников.</w:t>
            </w:r>
          </w:p>
        </w:tc>
      </w:tr>
      <w:tr w:rsidR="00E0754F" w:rsidRPr="0057741A" w:rsidTr="00F06995">
        <w:tc>
          <w:tcPr>
            <w:tcW w:w="2703" w:type="dxa"/>
            <w:vMerge/>
          </w:tcPr>
          <w:p w:rsidR="00E0754F" w:rsidRPr="0057741A" w:rsidRDefault="00E0754F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E0754F" w:rsidRPr="0057741A" w:rsidRDefault="00E0754F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потребность в ежедневной двигательной деятельности.</w:t>
            </w:r>
          </w:p>
        </w:tc>
      </w:tr>
      <w:tr w:rsidR="00E0754F" w:rsidRPr="0057741A" w:rsidTr="00F06995">
        <w:tc>
          <w:tcPr>
            <w:tcW w:w="2703" w:type="dxa"/>
            <w:vMerge/>
          </w:tcPr>
          <w:p w:rsidR="00E0754F" w:rsidRPr="0057741A" w:rsidRDefault="00E0754F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E0754F" w:rsidRPr="0057741A" w:rsidRDefault="00E0754F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равновесие, координацию движений, ориентировку в пространстве.</w:t>
            </w:r>
          </w:p>
        </w:tc>
      </w:tr>
      <w:tr w:rsidR="00E0754F" w:rsidRPr="0057741A" w:rsidTr="00F06995">
        <w:tc>
          <w:tcPr>
            <w:tcW w:w="2703" w:type="dxa"/>
            <w:vMerge/>
          </w:tcPr>
          <w:p w:rsidR="00E0754F" w:rsidRPr="0057741A" w:rsidRDefault="00E0754F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E0754F" w:rsidRDefault="00E0754F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физические качества (быстроту, ловкость)</w:t>
            </w:r>
          </w:p>
        </w:tc>
      </w:tr>
      <w:tr w:rsidR="00C8161C" w:rsidRPr="0057741A" w:rsidTr="00F06995">
        <w:tc>
          <w:tcPr>
            <w:tcW w:w="2703" w:type="dxa"/>
            <w:vMerge w:val="restart"/>
          </w:tcPr>
          <w:p w:rsidR="00C8161C" w:rsidRPr="0057741A" w:rsidRDefault="00C8161C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сопровождение:</w:t>
            </w:r>
          </w:p>
        </w:tc>
        <w:tc>
          <w:tcPr>
            <w:tcW w:w="6086" w:type="dxa"/>
          </w:tcPr>
          <w:p w:rsidR="00C8161C" w:rsidRPr="0057741A" w:rsidRDefault="00C8161C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Перспективно-тематическое планирование.</w:t>
            </w:r>
          </w:p>
        </w:tc>
      </w:tr>
      <w:tr w:rsidR="00C8161C" w:rsidRPr="0057741A" w:rsidTr="00F06995">
        <w:tc>
          <w:tcPr>
            <w:tcW w:w="2703" w:type="dxa"/>
            <w:vMerge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C8161C" w:rsidRPr="0057741A" w:rsidRDefault="002872D6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Беседы, консультации</w:t>
            </w:r>
            <w:r w:rsidR="00C8161C" w:rsidRPr="00577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161C" w:rsidRPr="0057741A" w:rsidTr="00F06995">
        <w:tc>
          <w:tcPr>
            <w:tcW w:w="2703" w:type="dxa"/>
            <w:vMerge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C8161C" w:rsidRPr="0057741A" w:rsidRDefault="00A75C86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Папки- передвижки</w:t>
            </w:r>
            <w:r w:rsidR="00C8161C" w:rsidRPr="00577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161C" w:rsidRPr="0057741A" w:rsidTr="00F06995">
        <w:tc>
          <w:tcPr>
            <w:tcW w:w="2703" w:type="dxa"/>
            <w:vMerge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C8161C" w:rsidRPr="0057741A" w:rsidRDefault="00A75C86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Стенгазеты</w:t>
            </w:r>
          </w:p>
        </w:tc>
      </w:tr>
      <w:tr w:rsidR="00C8161C" w:rsidRPr="0057741A" w:rsidTr="00F06995">
        <w:tc>
          <w:tcPr>
            <w:tcW w:w="2703" w:type="dxa"/>
          </w:tcPr>
          <w:p w:rsidR="00C8161C" w:rsidRPr="0057741A" w:rsidRDefault="00C8161C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проекта: </w:t>
            </w:r>
          </w:p>
        </w:tc>
        <w:tc>
          <w:tcPr>
            <w:tcW w:w="6086" w:type="dxa"/>
          </w:tcPr>
          <w:p w:rsidR="00FE1F23" w:rsidRPr="0057741A" w:rsidRDefault="00E0754F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Краткосрочный; физкультурно-оздоровительный</w:t>
            </w:r>
            <w:r w:rsidR="00E06A10" w:rsidRPr="005774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8161C" w:rsidRPr="0057741A" w:rsidRDefault="00F9043E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r w:rsidR="00A75C86" w:rsidRPr="0057741A">
              <w:rPr>
                <w:rFonts w:ascii="Times New Roman" w:hAnsi="Times New Roman" w:cs="Times New Roman"/>
                <w:sz w:val="28"/>
                <w:szCs w:val="28"/>
              </w:rPr>
              <w:t>-ориентированный</w:t>
            </w:r>
          </w:p>
        </w:tc>
      </w:tr>
      <w:tr w:rsidR="00C8161C" w:rsidRPr="0057741A" w:rsidTr="00F06995">
        <w:tc>
          <w:tcPr>
            <w:tcW w:w="2703" w:type="dxa"/>
          </w:tcPr>
          <w:p w:rsidR="00C8161C" w:rsidRPr="0057741A" w:rsidRDefault="00C8161C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проекта:</w:t>
            </w:r>
          </w:p>
        </w:tc>
        <w:tc>
          <w:tcPr>
            <w:tcW w:w="6086" w:type="dxa"/>
          </w:tcPr>
          <w:p w:rsidR="00C8161C" w:rsidRPr="00E0754F" w:rsidRDefault="00E0754F" w:rsidP="00534167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  <w:r w:rsidRPr="00E0754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.05.2023-19.05</w:t>
            </w:r>
            <w:r w:rsidR="00A75C86" w:rsidRPr="00E0754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.2023</w:t>
            </w:r>
            <w:r w:rsidR="00E06A10" w:rsidRPr="00E0754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г.</w:t>
            </w:r>
          </w:p>
        </w:tc>
      </w:tr>
      <w:tr w:rsidR="00C8161C" w:rsidRPr="0057741A" w:rsidTr="00F06995">
        <w:tc>
          <w:tcPr>
            <w:tcW w:w="2703" w:type="dxa"/>
          </w:tcPr>
          <w:p w:rsidR="00C8161C" w:rsidRPr="0057741A" w:rsidRDefault="00C8161C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проекта:</w:t>
            </w:r>
          </w:p>
        </w:tc>
        <w:tc>
          <w:tcPr>
            <w:tcW w:w="6086" w:type="dxa"/>
          </w:tcPr>
          <w:p w:rsidR="00C8161C" w:rsidRPr="0057741A" w:rsidRDefault="00C8161C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Дети, педагог,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t xml:space="preserve"> физинструктор,</w:t>
            </w: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дошкольников.</w:t>
            </w:r>
          </w:p>
        </w:tc>
      </w:tr>
      <w:tr w:rsidR="00C8161C" w:rsidRPr="0057741A" w:rsidTr="00F06995">
        <w:tc>
          <w:tcPr>
            <w:tcW w:w="8789" w:type="dxa"/>
            <w:gridSpan w:val="2"/>
          </w:tcPr>
          <w:p w:rsidR="00C8161C" w:rsidRPr="0057741A" w:rsidRDefault="00C8161C" w:rsidP="0057741A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проекта</w:t>
            </w:r>
          </w:p>
        </w:tc>
      </w:tr>
      <w:tr w:rsidR="00C8161C" w:rsidRPr="0057741A" w:rsidTr="00F06995">
        <w:tc>
          <w:tcPr>
            <w:tcW w:w="2703" w:type="dxa"/>
            <w:vMerge w:val="restart"/>
          </w:tcPr>
          <w:p w:rsidR="00C8161C" w:rsidRPr="0057741A" w:rsidRDefault="00C8161C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>Первый этап подготовительный</w:t>
            </w: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161C" w:rsidRPr="0057741A" w:rsidRDefault="00E0754F" w:rsidP="005341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10.05.2023-12.05</w:t>
            </w:r>
            <w:r w:rsidR="00C8161C" w:rsidRPr="0057741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60A7D" w:rsidRPr="00577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6" w:type="dxa"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Изучение, обобщение методической литературы по теме</w:t>
            </w:r>
            <w:r w:rsidR="00E0754F">
              <w:rPr>
                <w:rFonts w:ascii="Times New Roman" w:hAnsi="Times New Roman" w:cs="Times New Roman"/>
                <w:sz w:val="28"/>
                <w:szCs w:val="28"/>
              </w:rPr>
              <w:t xml:space="preserve"> «Веселый кубик «Зажигарик»</w:t>
            </w:r>
          </w:p>
        </w:tc>
      </w:tr>
      <w:tr w:rsidR="00C8161C" w:rsidRPr="0057741A" w:rsidTr="00F06995">
        <w:tc>
          <w:tcPr>
            <w:tcW w:w="2703" w:type="dxa"/>
            <w:vMerge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перспективного планирования по теме проекта</w:t>
            </w:r>
          </w:p>
        </w:tc>
      </w:tr>
      <w:tr w:rsidR="00C8161C" w:rsidRPr="0057741A" w:rsidTr="00F06995">
        <w:tc>
          <w:tcPr>
            <w:tcW w:w="2703" w:type="dxa"/>
            <w:vMerge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C8161C" w:rsidRPr="0057741A" w:rsidRDefault="00560A7D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дидактического материала </w:t>
            </w:r>
            <w:r w:rsidR="00C8161C" w:rsidRPr="0057741A"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</w:tr>
      <w:tr w:rsidR="00C8161C" w:rsidRPr="0057741A" w:rsidTr="00F06995">
        <w:tc>
          <w:tcPr>
            <w:tcW w:w="2703" w:type="dxa"/>
            <w:vMerge w:val="restart"/>
          </w:tcPr>
          <w:p w:rsidR="00C8161C" w:rsidRPr="0057741A" w:rsidRDefault="00C8161C" w:rsidP="005341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>Второй этап основной</w:t>
            </w:r>
          </w:p>
          <w:p w:rsidR="00C8161C" w:rsidRPr="0057741A" w:rsidRDefault="00E0754F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15.05.2023-18</w:t>
            </w:r>
            <w:r w:rsidR="00560A7D" w:rsidRPr="0057741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C8161C" w:rsidRPr="0057741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60A7D" w:rsidRPr="00577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6" w:type="dxa"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Реализация проекта, в соответствии с перспективным планом.</w:t>
            </w:r>
          </w:p>
        </w:tc>
      </w:tr>
      <w:tr w:rsidR="00C8161C" w:rsidRPr="0057741A" w:rsidTr="00F06995">
        <w:tc>
          <w:tcPr>
            <w:tcW w:w="2703" w:type="dxa"/>
            <w:vMerge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игровой деятельности детей</w:t>
            </w:r>
            <w:r w:rsidR="00560A7D" w:rsidRPr="0057741A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</w:t>
            </w: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161C" w:rsidRPr="0057741A" w:rsidTr="00F06995">
        <w:tc>
          <w:tcPr>
            <w:tcW w:w="2703" w:type="dxa"/>
            <w:vMerge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</w:tcPr>
          <w:p w:rsidR="00C8161C" w:rsidRPr="0057741A" w:rsidRDefault="00C8161C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sz w:val="28"/>
                <w:szCs w:val="28"/>
              </w:rPr>
              <w:t>Информирование и привлечение родителей в совместную проектную деятельность.</w:t>
            </w:r>
          </w:p>
        </w:tc>
      </w:tr>
      <w:tr w:rsidR="00C8161C" w:rsidRPr="0057741A" w:rsidTr="00F06995">
        <w:tc>
          <w:tcPr>
            <w:tcW w:w="2703" w:type="dxa"/>
          </w:tcPr>
          <w:p w:rsidR="00C8161C" w:rsidRPr="0057741A" w:rsidRDefault="00C8161C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Третий этап </w:t>
            </w:r>
            <w:r w:rsidR="00BD58D5" w:rsidRPr="0057741A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  <w:p w:rsidR="00C8161C" w:rsidRPr="0057741A" w:rsidRDefault="00E0754F" w:rsidP="00534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6086" w:type="dxa"/>
          </w:tcPr>
          <w:p w:rsidR="00C8161C" w:rsidRPr="0057741A" w:rsidRDefault="00F06995" w:rsidP="0057741A">
            <w:pPr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игрового тренинга с детьми и родителями «</w:t>
            </w:r>
            <w:r w:rsidRPr="00526EA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Сделаем вместе</w:t>
            </w:r>
            <w:r w:rsidR="00BD58D5" w:rsidRPr="005774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61810" w:rsidRDefault="00261810" w:rsidP="005341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8D5" w:rsidRPr="0057741A" w:rsidRDefault="00BD58D5" w:rsidP="005341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41A">
        <w:rPr>
          <w:rFonts w:ascii="Times New Roman" w:hAnsi="Times New Roman" w:cs="Times New Roman"/>
          <w:b/>
          <w:sz w:val="28"/>
          <w:szCs w:val="28"/>
        </w:rPr>
        <w:lastRenderedPageBreak/>
        <w:t>Перспектива дальнейшего развития проекта</w:t>
      </w:r>
    </w:p>
    <w:p w:rsidR="00C8161C" w:rsidRPr="00557801" w:rsidRDefault="0053341E" w:rsidP="0057741A">
      <w:pPr>
        <w:spacing w:after="0" w:line="36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57741A">
        <w:rPr>
          <w:rFonts w:ascii="Times New Roman" w:hAnsi="Times New Roman" w:cs="Times New Roman"/>
          <w:sz w:val="28"/>
          <w:szCs w:val="28"/>
        </w:rPr>
        <w:t xml:space="preserve">Очень важно, чтобы родители стали </w:t>
      </w:r>
      <w:r w:rsidRPr="0057741A">
        <w:rPr>
          <w:rFonts w:ascii="Times New Roman" w:hAnsi="Times New Roman" w:cs="Times New Roman"/>
          <w:color w:val="000000"/>
          <w:sz w:val="28"/>
          <w:szCs w:val="28"/>
        </w:rPr>
        <w:t xml:space="preserve">полноправными участниками воспитательно-образовательного процесса, а для этого необходимо вызвать интерес родителей к </w:t>
      </w:r>
      <w:r w:rsidRPr="00577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дошкольного учреждения и особенностям воспитания детей. </w:t>
      </w:r>
      <w:r w:rsidR="00F06995">
        <w:rPr>
          <w:rFonts w:ascii="Times New Roman" w:hAnsi="Times New Roman" w:cs="Times New Roman"/>
          <w:sz w:val="28"/>
          <w:szCs w:val="28"/>
        </w:rPr>
        <w:t>Поэтому планируем</w:t>
      </w:r>
      <w:r w:rsidRPr="0057741A">
        <w:rPr>
          <w:rFonts w:ascii="Times New Roman" w:hAnsi="Times New Roman" w:cs="Times New Roman"/>
          <w:sz w:val="28"/>
          <w:szCs w:val="28"/>
        </w:rPr>
        <w:t xml:space="preserve"> продолжать работу по проектной деятельности, делиться опытом с коллегами и публиковать материалы по данной теме</w:t>
      </w:r>
      <w:r w:rsidR="00F06995">
        <w:rPr>
          <w:rFonts w:ascii="Times New Roman" w:hAnsi="Times New Roman" w:cs="Times New Roman"/>
          <w:sz w:val="28"/>
          <w:szCs w:val="28"/>
        </w:rPr>
        <w:t xml:space="preserve">, а также в дальнейшем внедрять в работу </w:t>
      </w:r>
      <w:r w:rsidR="00557801">
        <w:rPr>
          <w:rFonts w:ascii="Times New Roman" w:hAnsi="Times New Roman" w:cs="Times New Roman"/>
          <w:sz w:val="28"/>
          <w:szCs w:val="28"/>
        </w:rPr>
        <w:t xml:space="preserve">с детьми и родителями игровые кубики по новым направлениям - йоге, музыкальные </w:t>
      </w:r>
      <w:r w:rsidR="00557801" w:rsidRPr="00557801">
        <w:rPr>
          <w:rFonts w:ascii="Times New Roman" w:hAnsi="Times New Roman" w:cs="Times New Roman"/>
          <w:color w:val="FF0000"/>
          <w:sz w:val="28"/>
          <w:szCs w:val="28"/>
        </w:rPr>
        <w:t xml:space="preserve">игры, </w:t>
      </w:r>
      <w:r w:rsidR="00894A14">
        <w:rPr>
          <w:rFonts w:ascii="Times New Roman" w:hAnsi="Times New Roman" w:cs="Times New Roman"/>
          <w:color w:val="FF0000"/>
          <w:sz w:val="28"/>
          <w:szCs w:val="28"/>
        </w:rPr>
        <w:t xml:space="preserve">упражнения для имитации движений животных </w:t>
      </w:r>
      <w:r w:rsidRPr="0055780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47" w:rsidRPr="0057741A" w:rsidRDefault="00576347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41A">
        <w:rPr>
          <w:rFonts w:ascii="Times New Roman" w:hAnsi="Times New Roman" w:cs="Times New Roman"/>
          <w:b/>
          <w:sz w:val="28"/>
          <w:szCs w:val="28"/>
        </w:rPr>
        <w:t>Технология работы по проекту</w:t>
      </w:r>
    </w:p>
    <w:p w:rsidR="00576347" w:rsidRPr="0057741A" w:rsidRDefault="00576347" w:rsidP="005774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41A">
        <w:rPr>
          <w:rFonts w:ascii="Times New Roman" w:hAnsi="Times New Roman" w:cs="Times New Roman"/>
          <w:sz w:val="28"/>
          <w:szCs w:val="28"/>
        </w:rPr>
        <w:t xml:space="preserve">Работа по проекту ведётся как в совместной образовательной деятельности с детьми, так и в работе с родителями. Тематика образовательной деятельности разработана в соответствии с возрастом детей и </w:t>
      </w:r>
      <w:r w:rsidRPr="00577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потребностях, запросов родителей, уровня их педагогической грамотности,</w:t>
      </w:r>
      <w:r w:rsidRPr="0057741A">
        <w:rPr>
          <w:rFonts w:ascii="Times New Roman" w:hAnsi="Times New Roman" w:cs="Times New Roman"/>
          <w:sz w:val="28"/>
          <w:szCs w:val="28"/>
        </w:rPr>
        <w:t xml:space="preserve"> перспективно-тематическим планом в рамках прое</w:t>
      </w:r>
      <w:r w:rsidR="00557801">
        <w:rPr>
          <w:rFonts w:ascii="Times New Roman" w:hAnsi="Times New Roman" w:cs="Times New Roman"/>
          <w:sz w:val="28"/>
          <w:szCs w:val="28"/>
        </w:rPr>
        <w:t>кта «Веселый кубик «Зажигарик»</w:t>
      </w:r>
      <w:r w:rsidRPr="0057741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34167" w:rsidRPr="00534167" w:rsidRDefault="00576347" w:rsidP="005341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41A">
        <w:rPr>
          <w:rFonts w:ascii="Times New Roman" w:hAnsi="Times New Roman" w:cs="Times New Roman"/>
          <w:sz w:val="28"/>
          <w:szCs w:val="28"/>
        </w:rPr>
        <w:t xml:space="preserve">В работе с детьми старшего дошкольного возраста используются игровые, мотивационные формы образовательной деятельности. Реализация проекта происходит опосредованно, в процессе увлекательной для детей и родителей деятельности. </w:t>
      </w:r>
    </w:p>
    <w:p w:rsidR="00261810" w:rsidRDefault="00261810" w:rsidP="001A3A2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801" w:rsidRDefault="001A3A2D" w:rsidP="001A3A2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Новизна.</w:t>
      </w:r>
    </w:p>
    <w:p w:rsidR="00557801" w:rsidRDefault="001A3A2D" w:rsidP="0057741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1A3A2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Новизна и оригинальность: заключается в осуществлении нетрадиционного подхода в проведении различных форм работы с детьми</w:t>
      </w:r>
      <w:r w:rsidR="00894A1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и родителями</w:t>
      </w:r>
      <w:r w:rsidRPr="001A3A2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 в создании инновационной здоровьесберегающей среды в соответствие с ФГОС ДО.</w:t>
      </w:r>
    </w:p>
    <w:p w:rsidR="00557801" w:rsidRPr="001A3A2D" w:rsidRDefault="00894A14" w:rsidP="0057741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Спортивный кубик «Зажигарик» - это нетрадиционное спортивное оборудование</w:t>
      </w:r>
      <w:r w:rsidR="0026181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изготовленное своими руками при помощи уже не нужных старых кубиков</w:t>
      </w:r>
      <w:r w:rsidR="0026181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которым дали вторую жизнь. Изготовления таких кубиков </w:t>
      </w:r>
      <w:r w:rsidR="0026181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не требует особых затрат и времени, зато в результате получились очень яркие, интересные и увлекательные пособия для детей.</w:t>
      </w:r>
    </w:p>
    <w:p w:rsidR="00261810" w:rsidRDefault="00261810" w:rsidP="0057741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347" w:rsidRPr="00894A14" w:rsidRDefault="00330BB2" w:rsidP="0057741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14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="00576347" w:rsidRPr="00894A14">
        <w:rPr>
          <w:rFonts w:ascii="Times New Roman" w:hAnsi="Times New Roman" w:cs="Times New Roman"/>
          <w:b/>
          <w:sz w:val="28"/>
          <w:szCs w:val="28"/>
        </w:rPr>
        <w:t xml:space="preserve"> для реализации проектной деятельности:</w:t>
      </w:r>
    </w:p>
    <w:p w:rsidR="00330BB2" w:rsidRPr="00894A14" w:rsidRDefault="00330BB2" w:rsidP="0057741A">
      <w:pPr>
        <w:pStyle w:val="a9"/>
        <w:numPr>
          <w:ilvl w:val="0"/>
          <w:numId w:val="6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A14">
        <w:rPr>
          <w:rFonts w:ascii="Times New Roman" w:hAnsi="Times New Roman" w:cs="Times New Roman"/>
          <w:sz w:val="28"/>
          <w:szCs w:val="28"/>
        </w:rPr>
        <w:t>буклеты,</w:t>
      </w:r>
    </w:p>
    <w:p w:rsidR="00330BB2" w:rsidRPr="00894A14" w:rsidRDefault="00330BB2" w:rsidP="00894A14">
      <w:pPr>
        <w:pStyle w:val="a9"/>
        <w:numPr>
          <w:ilvl w:val="0"/>
          <w:numId w:val="6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A14">
        <w:rPr>
          <w:rFonts w:ascii="Times New Roman" w:hAnsi="Times New Roman" w:cs="Times New Roman"/>
          <w:sz w:val="28"/>
          <w:szCs w:val="28"/>
        </w:rPr>
        <w:t xml:space="preserve">тематические папки – передвижки,  </w:t>
      </w:r>
    </w:p>
    <w:p w:rsidR="00330BB2" w:rsidRPr="00894A14" w:rsidRDefault="00330BB2" w:rsidP="0057741A">
      <w:pPr>
        <w:pStyle w:val="a9"/>
        <w:numPr>
          <w:ilvl w:val="0"/>
          <w:numId w:val="6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A14">
        <w:rPr>
          <w:rFonts w:ascii="Times New Roman" w:hAnsi="Times New Roman" w:cs="Times New Roman"/>
          <w:sz w:val="28"/>
          <w:szCs w:val="28"/>
        </w:rPr>
        <w:t xml:space="preserve">индивидуальные рекомендации, </w:t>
      </w:r>
    </w:p>
    <w:p w:rsidR="00330BB2" w:rsidRPr="00894A14" w:rsidRDefault="00330BB2" w:rsidP="0057741A">
      <w:pPr>
        <w:pStyle w:val="a9"/>
        <w:numPr>
          <w:ilvl w:val="0"/>
          <w:numId w:val="6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A14">
        <w:rPr>
          <w:rFonts w:ascii="Times New Roman" w:hAnsi="Times New Roman" w:cs="Times New Roman"/>
          <w:sz w:val="28"/>
          <w:szCs w:val="28"/>
        </w:rPr>
        <w:t xml:space="preserve">групповые консультации. </w:t>
      </w:r>
    </w:p>
    <w:p w:rsidR="00534167" w:rsidRPr="00534167" w:rsidRDefault="00F9043E" w:rsidP="00534167">
      <w:pPr>
        <w:pStyle w:val="a9"/>
        <w:numPr>
          <w:ilvl w:val="0"/>
          <w:numId w:val="6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A14">
        <w:rPr>
          <w:rFonts w:ascii="Times New Roman" w:hAnsi="Times New Roman" w:cs="Times New Roman"/>
          <w:sz w:val="28"/>
          <w:szCs w:val="28"/>
        </w:rPr>
        <w:t>ИКТ – технологии</w:t>
      </w:r>
      <w:r w:rsidRPr="0057741A">
        <w:rPr>
          <w:rFonts w:ascii="Times New Roman" w:hAnsi="Times New Roman" w:cs="Times New Roman"/>
          <w:sz w:val="28"/>
          <w:szCs w:val="28"/>
        </w:rPr>
        <w:t>: и</w:t>
      </w:r>
      <w:r w:rsidR="00330BB2" w:rsidRPr="0057741A">
        <w:rPr>
          <w:rFonts w:ascii="Times New Roman" w:hAnsi="Times New Roman" w:cs="Times New Roman"/>
          <w:sz w:val="28"/>
          <w:szCs w:val="28"/>
        </w:rPr>
        <w:t>спользование сети интернет (ссылки родителям на полезные сайты</w:t>
      </w:r>
      <w:r w:rsidR="00894A14">
        <w:rPr>
          <w:rFonts w:ascii="Times New Roman" w:hAnsi="Times New Roman" w:cs="Times New Roman"/>
          <w:sz w:val="28"/>
          <w:szCs w:val="28"/>
        </w:rPr>
        <w:t>)</w:t>
      </w:r>
      <w:r w:rsidR="00330BB2" w:rsidRPr="0057741A">
        <w:rPr>
          <w:rFonts w:ascii="Times New Roman" w:hAnsi="Times New Roman" w:cs="Times New Roman"/>
          <w:sz w:val="28"/>
          <w:szCs w:val="28"/>
        </w:rPr>
        <w:t>.</w:t>
      </w: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10" w:rsidRDefault="00261810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  <w:sectPr w:rsidR="00261810" w:rsidSect="00261810">
          <w:footerReference w:type="default" r:id="rId9"/>
          <w:pgSz w:w="11906" w:h="16838"/>
          <w:pgMar w:top="1418" w:right="1418" w:bottom="709" w:left="1418" w:header="709" w:footer="709" w:gutter="0"/>
          <w:pgBorders>
            <w:top w:val="twistedLines1" w:sz="18" w:space="1" w:color="auto"/>
            <w:left w:val="twistedLines1" w:sz="18" w:space="4" w:color="auto"/>
            <w:bottom w:val="twistedLines1" w:sz="18" w:space="1" w:color="auto"/>
            <w:right w:val="twistedLines1" w:sz="18" w:space="4" w:color="auto"/>
          </w:pgBorders>
          <w:cols w:space="708"/>
          <w:docGrid w:linePitch="360"/>
        </w:sectPr>
      </w:pPr>
    </w:p>
    <w:p w:rsidR="00327E29" w:rsidRPr="0057741A" w:rsidRDefault="00327E29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41A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по реализации проекта</w:t>
      </w:r>
    </w:p>
    <w:tbl>
      <w:tblPr>
        <w:tblStyle w:val="a8"/>
        <w:tblW w:w="14600" w:type="dxa"/>
        <w:tblInd w:w="250" w:type="dxa"/>
        <w:tblLook w:val="04A0"/>
      </w:tblPr>
      <w:tblGrid>
        <w:gridCol w:w="2972"/>
        <w:gridCol w:w="2961"/>
        <w:gridCol w:w="3076"/>
        <w:gridCol w:w="2941"/>
        <w:gridCol w:w="2650"/>
      </w:tblGrid>
      <w:tr w:rsidR="00507507" w:rsidTr="00507507">
        <w:tc>
          <w:tcPr>
            <w:tcW w:w="2985" w:type="dxa"/>
          </w:tcPr>
          <w:p w:rsidR="00507507" w:rsidRPr="00507507" w:rsidRDefault="00507507" w:rsidP="00526E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50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985" w:type="dxa"/>
          </w:tcPr>
          <w:p w:rsidR="00507507" w:rsidRDefault="00507507" w:rsidP="00526E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02" w:type="dxa"/>
          </w:tcPr>
          <w:p w:rsidR="00507507" w:rsidRDefault="00507507" w:rsidP="00526E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2869" w:type="dxa"/>
          </w:tcPr>
          <w:p w:rsidR="00507507" w:rsidRDefault="00507507" w:rsidP="00526E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659" w:type="dxa"/>
          </w:tcPr>
          <w:p w:rsidR="00507507" w:rsidRDefault="00507507" w:rsidP="005774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Продукт</w:t>
            </w:r>
          </w:p>
        </w:tc>
      </w:tr>
      <w:tr w:rsidR="00507507" w:rsidTr="00507507">
        <w:tc>
          <w:tcPr>
            <w:tcW w:w="2985" w:type="dxa"/>
          </w:tcPr>
          <w:p w:rsidR="00507507" w:rsidRDefault="00507507" w:rsidP="00507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22B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985" w:type="dxa"/>
          </w:tcPr>
          <w:p w:rsidR="00507507" w:rsidRPr="00507507" w:rsidRDefault="00743418" w:rsidP="00507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Утренняя гимнастика</w:t>
            </w:r>
            <w:r w:rsidR="00507507" w:rsidRPr="0050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0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детьми </w:t>
            </w:r>
            <w:r w:rsidR="00543F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кубиком </w:t>
            </w:r>
            <w:r w:rsidR="00507507">
              <w:rPr>
                <w:rFonts w:ascii="Times New Roman" w:hAnsi="Times New Roman" w:cs="Times New Roman"/>
                <w:bCs/>
                <w:sz w:val="28"/>
                <w:szCs w:val="28"/>
              </w:rPr>
              <w:t>«Зажигарик»</w:t>
            </w:r>
          </w:p>
        </w:tc>
        <w:tc>
          <w:tcPr>
            <w:tcW w:w="3102" w:type="dxa"/>
          </w:tcPr>
          <w:p w:rsidR="00507507" w:rsidRDefault="00507507" w:rsidP="00507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потребность в ежедневной двигательной деятельности.</w:t>
            </w:r>
          </w:p>
        </w:tc>
        <w:tc>
          <w:tcPr>
            <w:tcW w:w="2869" w:type="dxa"/>
          </w:tcPr>
          <w:p w:rsidR="00507507" w:rsidRDefault="00507507" w:rsidP="00507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22B">
              <w:rPr>
                <w:rFonts w:ascii="Times New Roman" w:hAnsi="Times New Roman" w:cs="Times New Roman"/>
                <w:sz w:val="28"/>
                <w:szCs w:val="28"/>
              </w:rPr>
              <w:t>Создание атмосферы заинтересованности детей в образовательном процессе</w:t>
            </w:r>
          </w:p>
        </w:tc>
        <w:tc>
          <w:tcPr>
            <w:tcW w:w="2659" w:type="dxa"/>
          </w:tcPr>
          <w:p w:rsidR="00507507" w:rsidRPr="00507507" w:rsidRDefault="00507507" w:rsidP="00526E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50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для родителей «Использование нетрадиционного спортивного оборудования.</w:t>
            </w:r>
          </w:p>
        </w:tc>
      </w:tr>
      <w:tr w:rsidR="00507507" w:rsidTr="00507507">
        <w:tc>
          <w:tcPr>
            <w:tcW w:w="2985" w:type="dxa"/>
          </w:tcPr>
          <w:p w:rsidR="00507507" w:rsidRPr="00811CC2" w:rsidRDefault="00507507" w:rsidP="00507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985" w:type="dxa"/>
          </w:tcPr>
          <w:p w:rsidR="00507507" w:rsidRPr="00507507" w:rsidRDefault="00507507" w:rsidP="00507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507">
              <w:rPr>
                <w:rFonts w:ascii="Times New Roman" w:hAnsi="Times New Roman" w:cs="Times New Roman"/>
                <w:bCs/>
                <w:sz w:val="28"/>
                <w:szCs w:val="28"/>
              </w:rPr>
              <w:t>Разучивание стихотворения З.Петровой «Делаем зарядку»</w:t>
            </w:r>
          </w:p>
        </w:tc>
        <w:tc>
          <w:tcPr>
            <w:tcW w:w="3102" w:type="dxa"/>
          </w:tcPr>
          <w:p w:rsidR="00507507" w:rsidRPr="00507507" w:rsidRDefault="00507507" w:rsidP="00507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связной речи, посредством использования мнемотехники</w:t>
            </w:r>
            <w:r w:rsidR="00811CC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69" w:type="dxa"/>
          </w:tcPr>
          <w:p w:rsidR="00507507" w:rsidRDefault="00811CC2" w:rsidP="00811C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13C">
              <w:rPr>
                <w:rFonts w:ascii="Times New Roman" w:hAnsi="Times New Roman" w:cs="Times New Roman"/>
                <w:sz w:val="28"/>
                <w:szCs w:val="28"/>
              </w:rPr>
              <w:t>Обеспечение индивидуального дифференцированного подхода к личности каждого ребенка.</w:t>
            </w:r>
          </w:p>
        </w:tc>
        <w:tc>
          <w:tcPr>
            <w:tcW w:w="2659" w:type="dxa"/>
          </w:tcPr>
          <w:p w:rsidR="00507507" w:rsidRPr="00811CC2" w:rsidRDefault="00811CC2" w:rsidP="00526E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Мнемосхема </w:t>
            </w:r>
          </w:p>
        </w:tc>
      </w:tr>
      <w:tr w:rsidR="00507507" w:rsidTr="00507507">
        <w:tc>
          <w:tcPr>
            <w:tcW w:w="2985" w:type="dxa"/>
          </w:tcPr>
          <w:p w:rsidR="00507507" w:rsidRDefault="00811CC2" w:rsidP="00507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22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985" w:type="dxa"/>
          </w:tcPr>
          <w:p w:rsidR="00507507" w:rsidRDefault="00811CC2" w:rsidP="00811C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Сюжетная игра «Детский сад» (сюжет-утренняя гимнастика)</w:t>
            </w:r>
          </w:p>
        </w:tc>
        <w:tc>
          <w:tcPr>
            <w:tcW w:w="3102" w:type="dxa"/>
          </w:tcPr>
          <w:p w:rsidR="00507507" w:rsidRDefault="00811CC2" w:rsidP="00811C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43C">
              <w:rPr>
                <w:rFonts w:ascii="Times New Roman" w:hAnsi="Times New Roman" w:cs="Times New Roman"/>
                <w:sz w:val="28"/>
                <w:szCs w:val="28"/>
              </w:rPr>
              <w:t>Применение в игре полученных ранее знаний об окружающей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9" w:type="dxa"/>
          </w:tcPr>
          <w:p w:rsidR="00507507" w:rsidRDefault="00811CC2" w:rsidP="00811C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13C">
              <w:rPr>
                <w:rFonts w:ascii="Times New Roman" w:hAnsi="Times New Roman" w:cs="Times New Roman"/>
                <w:sz w:val="28"/>
                <w:szCs w:val="28"/>
              </w:rPr>
              <w:t>Разрешение проблемных ситуаций путем рассуждения на основе наблюдений</w:t>
            </w:r>
          </w:p>
        </w:tc>
        <w:tc>
          <w:tcPr>
            <w:tcW w:w="2659" w:type="dxa"/>
          </w:tcPr>
          <w:p w:rsidR="00507507" w:rsidRPr="00526EA7" w:rsidRDefault="00811CC2" w:rsidP="00526E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Выпуск буклета </w:t>
            </w:r>
            <w:r w:rsidR="00526EA7" w:rsidRPr="00526EA7">
              <w:rPr>
                <w:rFonts w:ascii="Times New Roman" w:hAnsi="Times New Roman" w:cs="Times New Roman"/>
                <w:bCs/>
                <w:sz w:val="28"/>
                <w:szCs w:val="28"/>
              </w:rPr>
              <w:t>«Физическое воспитание ребёнка в семье»</w:t>
            </w:r>
          </w:p>
        </w:tc>
      </w:tr>
      <w:tr w:rsidR="00507507" w:rsidTr="00507507">
        <w:tc>
          <w:tcPr>
            <w:tcW w:w="2985" w:type="dxa"/>
          </w:tcPr>
          <w:p w:rsidR="00507507" w:rsidRPr="00526EA7" w:rsidRDefault="00526EA7" w:rsidP="00507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A7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985" w:type="dxa"/>
          </w:tcPr>
          <w:p w:rsidR="00507507" w:rsidRPr="00526EA7" w:rsidRDefault="00526EA7" w:rsidP="00526E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A7"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презентации «Виды спорта»</w:t>
            </w:r>
          </w:p>
        </w:tc>
        <w:tc>
          <w:tcPr>
            <w:tcW w:w="3102" w:type="dxa"/>
          </w:tcPr>
          <w:p w:rsidR="00507507" w:rsidRPr="00526EA7" w:rsidRDefault="00526EA7" w:rsidP="00526E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A7"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знаний детей о спортивных играх.</w:t>
            </w:r>
          </w:p>
        </w:tc>
        <w:tc>
          <w:tcPr>
            <w:tcW w:w="2869" w:type="dxa"/>
          </w:tcPr>
          <w:p w:rsidR="00507507" w:rsidRDefault="00526EA7" w:rsidP="00526E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534">
              <w:rPr>
                <w:rFonts w:ascii="Times New Roman" w:hAnsi="Times New Roman" w:cs="Times New Roman"/>
                <w:sz w:val="28"/>
                <w:szCs w:val="28"/>
              </w:rPr>
              <w:t>Разрешение проблемных ситуаций путем рассуждения на основе наблюдений</w:t>
            </w:r>
          </w:p>
        </w:tc>
        <w:tc>
          <w:tcPr>
            <w:tcW w:w="2659" w:type="dxa"/>
          </w:tcPr>
          <w:p w:rsidR="00507507" w:rsidRPr="00526EA7" w:rsidRDefault="00526EA7" w:rsidP="00526E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A7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</w:t>
            </w:r>
          </w:p>
        </w:tc>
      </w:tr>
      <w:tr w:rsidR="00507507" w:rsidTr="00507507">
        <w:tc>
          <w:tcPr>
            <w:tcW w:w="2985" w:type="dxa"/>
          </w:tcPr>
          <w:p w:rsidR="00507507" w:rsidRPr="00526EA7" w:rsidRDefault="00526EA7" w:rsidP="00507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A7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985" w:type="dxa"/>
          </w:tcPr>
          <w:p w:rsidR="00507507" w:rsidRPr="00526EA7" w:rsidRDefault="00526EA7" w:rsidP="00526E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A7">
              <w:rPr>
                <w:rFonts w:ascii="Times New Roman" w:hAnsi="Times New Roman" w:cs="Times New Roman"/>
                <w:bCs/>
                <w:sz w:val="28"/>
                <w:szCs w:val="28"/>
              </w:rPr>
              <w:t>Рисование «Дома делаем зарядку, помогает «Зажигарик»</w:t>
            </w:r>
          </w:p>
        </w:tc>
        <w:tc>
          <w:tcPr>
            <w:tcW w:w="3102" w:type="dxa"/>
          </w:tcPr>
          <w:p w:rsidR="00507507" w:rsidRPr="00526EA7" w:rsidRDefault="00526EA7" w:rsidP="00526E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творческого воображения.</w:t>
            </w:r>
          </w:p>
        </w:tc>
        <w:tc>
          <w:tcPr>
            <w:tcW w:w="2869" w:type="dxa"/>
          </w:tcPr>
          <w:p w:rsidR="00507507" w:rsidRDefault="00526EA7" w:rsidP="00507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13C">
              <w:rPr>
                <w:rFonts w:ascii="Times New Roman" w:hAnsi="Times New Roman" w:cs="Times New Roman"/>
                <w:sz w:val="28"/>
                <w:szCs w:val="28"/>
              </w:rPr>
              <w:t>Создание атмосферы заинтересованности детей в образовательном процессе</w:t>
            </w:r>
          </w:p>
        </w:tc>
        <w:tc>
          <w:tcPr>
            <w:tcW w:w="2659" w:type="dxa"/>
          </w:tcPr>
          <w:p w:rsidR="00507507" w:rsidRPr="00526EA7" w:rsidRDefault="00526EA7" w:rsidP="00526E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6EA7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детских работ</w:t>
            </w:r>
          </w:p>
        </w:tc>
      </w:tr>
    </w:tbl>
    <w:p w:rsidR="00FE1F23" w:rsidRPr="0057741A" w:rsidRDefault="00FE1F23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1C" w:rsidRPr="0057741A" w:rsidRDefault="00C8161C" w:rsidP="0057741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41A"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 и электронных ресурсов</w:t>
      </w:r>
    </w:p>
    <w:p w:rsidR="00C8161C" w:rsidRDefault="00330BB2" w:rsidP="0057741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7741A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дошкольного образования «ОТ РОЖДЕНИЯ ДО ШКОЛЫ» [Текст]: / Н.Е. Веракса, Т.С. Комарова, М.А. Васил</w:t>
      </w:r>
      <w:r w:rsidR="00785F4B" w:rsidRPr="0057741A">
        <w:rPr>
          <w:rFonts w:ascii="Times New Roman" w:hAnsi="Times New Roman" w:cs="Times New Roman"/>
          <w:sz w:val="28"/>
          <w:szCs w:val="28"/>
        </w:rPr>
        <w:t xml:space="preserve">ьева. - М.: МОЗАИКА-СИНТЕЗ, 2020 г. – 368 </w:t>
      </w:r>
      <w:r w:rsidRPr="0057741A">
        <w:rPr>
          <w:rFonts w:ascii="Times New Roman" w:hAnsi="Times New Roman" w:cs="Times New Roman"/>
          <w:sz w:val="28"/>
          <w:szCs w:val="28"/>
        </w:rPr>
        <w:t>с.</w:t>
      </w:r>
      <w:r w:rsidR="00ED38EE">
        <w:rPr>
          <w:rFonts w:ascii="Times New Roman" w:hAnsi="Times New Roman" w:cs="Times New Roman"/>
          <w:sz w:val="28"/>
          <w:szCs w:val="28"/>
        </w:rPr>
        <w:t>;</w:t>
      </w:r>
    </w:p>
    <w:p w:rsidR="00ED38EE" w:rsidRDefault="00ED38EE" w:rsidP="0057741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воспитания и обучения в детском саду/Отв.ред. М.А.Васильева. – М.: Просвещение, 1985. –174 с.-В над- заг.: М-во просвещения РСФСР.</w:t>
      </w:r>
    </w:p>
    <w:p w:rsidR="00ED38EE" w:rsidRDefault="00ED38EE" w:rsidP="0057741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занятия на открытом воздухе для детей 3-7 лет/авт.сост. Е.И.Подольская.- 2-е изд. – Волгоград: Учитель, 2011.-183 с.;</w:t>
      </w:r>
    </w:p>
    <w:p w:rsidR="00ED38EE" w:rsidRPr="0057741A" w:rsidRDefault="00ED38EE" w:rsidP="00ED38E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М.М. Малоподвижные игры и игровые упражнения: Методическое пособие для занятий с детьми 3-7 лет. – М.: МОЗАИКА-СИНТЕЗ, 2019. – 48с.;</w:t>
      </w:r>
    </w:p>
    <w:p w:rsidR="006D6022" w:rsidRDefault="00E1239E" w:rsidP="0057741A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26EA7" w:rsidRPr="002534FD">
          <w:rPr>
            <w:rStyle w:val="aa"/>
            <w:rFonts w:ascii="Times New Roman" w:hAnsi="Times New Roman" w:cs="Times New Roman"/>
            <w:sz w:val="28"/>
            <w:szCs w:val="28"/>
          </w:rPr>
          <w:t>https://znanio.ru/media/proekt-po-fizicheskomu-vospitaniyu-detskij-sad-i-sport-dlya-detej-starshej-gruppy-2541745</w:t>
        </w:r>
      </w:hyperlink>
      <w:r w:rsidR="00526EA7">
        <w:rPr>
          <w:rFonts w:ascii="Times New Roman" w:hAnsi="Times New Roman" w:cs="Times New Roman"/>
          <w:sz w:val="28"/>
          <w:szCs w:val="28"/>
        </w:rPr>
        <w:t>;</w:t>
      </w:r>
    </w:p>
    <w:p w:rsidR="00526EA7" w:rsidRDefault="00E1239E" w:rsidP="0057741A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26EA7" w:rsidRPr="002534FD">
          <w:rPr>
            <w:rStyle w:val="aa"/>
            <w:rFonts w:ascii="Times New Roman" w:hAnsi="Times New Roman" w:cs="Times New Roman"/>
            <w:sz w:val="28"/>
            <w:szCs w:val="28"/>
          </w:rPr>
          <w:t>https://www.o-detstve.ru/forteachers/kindergarten/physical-development/13280-fizkulturno-ozdorovitelnyj-proekt-v-dou-byt-zdorovymi-hotim.html</w:t>
        </w:r>
      </w:hyperlink>
      <w:r w:rsidR="00526EA7">
        <w:rPr>
          <w:rFonts w:ascii="Times New Roman" w:hAnsi="Times New Roman" w:cs="Times New Roman"/>
          <w:sz w:val="28"/>
          <w:szCs w:val="28"/>
        </w:rPr>
        <w:t>;</w:t>
      </w:r>
    </w:p>
    <w:p w:rsidR="00526EA7" w:rsidRDefault="00E1239E" w:rsidP="0057741A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26EA7" w:rsidRPr="002534FD">
          <w:rPr>
            <w:rStyle w:val="aa"/>
            <w:rFonts w:ascii="Times New Roman" w:hAnsi="Times New Roman" w:cs="Times New Roman"/>
            <w:sz w:val="28"/>
            <w:szCs w:val="28"/>
          </w:rPr>
          <w:t>https://infourok.ru/pedagogicheskiy-proekt-za-zdorovem-v-detskiy-sad-obrazovatelnaya-oblast-fizicheskoe-razvitie-3375389.html</w:t>
        </w:r>
      </w:hyperlink>
      <w:r w:rsidR="00526EA7">
        <w:rPr>
          <w:rFonts w:ascii="Times New Roman" w:hAnsi="Times New Roman" w:cs="Times New Roman"/>
          <w:sz w:val="28"/>
          <w:szCs w:val="28"/>
        </w:rPr>
        <w:t>;</w:t>
      </w:r>
    </w:p>
    <w:p w:rsidR="00526EA7" w:rsidRDefault="00E1239E" w:rsidP="0057741A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26EA7" w:rsidRPr="002534FD">
          <w:rPr>
            <w:rStyle w:val="aa"/>
            <w:rFonts w:ascii="Times New Roman" w:hAnsi="Times New Roman" w:cs="Times New Roman"/>
            <w:sz w:val="28"/>
            <w:szCs w:val="28"/>
          </w:rPr>
          <w:t>https://multiurok.ru/files/netraditsionnoe-oborudovanie-sportivnyi-kubik.html</w:t>
        </w:r>
      </w:hyperlink>
      <w:r w:rsidR="00526EA7">
        <w:rPr>
          <w:rFonts w:ascii="Times New Roman" w:hAnsi="Times New Roman" w:cs="Times New Roman"/>
          <w:sz w:val="28"/>
          <w:szCs w:val="28"/>
        </w:rPr>
        <w:t>;</w:t>
      </w:r>
    </w:p>
    <w:p w:rsidR="00526EA7" w:rsidRPr="00A15BA0" w:rsidRDefault="00E1239E" w:rsidP="0057741A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26EA7" w:rsidRPr="002534FD">
          <w:rPr>
            <w:rStyle w:val="aa"/>
            <w:rFonts w:ascii="Times New Roman" w:hAnsi="Times New Roman" w:cs="Times New Roman"/>
            <w:sz w:val="28"/>
            <w:szCs w:val="28"/>
          </w:rPr>
          <w:t>https://nsportal.ru/detskiy-sad/fizkultura/2022/03/27/fizkultura-na-kubikah</w:t>
        </w:r>
      </w:hyperlink>
      <w:r w:rsidR="00526EA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526EA7" w:rsidRPr="00A15BA0" w:rsidSect="00261810">
      <w:pgSz w:w="16838" w:h="11906" w:orient="landscape"/>
      <w:pgMar w:top="1418" w:right="709" w:bottom="1418" w:left="1418" w:header="709" w:footer="709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461" w:rsidRDefault="004C7461" w:rsidP="00040346">
      <w:pPr>
        <w:spacing w:after="0" w:line="240" w:lineRule="auto"/>
      </w:pPr>
      <w:r>
        <w:separator/>
      </w:r>
    </w:p>
  </w:endnote>
  <w:endnote w:type="continuationSeparator" w:id="1">
    <w:p w:rsidR="004C7461" w:rsidRDefault="004C7461" w:rsidP="0004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346" w:rsidRDefault="0004034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461" w:rsidRDefault="004C7461" w:rsidP="00040346">
      <w:pPr>
        <w:spacing w:after="0" w:line="240" w:lineRule="auto"/>
      </w:pPr>
      <w:r>
        <w:separator/>
      </w:r>
    </w:p>
  </w:footnote>
  <w:footnote w:type="continuationSeparator" w:id="1">
    <w:p w:rsidR="004C7461" w:rsidRDefault="004C7461" w:rsidP="00040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F1A14"/>
    <w:multiLevelType w:val="hybridMultilevel"/>
    <w:tmpl w:val="4CD4B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7C72"/>
    <w:multiLevelType w:val="hybridMultilevel"/>
    <w:tmpl w:val="C3CE3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6CC"/>
    <w:multiLevelType w:val="hybridMultilevel"/>
    <w:tmpl w:val="EED6470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8103FF"/>
    <w:multiLevelType w:val="hybridMultilevel"/>
    <w:tmpl w:val="108E83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E63D00"/>
    <w:multiLevelType w:val="hybridMultilevel"/>
    <w:tmpl w:val="44CEE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13251"/>
    <w:multiLevelType w:val="hybridMultilevel"/>
    <w:tmpl w:val="FFC6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E06"/>
    <w:rsid w:val="0000594A"/>
    <w:rsid w:val="00040346"/>
    <w:rsid w:val="00087D42"/>
    <w:rsid w:val="000B0BC9"/>
    <w:rsid w:val="000B7CB3"/>
    <w:rsid w:val="000D7711"/>
    <w:rsid w:val="0018288A"/>
    <w:rsid w:val="001A3A2D"/>
    <w:rsid w:val="0024024F"/>
    <w:rsid w:val="00261810"/>
    <w:rsid w:val="00274834"/>
    <w:rsid w:val="002872D6"/>
    <w:rsid w:val="00327E29"/>
    <w:rsid w:val="00330BB2"/>
    <w:rsid w:val="00372400"/>
    <w:rsid w:val="00373CA3"/>
    <w:rsid w:val="00394CCE"/>
    <w:rsid w:val="003C7E35"/>
    <w:rsid w:val="00410375"/>
    <w:rsid w:val="004C4E53"/>
    <w:rsid w:val="004C7461"/>
    <w:rsid w:val="00507507"/>
    <w:rsid w:val="0050752A"/>
    <w:rsid w:val="00526EA7"/>
    <w:rsid w:val="0053341E"/>
    <w:rsid w:val="00534167"/>
    <w:rsid w:val="00543F58"/>
    <w:rsid w:val="00551869"/>
    <w:rsid w:val="00557801"/>
    <w:rsid w:val="00560A7D"/>
    <w:rsid w:val="00576347"/>
    <w:rsid w:val="0057741A"/>
    <w:rsid w:val="0058359A"/>
    <w:rsid w:val="00596A3B"/>
    <w:rsid w:val="005E57B5"/>
    <w:rsid w:val="00684B45"/>
    <w:rsid w:val="006C31FE"/>
    <w:rsid w:val="006D6022"/>
    <w:rsid w:val="00711A4C"/>
    <w:rsid w:val="0074296A"/>
    <w:rsid w:val="00743418"/>
    <w:rsid w:val="00752393"/>
    <w:rsid w:val="007829F1"/>
    <w:rsid w:val="00785F4B"/>
    <w:rsid w:val="007D53D3"/>
    <w:rsid w:val="00804BA3"/>
    <w:rsid w:val="00811CC2"/>
    <w:rsid w:val="0083454F"/>
    <w:rsid w:val="008800C4"/>
    <w:rsid w:val="00883AB5"/>
    <w:rsid w:val="00894A14"/>
    <w:rsid w:val="008966B0"/>
    <w:rsid w:val="008B70E4"/>
    <w:rsid w:val="0091775D"/>
    <w:rsid w:val="00940ABE"/>
    <w:rsid w:val="009622CD"/>
    <w:rsid w:val="00966CB0"/>
    <w:rsid w:val="00974B7A"/>
    <w:rsid w:val="009A5E9B"/>
    <w:rsid w:val="009A7A8A"/>
    <w:rsid w:val="009E441E"/>
    <w:rsid w:val="00A15BA0"/>
    <w:rsid w:val="00A51009"/>
    <w:rsid w:val="00A553AE"/>
    <w:rsid w:val="00A57206"/>
    <w:rsid w:val="00A745A9"/>
    <w:rsid w:val="00A75C86"/>
    <w:rsid w:val="00A918B2"/>
    <w:rsid w:val="00AC6E54"/>
    <w:rsid w:val="00AD1E5D"/>
    <w:rsid w:val="00AE324F"/>
    <w:rsid w:val="00AF246A"/>
    <w:rsid w:val="00B41D3D"/>
    <w:rsid w:val="00B56FA8"/>
    <w:rsid w:val="00B72DD7"/>
    <w:rsid w:val="00BC7439"/>
    <w:rsid w:val="00BD58D5"/>
    <w:rsid w:val="00C11FC4"/>
    <w:rsid w:val="00C8161C"/>
    <w:rsid w:val="00C915C9"/>
    <w:rsid w:val="00C9558D"/>
    <w:rsid w:val="00CD7C9B"/>
    <w:rsid w:val="00CE5A94"/>
    <w:rsid w:val="00D0748A"/>
    <w:rsid w:val="00D23D2A"/>
    <w:rsid w:val="00D3199D"/>
    <w:rsid w:val="00D5042E"/>
    <w:rsid w:val="00DA3475"/>
    <w:rsid w:val="00DB11A6"/>
    <w:rsid w:val="00DB250B"/>
    <w:rsid w:val="00DC332F"/>
    <w:rsid w:val="00DC612B"/>
    <w:rsid w:val="00E06A10"/>
    <w:rsid w:val="00E0754F"/>
    <w:rsid w:val="00E1239E"/>
    <w:rsid w:val="00E4694A"/>
    <w:rsid w:val="00EB26AF"/>
    <w:rsid w:val="00ED38EE"/>
    <w:rsid w:val="00ED6B82"/>
    <w:rsid w:val="00F06995"/>
    <w:rsid w:val="00F309CA"/>
    <w:rsid w:val="00F34CF1"/>
    <w:rsid w:val="00F36FE7"/>
    <w:rsid w:val="00F9043E"/>
    <w:rsid w:val="00FC6E06"/>
    <w:rsid w:val="00FE1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B3"/>
  </w:style>
  <w:style w:type="paragraph" w:styleId="1">
    <w:name w:val="heading 1"/>
    <w:basedOn w:val="a"/>
    <w:link w:val="10"/>
    <w:uiPriority w:val="9"/>
    <w:qFormat/>
    <w:rsid w:val="00FC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A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A8A"/>
    <w:rPr>
      <w:b/>
      <w:bCs/>
    </w:rPr>
  </w:style>
  <w:style w:type="character" w:styleId="a5">
    <w:name w:val="Emphasis"/>
    <w:basedOn w:val="a0"/>
    <w:uiPriority w:val="20"/>
    <w:qFormat/>
    <w:rsid w:val="009A7A8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A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A8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8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161C"/>
  </w:style>
  <w:style w:type="table" w:styleId="a8">
    <w:name w:val="Table Grid"/>
    <w:basedOn w:val="a1"/>
    <w:uiPriority w:val="39"/>
    <w:rsid w:val="00C8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8161C"/>
    <w:pPr>
      <w:spacing w:after="160" w:line="259" w:lineRule="auto"/>
      <w:ind w:left="720"/>
      <w:contextualSpacing/>
    </w:pPr>
  </w:style>
  <w:style w:type="character" w:styleId="aa">
    <w:name w:val="Hyperlink"/>
    <w:basedOn w:val="a0"/>
    <w:uiPriority w:val="99"/>
    <w:unhideWhenUsed/>
    <w:rsid w:val="0053341E"/>
    <w:rPr>
      <w:color w:val="0000FF" w:themeColor="hyperlink"/>
      <w:u w:val="single"/>
    </w:rPr>
  </w:style>
  <w:style w:type="paragraph" w:customStyle="1" w:styleId="c2">
    <w:name w:val="c2"/>
    <w:basedOn w:val="a"/>
    <w:rsid w:val="0078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040346"/>
  </w:style>
  <w:style w:type="paragraph" w:styleId="ac">
    <w:name w:val="header"/>
    <w:basedOn w:val="a"/>
    <w:link w:val="ad"/>
    <w:uiPriority w:val="99"/>
    <w:semiHidden/>
    <w:unhideWhenUsed/>
    <w:rsid w:val="0004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40346"/>
  </w:style>
  <w:style w:type="paragraph" w:styleId="ae">
    <w:name w:val="footer"/>
    <w:basedOn w:val="a"/>
    <w:link w:val="af"/>
    <w:uiPriority w:val="99"/>
    <w:unhideWhenUsed/>
    <w:rsid w:val="0004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0346"/>
  </w:style>
  <w:style w:type="character" w:customStyle="1" w:styleId="c6">
    <w:name w:val="c6"/>
    <w:basedOn w:val="a0"/>
    <w:rsid w:val="009A5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ultiurok.ru/files/netraditsionnoe-oborudovanie-sportivnyi-kubi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pedagogicheskiy-proekt-za-zdorovem-v-detskiy-sad-obrazovatelnaya-oblast-fizicheskoe-razvitie-3375389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-detstve.ru/forteachers/kindergarten/physical-development/13280-fizkulturno-ozdorovitelnyj-proekt-v-dou-byt-zdorovymi-hotim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nanio.ru/media/proekt-po-fizicheskomu-vospitaniyu-detskij-sad-i-sport-dlya-detej-starshej-gruppy-254174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sportal.ru/detskiy-sad/fizkultura/2022/03/27/fizkultura-na-kubik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C4C74-F701-415E-93C4-D91796F5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8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2023-01-11T19:41:00Z</dcterms:created>
  <dcterms:modified xsi:type="dcterms:W3CDTF">2023-05-19T20:33:00Z</dcterms:modified>
</cp:coreProperties>
</file>