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>В народе говорят, за деньги здоровье не купишь. За него надо активно бороться. Как говорил Гиппократ, «…Гимнастика,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жизнь».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 xml:space="preserve">        Здоровый образ жизни – активная деятельность человека, направленная на сохранение и улучшение здоровья. К этой активности следует отнести такие компоненты, как правильное питание, рациональная двигательная активность, закаливание организма и сохранение стабильного </w:t>
      </w:r>
      <w:proofErr w:type="spellStart"/>
      <w:r w:rsidRPr="00BD1E16">
        <w:rPr>
          <w:color w:val="000000"/>
          <w:sz w:val="28"/>
          <w:szCs w:val="28"/>
        </w:rPr>
        <w:t>психоэмоционального</w:t>
      </w:r>
      <w:proofErr w:type="spellEnd"/>
      <w:r w:rsidRPr="00BD1E16">
        <w:rPr>
          <w:color w:val="000000"/>
          <w:sz w:val="28"/>
          <w:szCs w:val="28"/>
        </w:rPr>
        <w:t xml:space="preserve"> состояния.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 xml:space="preserve">Надо признать, что в современном обществе приоритетным становится интеллектуальное развитие ребенка. Дети в большинстве своем испытывают «двигательный дефицит», т.е. количество движений, выполняемых ими в течение дня, ниже нормы. Это увеличивает статическую нагрузку на определенные группы мышц. Снижается сила и работоспособность мускулатуры, что влечет за собой нарушение функций организма. Поэтому необходимо вести поиск новых подходов для привлечения детей к занятиям физической культурой и спортом, развивая интерес к </w:t>
      </w:r>
      <w:r w:rsidRPr="00BD1E16">
        <w:rPr>
          <w:color w:val="000000"/>
          <w:sz w:val="28"/>
          <w:szCs w:val="28"/>
        </w:rPr>
        <w:lastRenderedPageBreak/>
        <w:t>движению, как жизненной потребности быть ловким, сильным, смелым. Конечно, физическое и интеллектуальное развитие должно проходить параллельно. Решение этой проблемы видится в совокупности социально педагогических условий. Этому способствует и использование нестандартного оборудования в работе по физическому воспитанию детей.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>Возникает вопрос: почему важно и необходимо развивать интерес к занятиям физической культурой?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>Движение – это жизненная потребность, средство укрепления организма. Для полноценного развития ребенка необходимо, чтобы в двигательной деятельности он знакомился с как можно большим количеством разнообразных физкультурных пособий и предметов.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>         Успех физкультурных занятий, да и эффективность физического воспитания детей в целом, зависит от форм, методов и приемов, индивидуального подхода к детям, а также в большой мере от наличия материально-технической базы.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>         Предметное окружение имеет огромное значение для развития активности детей, формирования их инициативного поведения и творчества.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 xml:space="preserve">Маленький ребенок обучается только тому, что его заинтересовало, и </w:t>
      </w:r>
      <w:r w:rsidRPr="00BD1E16">
        <w:rPr>
          <w:color w:val="000000"/>
          <w:sz w:val="28"/>
          <w:szCs w:val="28"/>
        </w:rPr>
        <w:lastRenderedPageBreak/>
        <w:t>готов принимать что-то только от того человека, которому он доверяет. Поэтому и успешность обучения зависит от того, сложился ли контакт ребенка с педагогом. В этом отношении очень важно, чтобы ребенок испытывал на занятиях физической культурой эмоциональный комфорт.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>         Без интереса ребенок ничего не сделает, не добьется никаких положительных результатов. Успешна данная цепочка: Интерес – Желание – Осознание – Навык – Самостоятельная деятельность – Применение во всех сферах жизнедеятельности.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>         Положительные эмоции, эмоциональная насыщенность занятий – являются основными условиями при обучении детей движениям. Рождаются эмоции, которые активизируют ребенка. Кроме того, заинтересованность положительно действует на двигательную активность детей, особенно малоподвижных и инертных.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 xml:space="preserve">         Если малыш испытывает положительные эмоции, то это активизирует его, способствует нормальной деятельности сердечнососудистой и нервной систем. Содержание упражнений должно увлечь, заинтересовать ребенка. Принуждение вызывает естественный </w:t>
      </w:r>
      <w:r w:rsidRPr="00BD1E16">
        <w:rPr>
          <w:color w:val="000000"/>
          <w:sz w:val="28"/>
          <w:szCs w:val="28"/>
        </w:rPr>
        <w:lastRenderedPageBreak/>
        <w:t>протест, рождает отрицательные эмоции.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 xml:space="preserve">В настоящее время особенно актуальной задачей является привитие детям интереса к физической культуре и спорту. Растить детей </w:t>
      </w:r>
      <w:proofErr w:type="gramStart"/>
      <w:r w:rsidRPr="00BD1E16">
        <w:rPr>
          <w:color w:val="000000"/>
          <w:sz w:val="28"/>
          <w:szCs w:val="28"/>
        </w:rPr>
        <w:t>здоровыми</w:t>
      </w:r>
      <w:proofErr w:type="gramEnd"/>
      <w:r w:rsidRPr="00BD1E16">
        <w:rPr>
          <w:color w:val="000000"/>
          <w:sz w:val="28"/>
          <w:szCs w:val="28"/>
        </w:rPr>
        <w:t>, сильными – задача каждого дошкольного учреждения.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>        Как же заинтересовать детей в выполнении упражнений, при их небольших двигательных возможностях, посильности и дозволенности упражнений для дошкольного возраста? Малышам недостаточно просто обеспечить определенный набор движений, в данном возрасте ребенку необходимы развивающие движения, которые возможны в условиях разнородной предметной среды.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 xml:space="preserve">Одной из приоритетных задач формирования здорового образа жизни у детей дошкольного возраста является создание мотивации, обучение и привитие навыков здорового образа жизни у детей. Важным направлением в этой сфере является правильно организованная предметно-пространственная среда. Прежде всего, это двигательная предметно-развивающая среда. Она должна носить не только развивающий характер, но также являться разнообразной, </w:t>
      </w:r>
      <w:r w:rsidRPr="00BD1E16">
        <w:rPr>
          <w:color w:val="000000"/>
          <w:sz w:val="28"/>
          <w:szCs w:val="28"/>
        </w:rPr>
        <w:lastRenderedPageBreak/>
        <w:t>динамичной, трансформируемой, полифункциональной.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>         Важен алгоритм: от игры – к привычке, от привычки – к потребности.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>        Большое количество детей в группах, отсутствие возможности регулярно пополнять и обновлять физкультурное оборудование и желание сделать физкультурные занятия занимательными и эффективными, разнообразными и увлекательными побудили меня к поиску новых форм работы.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>Что такое физкультурное оборудование? Это оборудование, предназначенное для занятий спортом, для развития движения, для развития физических качеств.</w:t>
      </w: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>         А что такое нестандартное физкультурное оборудование? Понятие «нестандартный» – не соответствующий стандарту, не избитый, не шаблонный, оригинальный (Словарь русского языка).</w:t>
      </w:r>
    </w:p>
    <w:p w:rsid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1E16">
        <w:rPr>
          <w:color w:val="000000"/>
          <w:sz w:val="28"/>
          <w:szCs w:val="28"/>
        </w:rPr>
        <w:t>         Можно сказать, что это оборудование, сделанное своими руками, любой предмет, при помощи которого идет развитие движений.</w:t>
      </w:r>
    </w:p>
    <w:p w:rsid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D1E16" w:rsidRPr="00BD1E16" w:rsidRDefault="00BD1E16" w:rsidP="00BD1E1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1211C" w:rsidRPr="0057741A" w:rsidRDefault="0001211C" w:rsidP="00012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741A">
        <w:rPr>
          <w:rFonts w:ascii="Times New Roman" w:hAnsi="Times New Roman" w:cs="Times New Roman"/>
          <w:sz w:val="24"/>
          <w:szCs w:val="24"/>
        </w:rPr>
        <w:lastRenderedPageBreak/>
        <w:t>Муниципальное</w:t>
      </w:r>
      <w:proofErr w:type="gramEnd"/>
      <w:r w:rsidRPr="0057741A">
        <w:rPr>
          <w:rFonts w:ascii="Times New Roman" w:hAnsi="Times New Roman" w:cs="Times New Roman"/>
          <w:sz w:val="24"/>
          <w:szCs w:val="24"/>
        </w:rPr>
        <w:t xml:space="preserve"> автономное дошкольное образовательное </w:t>
      </w:r>
      <w:proofErr w:type="spellStart"/>
      <w:r w:rsidRPr="0057741A">
        <w:rPr>
          <w:rFonts w:ascii="Times New Roman" w:hAnsi="Times New Roman" w:cs="Times New Roman"/>
          <w:sz w:val="24"/>
          <w:szCs w:val="24"/>
        </w:rPr>
        <w:t>учреждениедетский</w:t>
      </w:r>
      <w:proofErr w:type="spellEnd"/>
      <w:r w:rsidRPr="0057741A">
        <w:rPr>
          <w:rFonts w:ascii="Times New Roman" w:hAnsi="Times New Roman" w:cs="Times New Roman"/>
          <w:sz w:val="24"/>
          <w:szCs w:val="24"/>
        </w:rPr>
        <w:t xml:space="preserve"> сад №12 посёлка Заречного  муниципального образования </w:t>
      </w:r>
      <w:proofErr w:type="spellStart"/>
      <w:r w:rsidRPr="0057741A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57741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1211C" w:rsidRPr="0057741A" w:rsidRDefault="0001211C" w:rsidP="00012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41A">
        <w:rPr>
          <w:rFonts w:ascii="Times New Roman" w:hAnsi="Times New Roman" w:cs="Times New Roman"/>
          <w:sz w:val="24"/>
          <w:szCs w:val="24"/>
        </w:rPr>
        <w:t>/МАДОУ Д/С12/</w:t>
      </w:r>
    </w:p>
    <w:p w:rsidR="00B21398" w:rsidRDefault="00B21398" w:rsidP="0001211C">
      <w:pPr>
        <w:rPr>
          <w:rFonts w:ascii="Monotype Corsiva" w:hAnsi="Monotype Corsiva" w:cs="Times New Roman"/>
          <w:sz w:val="48"/>
          <w:szCs w:val="48"/>
        </w:rPr>
      </w:pPr>
    </w:p>
    <w:p w:rsidR="00B21398" w:rsidRPr="00C07AEA" w:rsidRDefault="00BD1E16" w:rsidP="00824E80">
      <w:pPr>
        <w:jc w:val="center"/>
        <w:rPr>
          <w:rFonts w:ascii="Monotype Corsiva" w:hAnsi="Monotype Corsiva" w:cs="Times New Roman"/>
          <w:color w:val="002060"/>
          <w:sz w:val="56"/>
          <w:szCs w:val="56"/>
        </w:rPr>
      </w:pPr>
      <w:r>
        <w:rPr>
          <w:rFonts w:ascii="Monotype Corsiva" w:hAnsi="Monotype Corsiva" w:cs="Times New Roman"/>
          <w:color w:val="002060"/>
          <w:sz w:val="56"/>
          <w:szCs w:val="56"/>
        </w:rPr>
        <w:t>«Использование нетрадиционного оборудования на утренней гимнастике</w:t>
      </w:r>
      <w:r w:rsidR="00B21398" w:rsidRPr="00C07AEA">
        <w:rPr>
          <w:rFonts w:ascii="Monotype Corsiva" w:hAnsi="Monotype Corsiva" w:cs="Times New Roman"/>
          <w:color w:val="002060"/>
          <w:sz w:val="56"/>
          <w:szCs w:val="56"/>
        </w:rPr>
        <w:t>»</w:t>
      </w:r>
    </w:p>
    <w:p w:rsidR="00C07AEA" w:rsidRDefault="00BD1E16" w:rsidP="0001211C">
      <w:pPr>
        <w:jc w:val="center"/>
        <w:rPr>
          <w:rFonts w:ascii="Monotype Corsiva" w:hAnsi="Monotype Corsiva" w:cs="Times New Roman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2070503" cy="2047875"/>
            <wp:effectExtent l="19050" t="0" r="5947" b="0"/>
            <wp:docPr id="1" name="Рисунок 1" descr="https://papik.pro/uploads/posts/2022-01/1641181170_53-papik-pro-p-detskaya-zaryadka-risunok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pik.pro/uploads/posts/2022-01/1641181170_53-papik-pro-p-detskaya-zaryadka-risunok-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495" r="23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503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11C" w:rsidRDefault="0001211C" w:rsidP="00012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E16" w:rsidRDefault="00BD1E16" w:rsidP="00012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211C" w:rsidRDefault="0001211C" w:rsidP="00012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211C" w:rsidRPr="0001211C" w:rsidRDefault="00B21398" w:rsidP="00012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11C">
        <w:rPr>
          <w:rFonts w:ascii="Times New Roman" w:hAnsi="Times New Roman" w:cs="Times New Roman"/>
          <w:sz w:val="24"/>
          <w:szCs w:val="24"/>
        </w:rPr>
        <w:t>Кр</w:t>
      </w:r>
      <w:r w:rsidR="0001211C" w:rsidRPr="0001211C">
        <w:rPr>
          <w:rFonts w:ascii="Times New Roman" w:hAnsi="Times New Roman" w:cs="Times New Roman"/>
          <w:sz w:val="24"/>
          <w:szCs w:val="24"/>
        </w:rPr>
        <w:t>аснодарский край, п</w:t>
      </w:r>
      <w:proofErr w:type="gramStart"/>
      <w:r w:rsidR="0001211C" w:rsidRPr="0001211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01211C" w:rsidRPr="0001211C">
        <w:rPr>
          <w:rFonts w:ascii="Times New Roman" w:hAnsi="Times New Roman" w:cs="Times New Roman"/>
          <w:sz w:val="24"/>
          <w:szCs w:val="24"/>
        </w:rPr>
        <w:t xml:space="preserve">аречный, </w:t>
      </w:r>
    </w:p>
    <w:p w:rsidR="00B21398" w:rsidRPr="0001211C" w:rsidRDefault="0001211C" w:rsidP="00012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11C">
        <w:rPr>
          <w:rFonts w:ascii="Times New Roman" w:hAnsi="Times New Roman" w:cs="Times New Roman"/>
          <w:sz w:val="24"/>
          <w:szCs w:val="24"/>
        </w:rPr>
        <w:t>ул. Советская, 18</w:t>
      </w:r>
    </w:p>
    <w:p w:rsidR="00B21398" w:rsidRPr="0001211C" w:rsidRDefault="0001211C" w:rsidP="00012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11C">
        <w:rPr>
          <w:rFonts w:ascii="Times New Roman" w:hAnsi="Times New Roman" w:cs="Times New Roman"/>
          <w:sz w:val="24"/>
          <w:szCs w:val="24"/>
        </w:rPr>
        <w:t>Тел. (861-55) 4-10-21</w:t>
      </w:r>
    </w:p>
    <w:p w:rsidR="00B21398" w:rsidRPr="00B21398" w:rsidRDefault="00B21398" w:rsidP="00BD1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398" w:rsidRPr="00B21398" w:rsidRDefault="00B21398" w:rsidP="00B21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1E6" w:rsidRPr="00B21398" w:rsidRDefault="009D61E6" w:rsidP="00B2139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D61E6" w:rsidRPr="00B21398" w:rsidSect="00C07AEA">
      <w:pgSz w:w="16838" w:h="11906" w:orient="landscape"/>
      <w:pgMar w:top="425" w:right="536" w:bottom="284" w:left="425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C7E9A"/>
    <w:multiLevelType w:val="hybridMultilevel"/>
    <w:tmpl w:val="753AD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63065"/>
    <w:multiLevelType w:val="hybridMultilevel"/>
    <w:tmpl w:val="894CAAEA"/>
    <w:lvl w:ilvl="0" w:tplc="041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7FA52BB9"/>
    <w:multiLevelType w:val="hybridMultilevel"/>
    <w:tmpl w:val="40A211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398"/>
    <w:rsid w:val="0001211C"/>
    <w:rsid w:val="00124411"/>
    <w:rsid w:val="00433DD2"/>
    <w:rsid w:val="0066799C"/>
    <w:rsid w:val="006A2B9C"/>
    <w:rsid w:val="006D0030"/>
    <w:rsid w:val="00785132"/>
    <w:rsid w:val="00824E80"/>
    <w:rsid w:val="00977C80"/>
    <w:rsid w:val="009D61E6"/>
    <w:rsid w:val="00A32807"/>
    <w:rsid w:val="00A37331"/>
    <w:rsid w:val="00B21398"/>
    <w:rsid w:val="00B912D7"/>
    <w:rsid w:val="00BD1E16"/>
    <w:rsid w:val="00C07AEA"/>
    <w:rsid w:val="00CF621C"/>
    <w:rsid w:val="00E41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D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7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99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D1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7941-E0C1-4B06-84DF-D3E6372F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</cp:lastModifiedBy>
  <cp:revision>10</cp:revision>
  <cp:lastPrinted>2023-05-01T17:31:00Z</cp:lastPrinted>
  <dcterms:created xsi:type="dcterms:W3CDTF">2018-01-14T18:34:00Z</dcterms:created>
  <dcterms:modified xsi:type="dcterms:W3CDTF">2023-06-03T22:01:00Z</dcterms:modified>
</cp:coreProperties>
</file>