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6"/>
        <w:gridCol w:w="4093"/>
        <w:gridCol w:w="3667"/>
        <w:gridCol w:w="3454"/>
      </w:tblGrid>
      <w:tr w:rsidR="00D303C2" w:rsidRPr="00D303C2" w:rsidTr="00D303C2">
        <w:trPr>
          <w:trHeight w:val="420"/>
        </w:trPr>
        <w:tc>
          <w:tcPr>
            <w:tcW w:w="14640" w:type="dxa"/>
            <w:gridSpan w:val="4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Игры на развитие быстроты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rPr>
          <w:trHeight w:val="1650"/>
        </w:trPr>
        <w:tc>
          <w:tcPr>
            <w:tcW w:w="146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Третий лишний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развитие быстроты, скоростных качеств, ловкости, координации движений, внимательности; совершенствование умения ориентироваться на местности.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Инвентарь: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требуется.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спортивный зал, площадка, рекреация.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</w:t>
            </w:r>
          </w:p>
        </w:tc>
      </w:tr>
      <w:tr w:rsidR="00D303C2" w:rsidRPr="00D303C2" w:rsidTr="00D303C2">
        <w:tc>
          <w:tcPr>
            <w:tcW w:w="3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1672CAB" wp14:editId="60596DD3">
                  <wp:extent cx="1304925" cy="1752600"/>
                  <wp:effectExtent l="0" t="0" r="0" b="0"/>
                  <wp:docPr id="15" name="Рисунок 15" descr="https://fsd.multiurok.ru/html/2021/06/17/s_60cade1f6a481/170523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21/06/17/s_60cade1f6a481/170523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Игроки команд располагаются парами внутри площадки.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Расстояние между парами 2—3 м.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Водящий и один из игроков (убегающий) располагаются за линией.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Водящий стремится запятнать убегающего, а убегающий может встать перед одной из пар, тогда последний игрок пары становится «третьим лишним» и убегает от водящего.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Если же водящему удается запятнать свободного игрока, то они меняются ролями.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Убегающий может занять свое место в паре, только если он пробежал полный круг.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Пересекать линию круга не разрешается. Пятнать можно только во время бега.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Побеждает команда, игроки которой меньшее количество раз были водящими.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игры можно изменить введением различных исходных положений, из которых будут стартовать игроки.</w:t>
            </w:r>
          </w:p>
        </w:tc>
      </w:tr>
    </w:tbl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9"/>
        <w:gridCol w:w="4101"/>
        <w:gridCol w:w="3674"/>
        <w:gridCol w:w="3446"/>
      </w:tblGrid>
      <w:tr w:rsidR="00D303C2" w:rsidRPr="00D303C2" w:rsidTr="00D303C2">
        <w:tc>
          <w:tcPr>
            <w:tcW w:w="146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Вызов номеров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развитие скоростных качеств; воспитание ловкости, быстроты.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Инвентарь: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набивные мячи или другие предметы для разметки дистанции.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спортивный зал, площадка, рекреация (дистанция 10—20 м).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</w:t>
            </w:r>
          </w:p>
        </w:tc>
      </w:tr>
      <w:tr w:rsidR="00D303C2" w:rsidRPr="00D303C2" w:rsidTr="00D303C2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E298338" wp14:editId="3FF710D6">
                  <wp:extent cx="1562100" cy="2085975"/>
                  <wp:effectExtent l="0" t="0" r="0" b="9525"/>
                  <wp:docPr id="16" name="Рисунок 16" descr="https://fsd.multiurok.ru/html/2021/06/17/s_60cade1f6a481/1705231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21/06/17/s_60cade1f6a481/1705231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Участники выстраиваются в колонны по одному, одна рядом с другой.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 называет какой-либо порядковый номер, а пары игроков под этим номером выполняют задание, например, пробегают до отметки поворота и возвращаются назад в свои колонны на свои места.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Варианты задания: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различные исходные и финишные положения игроков: упор присев, сидя, лежа на груди;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различные способы передвижения;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в) выполнение дополнительных двигательных упражнений на дистанции: </w:t>
            </w:r>
            <w:proofErr w:type="spellStart"/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пролезание</w:t>
            </w:r>
            <w:proofErr w:type="spellEnd"/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через «ворота», перенос мячей, броски в цель.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Участники каждой команды должны рассчитаться по порядку номеров и запомнить свои номера.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 каждой пробежки начисляются очки: 2 — победителю и 1 — побежденному. За невыполнение пробежки группа не получает ни одного очка.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Побеждает команда, набравшая большее количество очков.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более частого вызова участников лучше формировать большее количество команд с меньшим числом игроков.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смены соперника после каждого круга соревнований следует в командах менять порядковые номера.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9"/>
        <w:gridCol w:w="4101"/>
        <w:gridCol w:w="3674"/>
        <w:gridCol w:w="3446"/>
      </w:tblGrid>
      <w:tr w:rsidR="00D303C2" w:rsidRPr="00D303C2" w:rsidTr="00D303C2">
        <w:tc>
          <w:tcPr>
            <w:tcW w:w="148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Убегай-догоняй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развитие быстроты двигательной реакции; закрепление навыка бега по повороту и умения быстро реагировать на сигнал.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Инвентарь: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мяч, флажки.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спортивная площадка.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</w:t>
            </w: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3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</w:t>
            </w:r>
          </w:p>
        </w:tc>
      </w:tr>
      <w:tr w:rsidR="00D303C2" w:rsidRPr="00D303C2" w:rsidTr="00D303C2"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99BF927" wp14:editId="5B3A1015">
                  <wp:extent cx="1905000" cy="2543175"/>
                  <wp:effectExtent l="0" t="0" r="0" b="9525"/>
                  <wp:docPr id="17" name="Рисунок 17" descr="https://fsd.multiurok.ru/html/2021/06/17/s_60cade1f6a481/1705231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21/06/17/s_60cade1f6a481/1705231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команды "Догоняй" и "Убегай" располагаются в шеренгах в 20—30 шагах одна от другой.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Игроки рассчитываются по порядку номеров.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 командами чертят два круга, в которые ставят два флага.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ближний от команды "Убегай" в круг кладут мяч.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Преподаватель называет любой номер.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Игроки разных команд, имеющие этот номер, одновременно выбегают вперед.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Задача игрока из команды "Убегай" — взять мяч, обежать с ним сначала ближний, а затем дальний флаг и вернуться за линию своей команды.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Игрок противоположной команды должен догнать убегающего, преследуя его по тому же пути (вокруг флагов) до линии.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Проигравший идет в "плен" к другой команде.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Выигрывает команда, которая в итоге взяла в "плен" больше игроков.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Наблюдая за игроками, преподаватель должен называть номер, менее всего готовый к старту.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 того как все игроки будут вызваны по одному разу, команды должны меняться ролями.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c>
          <w:tcPr>
            <w:tcW w:w="148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Салки маршем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развитие быстроты двигательной реакции, внимания; совершенствование координации движения, ориентирования в пространстве в постоянно меняющейся обстановке.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Инвентарь: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нет.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площадка.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</w:t>
            </w: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3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</w:t>
            </w: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</w:t>
            </w:r>
          </w:p>
        </w:tc>
      </w:tr>
      <w:tr w:rsidR="00D303C2" w:rsidRPr="00D303C2" w:rsidTr="00D303C2">
        <w:tc>
          <w:tcPr>
            <w:tcW w:w="3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FB1FFBF" wp14:editId="4BBF28BC">
                  <wp:extent cx="2057400" cy="2752725"/>
                  <wp:effectExtent l="0" t="0" r="0" b="9525"/>
                  <wp:docPr id="18" name="Рисунок 18" descr="https://fsd.multiurok.ru/html/2021/06/17/s_60cade1f6a481/1705231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21/06/17/s_60cade1f6a481/1705231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Участники команд строятся в шеренги по одному с интервалом 1 м лицом друг к другу.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сигналу преподавателя команды начинают сближаться, выполняя различные упражнения, когда расстояние между ними сокращается до 10—15 м, преподаватель громко говорит: "Первая!" (либо "Вторая!").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Игроки названной команды поворачиваются кругом и убегают за свою линию, а соперники стараются осалить убегающих.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Осаливание</w:t>
            </w:r>
            <w:proofErr w:type="spellEnd"/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засчитывается, если оно выполнено до исходной позиции.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Побеждает команда, сумевшая осалить большее количество игроков.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начале игры следует определить способ построения и минимальное расстояние.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Подсчет очков (т. е. игроков, осаленных каждой командой) лучше производить в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303C2" w:rsidRPr="00D303C2" w:rsidRDefault="00D303C2" w:rsidP="00D303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tbl>
      <w:tblPr>
        <w:tblW w:w="14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29"/>
        <w:gridCol w:w="4101"/>
        <w:gridCol w:w="3674"/>
        <w:gridCol w:w="3446"/>
      </w:tblGrid>
      <w:tr w:rsidR="00D303C2" w:rsidRPr="00D303C2" w:rsidTr="00D303C2">
        <w:tc>
          <w:tcPr>
            <w:tcW w:w="146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Преследование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развитие быстроты бега, умения правильно брать старт и выполнять финишный рывок.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Инвентарь: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не требуется.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Место:</w:t>
            </w: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спортивная площадка.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303C2" w:rsidRPr="00D303C2" w:rsidTr="00D303C2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ОМУ</w:t>
            </w:r>
          </w:p>
        </w:tc>
      </w:tr>
      <w:tr w:rsidR="00D303C2" w:rsidRPr="00D303C2" w:rsidTr="00D303C2">
        <w:tc>
          <w:tcPr>
            <w:tcW w:w="3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AAD0D2A" wp14:editId="43AA8B2C">
                  <wp:extent cx="1895475" cy="2533650"/>
                  <wp:effectExtent l="0" t="0" r="0" b="0"/>
                  <wp:docPr id="19" name="Рисунок 19" descr="https://fsd.multiurok.ru/html/2021/06/17/s_60cade1f6a481/1705231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21/06/17/s_60cade1f6a481/1705231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Команды располагаются в шеренгах на расстоянии 5 м одна от другой.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сигналу обе шеренги устремляются вперед.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Задача игроков, находящихся </w:t>
            </w:r>
            <w:proofErr w:type="gramStart"/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сзади,—</w:t>
            </w:r>
            <w:proofErr w:type="gramEnd"/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осалить бегущих впереди.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 подсчета осаленных проводится обратный забег, причем команды меняются ролями.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Вариант игры: игроки распределяются по четырем шеренгам. Игроки одной команды составляют первую и третью шеренги, второй — вторую и четвертую.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Задача игроков каждой шеренги — коснуться рукой бегущего впереди игрока и не дать бегущему сзади осалить себя.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обратных перебежках команды меняются ролями.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 каждой перебежки команды подсчитывают количество осаленных игроков.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Побеждает команда, сумевшая осалить больше игроков.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игроки могут принимать положение низкого либо высокого старта.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303C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освоения участниками игры можно увеличивать как саму дистанцию, так и расстояние между шеренгами.</w:t>
            </w:r>
          </w:p>
          <w:p w:rsidR="00D303C2" w:rsidRPr="00D303C2" w:rsidRDefault="00D303C2" w:rsidP="00D303C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848B0" w:rsidRDefault="00D303C2" w:rsidP="00D303C2">
      <w:pPr>
        <w:shd w:val="clear" w:color="auto" w:fill="FFFFFF"/>
        <w:spacing w:after="150" w:line="240" w:lineRule="auto"/>
      </w:pPr>
      <w:r w:rsidRPr="00D303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5848B0" w:rsidSect="00D303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8"/>
    <w:rsid w:val="005848B0"/>
    <w:rsid w:val="006300B8"/>
    <w:rsid w:val="00D3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06F39-C691-49A2-980E-18531BBA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815</Words>
  <Characters>4647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Барлаш</dc:creator>
  <cp:keywords/>
  <dc:description/>
  <cp:lastModifiedBy>Ирина Барлаш</cp:lastModifiedBy>
  <cp:revision>2</cp:revision>
  <dcterms:created xsi:type="dcterms:W3CDTF">2022-11-29T06:48:00Z</dcterms:created>
  <dcterms:modified xsi:type="dcterms:W3CDTF">2022-11-29T06:51:00Z</dcterms:modified>
</cp:coreProperties>
</file>