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Default="002C286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6049010</wp:posOffset>
            </wp:positionV>
            <wp:extent cx="1945640" cy="1255395"/>
            <wp:effectExtent l="19050" t="0" r="0" b="0"/>
            <wp:wrapNone/>
            <wp:docPr id="3" name="Рисунок 3" descr="C:\Users\Таня и Славик\Desktop\ГАЗЕТА СЕНТ. 2024\встреча казачат\kCr9G6xB0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ГАЗЕТА СЕНТ. 2024\встреча казачат\kCr9G6xB0Z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1362815</wp:posOffset>
            </wp:positionH>
            <wp:positionV relativeFrom="paragraph">
              <wp:posOffset>6117438</wp:posOffset>
            </wp:positionV>
            <wp:extent cx="1965278" cy="1100276"/>
            <wp:effectExtent l="19050" t="0" r="0" b="0"/>
            <wp:wrapNone/>
            <wp:docPr id="5" name="Рисунок 5" descr="C:\Users\Таня и Славик\Desktop\ГАЗЕТА СЕНТ. 2024\встреча казачат\MVoUZYxt4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ГАЗЕТА СЕНТ. 2024\встреча казачат\MVoUZYxt4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8" cy="110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7304405</wp:posOffset>
            </wp:positionV>
            <wp:extent cx="1700530" cy="1459865"/>
            <wp:effectExtent l="19050" t="0" r="0" b="0"/>
            <wp:wrapNone/>
            <wp:docPr id="2" name="Рисунок 2" descr="C:\Users\Таня и Славик\Desktop\ГАЗЕТА СЕНТ. 2024\встреча казачат\juejBy8pC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ГАЗЕТА СЕНТ. 2024\встреча казачат\juejBy8pC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29" t="7519" r="12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7450455</wp:posOffset>
            </wp:positionV>
            <wp:extent cx="2333625" cy="1313815"/>
            <wp:effectExtent l="19050" t="0" r="9525" b="0"/>
            <wp:wrapNone/>
            <wp:docPr id="4" name="Рисунок 4" descr="C:\Users\Таня и Славик\Desktop\ГАЗЕТА СЕНТ. 2024\встреча казачат\sLtsJYFpg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ГАЗЕТА СЕНТ. 2024\встреча казачат\sLtsJYFpgo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3D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8.1pt;margin-top:64.75pt;width:481.45pt;height:429.85pt;z-index:251660288;mso-position-horizontal-relative:text;mso-position-vertical-relative:text">
            <v:textbox>
              <w:txbxContent>
                <w:p w:rsidR="009A73D4" w:rsidRPr="009A73D4" w:rsidRDefault="009A73D4" w:rsidP="009A73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ные казачата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группы №2, 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вместе с родителями и воспитателями принимают активное участие в сборе гуманитарной помощи для российских воинов, выполняющих боевые задачи в зоне СВО. Дети с трепетом и волнением рисуют рисунки, делают разнообразные поделки, разукрашивают сувениры для солдат…приходит солдат с передовой, присядет на отдых и рассматривает детские рисунки. На душе у него становится тепло от того, что он знает – его любят и ждут с победой!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азаки </w:t>
                  </w:r>
                  <w:proofErr w:type="spellStart"/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Белореченского</w:t>
                  </w:r>
                  <w:proofErr w:type="spellEnd"/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РКО ветераны СВО Александр Усольцев и Александр Шумилов пришли в гости к казачатам, чтобы выразить им искреннюю благодарность за те подарки, которые дети им присылали.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В каждой группе (а они побывали в пяти детских садах) ребята с интересом рассматривали награды казаков и просто «засыпали» их вопросами.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В детском саду казаки встречали детей рукопожатием (а вы представляете, что значит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для ребенка пожать руку настоящему защитнику, настоящему герою), а дети обнимали их как родных.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На этот раз тоже не обошлось без сюрпризов. Казачата подготовили и подарили нашим героям тематические рисунки, порадовали казаков рисунками, а узнав, что один из них собирает книги о казаках, подарили «Казацкую азбуку» и оставили в ней свои подписи с пожеланием мира и добра.</w:t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Это был настоящий праздничный день, после которого и у детей, и у взрослых осталось много положительных эмоций.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9A73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Всем мира и добра!</w:t>
                  </w:r>
                </w:p>
              </w:txbxContent>
            </v:textbox>
          </v:shape>
        </w:pict>
      </w:r>
      <w:r w:rsidR="009A73D4">
        <w:rPr>
          <w:noProof/>
          <w:lang w:eastAsia="ru-RU"/>
        </w:rPr>
        <w:pict>
          <v:shape id="_x0000_s1026" type="#_x0000_t202" style="position:absolute;margin-left:-14.1pt;margin-top:27.15pt;width:447pt;height:48.35pt;z-index:251659264;mso-position-horizontal-relative:text;mso-position-vertical-relative:text" filled="f" stroked="f">
            <v:textbox>
              <w:txbxContent>
                <w:p w:rsidR="009A73D4" w:rsidRPr="009A73D4" w:rsidRDefault="009A73D4" w:rsidP="009A73D4">
                  <w:pPr>
                    <w:jc w:val="center"/>
                    <w:rPr>
                      <w:rFonts w:ascii="Bernard MT Condensed" w:hAnsi="Bernard MT Condensed"/>
                      <w:b/>
                      <w:color w:val="FF0000"/>
                      <w:sz w:val="56"/>
                      <w:szCs w:val="56"/>
                    </w:rPr>
                  </w:pPr>
                  <w:r w:rsidRPr="009A73D4">
                    <w:rPr>
                      <w:b/>
                      <w:color w:val="FF0000"/>
                      <w:sz w:val="56"/>
                      <w:szCs w:val="56"/>
                    </w:rPr>
                    <w:t>ГЕРОИ</w:t>
                  </w:r>
                  <w:r w:rsidRPr="009A73D4">
                    <w:rPr>
                      <w:rFonts w:ascii="Bernard MT Condensed" w:hAnsi="Bernard MT Condensed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r w:rsidRPr="009A73D4">
                    <w:rPr>
                      <w:b/>
                      <w:color w:val="FF0000"/>
                      <w:sz w:val="56"/>
                      <w:szCs w:val="56"/>
                    </w:rPr>
                    <w:t>НАШЕГО</w:t>
                  </w:r>
                  <w:r w:rsidRPr="009A73D4">
                    <w:rPr>
                      <w:rFonts w:ascii="Bernard MT Condensed" w:hAnsi="Bernard MT Condensed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r w:rsidRPr="009A73D4">
                    <w:rPr>
                      <w:b/>
                      <w:color w:val="FF0000"/>
                      <w:sz w:val="56"/>
                      <w:szCs w:val="56"/>
                    </w:rPr>
                    <w:t>ВРЕМЕНИ</w:t>
                  </w:r>
                </w:p>
              </w:txbxContent>
            </v:textbox>
          </v:shape>
        </w:pict>
      </w:r>
      <w:r w:rsidR="009A73D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-973646</wp:posOffset>
            </wp:positionH>
            <wp:positionV relativeFrom="paragraph">
              <wp:posOffset>-542669</wp:posOffset>
            </wp:positionV>
            <wp:extent cx="7330743" cy="10385946"/>
            <wp:effectExtent l="19050" t="0" r="3507" b="0"/>
            <wp:wrapNone/>
            <wp:docPr id="1" name="Рисунок 1" descr="C:\Users\Таня и Славик\Desktop\phpB6zX3h_proektKOKURS_html_c5978669f1b12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phpB6zX3h_proektKOKURS_html_c5978669f1b124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743" cy="1038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76BC" w:rsidSect="00FB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73D4"/>
    <w:rsid w:val="002C2868"/>
    <w:rsid w:val="009A73D4"/>
    <w:rsid w:val="00A3709B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2</cp:revision>
  <dcterms:created xsi:type="dcterms:W3CDTF">2024-09-21T05:35:00Z</dcterms:created>
  <dcterms:modified xsi:type="dcterms:W3CDTF">2024-09-21T05:47:00Z</dcterms:modified>
</cp:coreProperties>
</file>