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9A" w:rsidRPr="008C50E4" w:rsidRDefault="003A4F9A" w:rsidP="003A4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Муниципальное образование </w:t>
      </w:r>
      <w:proofErr w:type="spellStart"/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Тимашевский</w:t>
      </w:r>
      <w:proofErr w:type="spellEnd"/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район</w:t>
      </w:r>
    </w:p>
    <w:p w:rsidR="003A4F9A" w:rsidRPr="008C50E4" w:rsidRDefault="003A4F9A" w:rsidP="003A4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муниципальное бюджетное общеобразовательное учреждение</w:t>
      </w:r>
    </w:p>
    <w:p w:rsidR="003A4F9A" w:rsidRPr="008C50E4" w:rsidRDefault="003A4F9A" w:rsidP="003A4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средняя общеобразовательная школа № 14</w:t>
      </w:r>
    </w:p>
    <w:p w:rsidR="003A4F9A" w:rsidRPr="008C50E4" w:rsidRDefault="003A4F9A" w:rsidP="003A4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имени Героя Советского Союза И.Л. Танцюра</w:t>
      </w:r>
    </w:p>
    <w:p w:rsidR="003A4F9A" w:rsidRPr="008C50E4" w:rsidRDefault="003A4F9A" w:rsidP="003A4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муниципального образования </w:t>
      </w:r>
      <w:proofErr w:type="spellStart"/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Тимашевский</w:t>
      </w:r>
      <w:proofErr w:type="spellEnd"/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район</w:t>
      </w:r>
    </w:p>
    <w:p w:rsidR="003A4F9A" w:rsidRPr="008C50E4" w:rsidRDefault="003A4F9A" w:rsidP="003A4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F9A" w:rsidRPr="008C50E4" w:rsidRDefault="003A4F9A" w:rsidP="003A4F9A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3A4F9A" w:rsidRPr="008C50E4" w:rsidRDefault="003A4F9A" w:rsidP="003A4F9A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4F9A" w:rsidRPr="008C50E4" w:rsidRDefault="003A4F9A" w:rsidP="003A4F9A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педагогического совета </w:t>
      </w:r>
    </w:p>
    <w:p w:rsidR="003A4F9A" w:rsidRPr="008C50E4" w:rsidRDefault="003A4F9A" w:rsidP="003A4F9A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C96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.08.2021</w:t>
      </w:r>
      <w:bookmarkStart w:id="0" w:name="_GoBack"/>
      <w:bookmarkEnd w:id="0"/>
      <w:r w:rsidRPr="008C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протокол № 1</w:t>
      </w:r>
    </w:p>
    <w:p w:rsidR="003A4F9A" w:rsidRPr="008C50E4" w:rsidRDefault="003A4F9A" w:rsidP="003A4F9A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_______    </w:t>
      </w:r>
      <w:r w:rsidRPr="008C50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Темир К.К.</w:t>
      </w:r>
    </w:p>
    <w:p w:rsidR="003A4F9A" w:rsidRPr="008C50E4" w:rsidRDefault="003A4F9A" w:rsidP="003A4F9A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руководителя ОУ            Ф.И.О.</w:t>
      </w:r>
    </w:p>
    <w:p w:rsidR="003A4F9A" w:rsidRPr="008C50E4" w:rsidRDefault="003A4F9A" w:rsidP="003A4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F9A" w:rsidRPr="008C50E4" w:rsidRDefault="003A4F9A" w:rsidP="003A4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F9A" w:rsidRPr="008C50E4" w:rsidRDefault="003A4F9A" w:rsidP="003A4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F9A" w:rsidRPr="008C50E4" w:rsidRDefault="003A4F9A" w:rsidP="003A4F9A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A4F9A" w:rsidRPr="008C50E4" w:rsidRDefault="003A4F9A" w:rsidP="003A4F9A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C50E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 ПРОГРАММА</w:t>
      </w:r>
    </w:p>
    <w:p w:rsidR="003A4F9A" w:rsidRPr="008C50E4" w:rsidRDefault="003A4F9A" w:rsidP="003A4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F9A" w:rsidRPr="008C50E4" w:rsidRDefault="003A4F9A" w:rsidP="003A4F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4F9A" w:rsidRPr="003A4F9A" w:rsidRDefault="003A4F9A" w:rsidP="00D109ED">
      <w:pPr>
        <w:ind w:right="-7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   </w:t>
      </w:r>
      <w:r w:rsidRPr="003A4F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3A4F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3A4F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A4F9A" w:rsidRPr="008C50E4" w:rsidRDefault="003A4F9A" w:rsidP="003A4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4F9A" w:rsidRPr="008C50E4" w:rsidRDefault="003A4F9A" w:rsidP="003A4F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4F9A" w:rsidRPr="008C50E4" w:rsidRDefault="003A4F9A" w:rsidP="003A4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образования (класс) </w:t>
      </w:r>
      <w:r w:rsidRPr="003F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r w:rsidR="00365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овное общее образование    10</w:t>
      </w:r>
      <w:r w:rsidRPr="003F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3A4F9A" w:rsidRPr="008C50E4" w:rsidRDefault="003A4F9A" w:rsidP="003A4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4F9A" w:rsidRPr="008C50E4" w:rsidRDefault="003A4F9A" w:rsidP="003A4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_68</w:t>
      </w:r>
      <w:r w:rsidRPr="008C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              </w:t>
      </w:r>
    </w:p>
    <w:p w:rsidR="003A4F9A" w:rsidRPr="008C50E4" w:rsidRDefault="003A4F9A" w:rsidP="003A4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4F9A" w:rsidRPr="008C50E4" w:rsidRDefault="003A4F9A" w:rsidP="003A4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Светлана Николаевна Солопченко</w:t>
      </w:r>
    </w:p>
    <w:p w:rsidR="003A4F9A" w:rsidRDefault="003A4F9A" w:rsidP="003A4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4F9A" w:rsidRDefault="003A4F9A" w:rsidP="003A4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4F9A" w:rsidRDefault="003A4F9A" w:rsidP="003A4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4F9A" w:rsidRPr="008C50E4" w:rsidRDefault="003A4F9A" w:rsidP="003A4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583D" w:rsidRPr="00D109ED" w:rsidRDefault="003A4F9A" w:rsidP="0036583D">
      <w:pPr>
        <w:pStyle w:val="a7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D109ED">
        <w:rPr>
          <w:color w:val="000000"/>
          <w:sz w:val="28"/>
          <w:szCs w:val="28"/>
        </w:rPr>
        <w:t xml:space="preserve">Программа разработана </w:t>
      </w:r>
      <w:r w:rsidR="0036583D" w:rsidRPr="00D109ED">
        <w:rPr>
          <w:color w:val="000000"/>
          <w:sz w:val="28"/>
          <w:szCs w:val="28"/>
        </w:rPr>
        <w:t>и с</w:t>
      </w:r>
      <w:r w:rsidR="0036583D" w:rsidRPr="00D109ED">
        <w:rPr>
          <w:color w:val="000000"/>
        </w:rPr>
        <w:t xml:space="preserve">оставлена </w:t>
      </w:r>
      <w:r w:rsidR="004E3782">
        <w:rPr>
          <w:color w:val="000000"/>
        </w:rPr>
        <w:t>с учетом</w:t>
      </w:r>
      <w:r w:rsidR="0036583D" w:rsidRPr="00D109ED">
        <w:rPr>
          <w:color w:val="000000"/>
        </w:rPr>
        <w:t xml:space="preserve"> авторской рабочей программы </w:t>
      </w:r>
      <w:proofErr w:type="spellStart"/>
      <w:r w:rsidR="0036583D" w:rsidRPr="00D109ED">
        <w:rPr>
          <w:color w:val="000000"/>
        </w:rPr>
        <w:t>М.В.Половковой</w:t>
      </w:r>
      <w:proofErr w:type="spellEnd"/>
      <w:r w:rsidR="0036583D" w:rsidRPr="00D109ED">
        <w:rPr>
          <w:color w:val="000000"/>
        </w:rPr>
        <w:t> </w:t>
      </w:r>
      <w:r w:rsidR="0036583D" w:rsidRPr="00D109ED">
        <w:rPr>
          <w:bCs/>
          <w:color w:val="000000"/>
        </w:rPr>
        <w:t>Сборник примерных рабочих программ. </w:t>
      </w:r>
      <w:r w:rsidR="0036583D" w:rsidRPr="00D109ED">
        <w:rPr>
          <w:color w:val="000000"/>
        </w:rPr>
        <w:t>Элективные курсы для профильной школы : учеб</w:t>
      </w:r>
      <w:proofErr w:type="gramStart"/>
      <w:r w:rsidR="0036583D" w:rsidRPr="00D109ED">
        <w:rPr>
          <w:color w:val="000000"/>
        </w:rPr>
        <w:t>.</w:t>
      </w:r>
      <w:proofErr w:type="gramEnd"/>
      <w:r w:rsidR="0036583D" w:rsidRPr="00D109ED">
        <w:rPr>
          <w:color w:val="000000"/>
        </w:rPr>
        <w:t xml:space="preserve"> </w:t>
      </w:r>
      <w:proofErr w:type="gramStart"/>
      <w:r w:rsidR="0036583D" w:rsidRPr="00D109ED">
        <w:rPr>
          <w:color w:val="000000"/>
        </w:rPr>
        <w:t>п</w:t>
      </w:r>
      <w:proofErr w:type="gramEnd"/>
      <w:r w:rsidR="0036583D" w:rsidRPr="00D109ED">
        <w:rPr>
          <w:color w:val="000000"/>
        </w:rPr>
        <w:t xml:space="preserve">особие для </w:t>
      </w:r>
      <w:proofErr w:type="spellStart"/>
      <w:r w:rsidR="0036583D" w:rsidRPr="00D109ED">
        <w:rPr>
          <w:color w:val="000000"/>
        </w:rPr>
        <w:t>общеобразоват</w:t>
      </w:r>
      <w:proofErr w:type="spellEnd"/>
      <w:r w:rsidR="0036583D" w:rsidRPr="00D109ED">
        <w:rPr>
          <w:color w:val="000000"/>
        </w:rPr>
        <w:t>. организаций /[Н. В. Антипова и др.]. — М.</w:t>
      </w:r>
      <w:proofErr w:type="gramStart"/>
      <w:r w:rsidR="0036583D" w:rsidRPr="00D109ED">
        <w:rPr>
          <w:color w:val="000000"/>
        </w:rPr>
        <w:t xml:space="preserve"> :</w:t>
      </w:r>
      <w:proofErr w:type="gramEnd"/>
      <w:r w:rsidR="0036583D" w:rsidRPr="00D109ED">
        <w:rPr>
          <w:color w:val="000000"/>
        </w:rPr>
        <w:t xml:space="preserve"> Просвещение, 2019.</w:t>
      </w:r>
    </w:p>
    <w:p w:rsidR="0036583D" w:rsidRPr="00D109ED" w:rsidRDefault="006F6BA9" w:rsidP="00365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учетом </w:t>
      </w:r>
      <w:r w:rsidR="00D109ED" w:rsidRPr="00D10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УМК</w:t>
      </w:r>
      <w:r w:rsidR="0036583D" w:rsidRPr="00D10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6583D"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учебное пособие для учащихся и программу элективного курса. Содержание пособия разбито на параграфы, включает дидактический материал (вопросы, упражнения, задачи, домашний эксперимент), практические работы.</w:t>
      </w:r>
      <w:r w:rsidR="0036583D" w:rsidRPr="00D109E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3A4F9A" w:rsidRPr="00D109ED" w:rsidRDefault="0036583D" w:rsidP="0036583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109ED">
        <w:rPr>
          <w:rFonts w:ascii="Times New Roman" w:eastAsia="Calibri" w:hAnsi="Times New Roman" w:cs="Times New Roman"/>
          <w:bCs/>
          <w:color w:val="000000"/>
          <w:kern w:val="1"/>
          <w:szCs w:val="24"/>
          <w:lang w:eastAsia="hi-IN" w:bidi="hi-IN"/>
        </w:rPr>
        <w:t>(</w:t>
      </w:r>
      <w:proofErr w:type="spellStart"/>
      <w:r w:rsidRPr="00D109ED">
        <w:rPr>
          <w:rFonts w:ascii="Times New Roman" w:eastAsia="Calibri" w:hAnsi="Times New Roman" w:cs="Times New Roman"/>
          <w:bCs/>
          <w:color w:val="000000"/>
          <w:kern w:val="1"/>
          <w:szCs w:val="24"/>
          <w:lang w:eastAsia="hi-IN" w:bidi="hi-IN"/>
        </w:rPr>
        <w:t>Половкова</w:t>
      </w:r>
      <w:proofErr w:type="spellEnd"/>
      <w:r w:rsidRPr="00D109ED">
        <w:rPr>
          <w:rFonts w:ascii="Times New Roman" w:eastAsia="Calibri" w:hAnsi="Times New Roman" w:cs="Times New Roman"/>
          <w:bCs/>
          <w:color w:val="000000"/>
          <w:kern w:val="1"/>
          <w:szCs w:val="24"/>
          <w:lang w:eastAsia="hi-IN" w:bidi="hi-IN"/>
        </w:rPr>
        <w:t xml:space="preserve"> М.В; и др. Индивидуальный проект/профильная школа., М.: Просвещение, 2019</w:t>
      </w:r>
      <w:proofErr w:type="gramEnd"/>
    </w:p>
    <w:p w:rsidR="003A4F9A" w:rsidRDefault="003A4F9A" w:rsidP="003A4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4F9A" w:rsidRDefault="003A4F9A" w:rsidP="003A4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4F9A" w:rsidRDefault="003A4F9A" w:rsidP="003A4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4F9A" w:rsidRDefault="003A4F9A" w:rsidP="003A4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583D" w:rsidRDefault="0036583D" w:rsidP="003A4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09ED" w:rsidRDefault="00D109ED" w:rsidP="003A4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583D" w:rsidRDefault="0036583D" w:rsidP="003A4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4F9A" w:rsidRDefault="003A4F9A" w:rsidP="003A4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F9A" w:rsidRPr="00D109ED" w:rsidRDefault="003A4F9A" w:rsidP="00D10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9ED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36583D" w:rsidRPr="00D109ED" w:rsidRDefault="0036583D" w:rsidP="00D10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прохождения курса на уровне среднего общего образования у учащихся будут достигнуты следующие предметные результаты: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109ED">
        <w:rPr>
          <w:rFonts w:ascii="Times New Roman" w:eastAsia="OfficinaSansMediumITC-Regular" w:hAnsi="Times New Roman" w:cs="Times New Roman"/>
          <w:b/>
          <w:sz w:val="24"/>
          <w:szCs w:val="24"/>
          <w:lang w:eastAsia="ja-JP"/>
        </w:rPr>
        <w:t>ЛИЧНОСТНЫЕ РЕЗУЛЬТАТЫ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109ED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>1. Патриотическое воспитание</w:t>
      </w:r>
      <w:r w:rsidRPr="00D109E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: 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109E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проявление интереса к истории и современному состоянию российской науки и технологии; 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109ED">
        <w:rPr>
          <w:rFonts w:ascii="Times New Roman" w:eastAsia="MS Mincho" w:hAnsi="Times New Roman" w:cs="Times New Roman"/>
          <w:sz w:val="24"/>
          <w:szCs w:val="24"/>
          <w:lang w:eastAsia="ja-JP"/>
        </w:rPr>
        <w:t>ценностное отношение к достижениям российских инженеров и учёных.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109ED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>2. Гражданское воспитание</w:t>
      </w:r>
      <w:r w:rsidRPr="00D109E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: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109E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 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109ED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>3. Духовно-нравственное воспитание</w:t>
      </w:r>
      <w:r w:rsidRPr="00D109E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:</w:t>
      </w:r>
    </w:p>
    <w:p w:rsidR="003A4F9A" w:rsidRPr="00D109ED" w:rsidRDefault="003A4F9A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9ED">
        <w:rPr>
          <w:rFonts w:ascii="Times New Roman" w:hAnsi="Times New Roman" w:cs="Times New Roman"/>
          <w:sz w:val="24"/>
          <w:szCs w:val="24"/>
        </w:rPr>
        <w:t>отражаются в индивидуальных качественных свойствах</w:t>
      </w:r>
    </w:p>
    <w:p w:rsidR="003A4F9A" w:rsidRPr="00D109ED" w:rsidRDefault="003A4F9A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9ED">
        <w:rPr>
          <w:rFonts w:ascii="Times New Roman" w:hAnsi="Times New Roman" w:cs="Times New Roman"/>
          <w:sz w:val="24"/>
          <w:szCs w:val="24"/>
        </w:rPr>
        <w:t>учащихся, которые они должны приобрести в процессе освоения учебного предмета:</w:t>
      </w:r>
    </w:p>
    <w:p w:rsidR="003A4F9A" w:rsidRPr="00D109ED" w:rsidRDefault="003A4F9A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9ED">
        <w:rPr>
          <w:rFonts w:ascii="Times New Roman" w:hAnsi="Times New Roman" w:cs="Times New Roman"/>
          <w:sz w:val="24"/>
          <w:szCs w:val="24"/>
        </w:rPr>
        <w:t>-формирование ответственного отношения к учению, готовности и способности</w:t>
      </w:r>
    </w:p>
    <w:p w:rsidR="003A4F9A" w:rsidRPr="00D109ED" w:rsidRDefault="003A4F9A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09E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109ED">
        <w:rPr>
          <w:rFonts w:ascii="Times New Roman" w:hAnsi="Times New Roman" w:cs="Times New Roman"/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3A4F9A" w:rsidRPr="00D109ED" w:rsidRDefault="003A4F9A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9ED">
        <w:rPr>
          <w:rFonts w:ascii="Times New Roman" w:hAnsi="Times New Roman" w:cs="Times New Roman"/>
          <w:sz w:val="24"/>
          <w:szCs w:val="24"/>
        </w:rPr>
        <w:t>-формирование целостного мировоззрения, учитывающего культурное, языковое,</w:t>
      </w:r>
    </w:p>
    <w:p w:rsidR="003A4F9A" w:rsidRPr="00D109ED" w:rsidRDefault="003A4F9A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9ED">
        <w:rPr>
          <w:rFonts w:ascii="Times New Roman" w:hAnsi="Times New Roman" w:cs="Times New Roman"/>
          <w:sz w:val="24"/>
          <w:szCs w:val="24"/>
        </w:rPr>
        <w:t>духовное многообразие современного мира;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109ED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>4. Эстетическое воспитание</w:t>
      </w:r>
      <w:r w:rsidRPr="00D109E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:</w:t>
      </w:r>
    </w:p>
    <w:p w:rsidR="003A4F9A" w:rsidRPr="00D109ED" w:rsidRDefault="003A4F9A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9ED">
        <w:rPr>
          <w:rFonts w:ascii="Times New Roman" w:hAnsi="Times New Roman" w:cs="Times New Roman"/>
          <w:sz w:val="24"/>
          <w:szCs w:val="24"/>
        </w:rPr>
        <w:t xml:space="preserve">-формирование осознанного, уважительного и доброжелательного отношения </w:t>
      </w:r>
      <w:proofErr w:type="gramStart"/>
      <w:r w:rsidRPr="00D109ED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3A4F9A" w:rsidRPr="00D109ED" w:rsidRDefault="003A4F9A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9ED">
        <w:rPr>
          <w:rFonts w:ascii="Times New Roman" w:hAnsi="Times New Roman" w:cs="Times New Roman"/>
          <w:sz w:val="24"/>
          <w:szCs w:val="24"/>
        </w:rPr>
        <w:t>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3A4F9A" w:rsidRPr="00D109ED" w:rsidRDefault="003A4F9A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9ED">
        <w:rPr>
          <w:rFonts w:ascii="Times New Roman" w:hAnsi="Times New Roman" w:cs="Times New Roman"/>
          <w:sz w:val="24"/>
          <w:szCs w:val="24"/>
        </w:rPr>
        <w:t>-развитие морального сознания и компетентности в решении моральных проблем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</w:pPr>
      <w:r w:rsidRPr="00D109ED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>5. Ценности научного познания и практической деятельности</w:t>
      </w:r>
      <w:r w:rsidRPr="00D109E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:</w:t>
      </w:r>
    </w:p>
    <w:p w:rsidR="003A4F9A" w:rsidRPr="00D109ED" w:rsidRDefault="003A4F9A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9ED">
        <w:rPr>
          <w:rFonts w:ascii="Times New Roman" w:hAnsi="Times New Roman" w:cs="Times New Roman"/>
          <w:sz w:val="24"/>
          <w:szCs w:val="24"/>
        </w:rPr>
        <w:t>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A4F9A" w:rsidRPr="00D109ED" w:rsidRDefault="003A4F9A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9ED">
        <w:rPr>
          <w:rFonts w:ascii="Times New Roman" w:hAnsi="Times New Roman" w:cs="Times New Roman"/>
          <w:sz w:val="24"/>
          <w:szCs w:val="24"/>
        </w:rPr>
        <w:t xml:space="preserve">-формирование коммуникативной компетентности в общении и сотрудничестве </w:t>
      </w:r>
      <w:proofErr w:type="spellStart"/>
      <w:r w:rsidRPr="00D109ED">
        <w:rPr>
          <w:rFonts w:ascii="Times New Roman" w:hAnsi="Times New Roman" w:cs="Times New Roman"/>
          <w:sz w:val="24"/>
          <w:szCs w:val="24"/>
        </w:rPr>
        <w:t>сосверстниками</w:t>
      </w:r>
      <w:proofErr w:type="spellEnd"/>
      <w:r w:rsidRPr="00D109ED">
        <w:rPr>
          <w:rFonts w:ascii="Times New Roman" w:hAnsi="Times New Roman" w:cs="Times New Roman"/>
          <w:sz w:val="24"/>
          <w:szCs w:val="24"/>
        </w:rPr>
        <w:t>, взрослыми в процессе образовательной, творческой деятельности.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</w:pPr>
      <w:r w:rsidRPr="00D109ED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>6. Формирование культуры здоровья и эмоционального благополучия</w:t>
      </w:r>
      <w:r w:rsidRPr="00D109E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: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  <w:r w:rsidRPr="00D109ED">
        <w:rPr>
          <w:rFonts w:ascii="Times New Roman" w:eastAsia="MS Mincho" w:hAnsi="Times New Roman" w:cs="Times New Roman"/>
          <w:sz w:val="24"/>
          <w:szCs w:val="24"/>
          <w:lang w:eastAsia="ja-JP"/>
        </w:rPr>
        <w:t>осознание ценности безопасного образа жизни в современном</w:t>
      </w:r>
      <w:r w:rsidRPr="00D109ED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 </w:t>
      </w:r>
      <w:r w:rsidRPr="00D109ED">
        <w:rPr>
          <w:rFonts w:ascii="Times New Roman" w:eastAsia="MS Mincho" w:hAnsi="Times New Roman" w:cs="Times New Roman"/>
          <w:sz w:val="24"/>
          <w:szCs w:val="24"/>
          <w:lang w:eastAsia="ja-JP"/>
        </w:rPr>
        <w:t>технологическом мире, важности правил безопасной работы</w:t>
      </w:r>
      <w:r w:rsidRPr="00D109ED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 </w:t>
      </w:r>
      <w:r w:rsidRPr="00D109ED">
        <w:rPr>
          <w:rFonts w:ascii="Times New Roman" w:eastAsia="MS Mincho" w:hAnsi="Times New Roman" w:cs="Times New Roman"/>
          <w:sz w:val="24"/>
          <w:szCs w:val="24"/>
          <w:lang w:eastAsia="ja-JP"/>
        </w:rPr>
        <w:t>с инструментами;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  <w:r w:rsidRPr="00D109ED">
        <w:rPr>
          <w:rFonts w:ascii="Times New Roman" w:eastAsia="MS Mincho" w:hAnsi="Times New Roman" w:cs="Times New Roman"/>
          <w:sz w:val="24"/>
          <w:szCs w:val="24"/>
          <w:lang w:eastAsia="ja-JP"/>
        </w:rPr>
        <w:t>умение распознавать информационные угрозы и осуществлять защиту личности от этих угроз.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109ED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>7. Трудовое воспитание</w:t>
      </w:r>
      <w:r w:rsidRPr="00D109E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:</w:t>
      </w:r>
    </w:p>
    <w:p w:rsidR="003A4F9A" w:rsidRPr="00D109ED" w:rsidRDefault="003A4F9A" w:rsidP="00D10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109ED">
        <w:rPr>
          <w:rFonts w:ascii="Times New Roman" w:eastAsia="Times New Roman" w:hAnsi="Times New Roman" w:cs="Times New Roman"/>
          <w:sz w:val="24"/>
          <w:szCs w:val="24"/>
          <w:lang w:eastAsia="ja-JP"/>
        </w:rPr>
        <w:t>активное участие в решении возникающих практических задач из различных областей;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109ED">
        <w:rPr>
          <w:rFonts w:ascii="Times New Roman" w:eastAsia="Times New Roman" w:hAnsi="Times New Roman" w:cs="Times New Roman"/>
          <w:sz w:val="24"/>
          <w:szCs w:val="24"/>
          <w:lang w:eastAsia="ja-JP"/>
        </w:rPr>
        <w:t>умение ориентироваться в мире современных профессий.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109ED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>8. Экологическое воспитание</w:t>
      </w:r>
      <w:r w:rsidRPr="00D109E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: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109E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D109ED">
        <w:rPr>
          <w:rFonts w:ascii="Times New Roman" w:eastAsia="MS Mincho" w:hAnsi="Times New Roman" w:cs="Times New Roman"/>
          <w:sz w:val="24"/>
          <w:szCs w:val="24"/>
          <w:lang w:eastAsia="ja-JP"/>
        </w:rPr>
        <w:t>техносферой</w:t>
      </w:r>
      <w:proofErr w:type="spellEnd"/>
      <w:r w:rsidRPr="00D109ED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3A4F9A" w:rsidRPr="00D109ED" w:rsidRDefault="003A4F9A" w:rsidP="00D109E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109ED">
        <w:rPr>
          <w:rFonts w:ascii="Times New Roman" w:eastAsia="Times New Roman" w:hAnsi="Times New Roman" w:cs="Times New Roman"/>
          <w:sz w:val="24"/>
          <w:szCs w:val="24"/>
          <w:lang w:eastAsia="ja-JP"/>
        </w:rPr>
        <w:t>осознание пределов преобразовательной деятельности человека.</w:t>
      </w:r>
    </w:p>
    <w:p w:rsidR="003A4F9A" w:rsidRPr="00D109ED" w:rsidRDefault="003A4F9A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</w:t>
      </w:r>
      <w:proofErr w:type="spellStart"/>
      <w:r w:rsidRPr="00D1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D1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 включают: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Выпускник научится: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оценивать ресурсы, в том числе время и другие нематериальные ресурсы, необходимые для достижения поставленной цели;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Познавательные универсальные учебные действия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Выпускник научится: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Выпускник научится: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деловую коммуникацию как со сверстниками, так и </w:t>
      </w:r>
      <w:proofErr w:type="gramStart"/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</w:t>
      </w:r>
      <w:proofErr w:type="spellStart"/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конфликтогенные</w:t>
      </w:r>
      <w:proofErr w:type="spellEnd"/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Выпускник получит представления: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том, чем отличаются исследования в гуманитарных областях от исследований в естественных науках;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истории науки;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новейших разработках в области науки и технологий;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 и др.);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Выпускник научится: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научную гипотезу, ставить цель в рамках исследования и проектирования,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предмет, объект, объектную область исследования вид, тип проекта, формулировать проблему исследования  и искать новые пути решения исследовательской проблемы;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планировать собственную исследовательскую деятельность;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необходимые для достижения поставленной цели;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различные источники информации,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 обрабатывать и компилировать информацию из разных источников;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разнообразные методы исследования в проектной деятельности;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экспериментальную работу, сопоставлять результаты эксперимента, делать выводы и заключения;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нормативных документов оформлять проектную работу;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 презентовать свою проектную работу, грамотно вести научную дискуссию;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CC0F2E" w:rsidRPr="00D109ED" w:rsidRDefault="00CC0F2E" w:rsidP="00D109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:rsidR="00CC0F2E" w:rsidRPr="00D109ED" w:rsidRDefault="00CC0F2E" w:rsidP="00D109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D109ED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CC0F2E" w:rsidRPr="00D109ED" w:rsidRDefault="00CC0F2E" w:rsidP="00D109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D109ED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CC0F2E" w:rsidRPr="00D109ED" w:rsidRDefault="00CC0F2E" w:rsidP="00D109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D109ED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CC0F2E" w:rsidRPr="00D109ED" w:rsidRDefault="00CC0F2E" w:rsidP="00D109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D109ED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адекватно оценивать риски реализации проекта и проведения исследования и предусматривать пути минимизации этих рисков.</w:t>
      </w:r>
    </w:p>
    <w:p w:rsidR="006C562B" w:rsidRPr="00D109ED" w:rsidRDefault="006C562B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F9A" w:rsidRPr="00D109ED" w:rsidRDefault="003A4F9A" w:rsidP="00D10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9ED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3A4F9A" w:rsidRPr="00D109ED" w:rsidRDefault="003A4F9A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62B" w:rsidRPr="00D109ED" w:rsidRDefault="006C562B" w:rsidP="00D109E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«</w:t>
      </w:r>
      <w:proofErr w:type="gramStart"/>
      <w:r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</w:t>
      </w:r>
      <w:proofErr w:type="gramEnd"/>
      <w:r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10 классе имеет практическую направленность и продуктом реализации программы является самостоятельно созданная исследовательская или творческая работа школьника. В связи с этим программой предусмотрены разнообразные виды занятий, призванные как сформировать теоретические знания в области проектирования, так и оказать  индивидуальную  помощь в виде </w:t>
      </w:r>
      <w:proofErr w:type="spellStart"/>
      <w:r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сопровождения, контроля и корректировки работы над проектом. Программой предусмотрены следующие виды занятий.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занятия предполагают освоение школьниками теоретического материала из области проектирования. Формами контроля результатов подобного освоения могут стать </w:t>
      </w:r>
      <w:r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фронтальный и индивидуальный опросы, небольшие тестовые задания, а также задания творческой направленности.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занятия призваны проверить умения и уровень </w:t>
      </w:r>
      <w:proofErr w:type="spellStart"/>
      <w:r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 в области проектирования. Содержание практических заданий может быть связано с темой </w:t>
      </w:r>
      <w:proofErr w:type="gramStart"/>
      <w:r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проекта</w:t>
      </w:r>
      <w:proofErr w:type="gramEnd"/>
      <w:r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обучающегося, так и не связано с ним. В результате выполнения практических работ, предусмотренных программой, школьник создает оцениваемый продукт (паспорт проекта, информационная папка проекта, планирование исследовательской работы, научный отчет об эксперименте, рецензия </w:t>
      </w:r>
      <w:proofErr w:type="spellStart"/>
      <w:r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t>и.т.п</w:t>
      </w:r>
      <w:proofErr w:type="spellEnd"/>
      <w:r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практические консультирования направлены на оказание непосредственной помощи, контроля и корректировки работы над  исследовательской работой на разных этапах ее создания.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D1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Введение (1 час)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организации работы в рамках учебной дисциплины «</w:t>
      </w:r>
      <w:proofErr w:type="gramStart"/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Виды деятельности на занятиях.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(теоретическое занятие 1 час)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109ED">
        <w:rPr>
          <w:rFonts w:ascii="Times New Roman" w:eastAsia="Times New Roman" w:hAnsi="Times New Roman" w:cs="Times New Roman"/>
          <w:b/>
          <w:color w:val="000000"/>
          <w:lang w:eastAsia="ru-RU"/>
        </w:rPr>
        <w:t>II. Основные понятия проектирования и организация проектной деятельности (7 часов)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учебный проект, виды проектных исследовательских работ, критерии выбора объектной области проекта, типы и виды проектов, проблема исследования, формы продуктов проектной деятельности, особенности организации исследовательской деятельности в школе, ознакомление с Положением об </w:t>
      </w:r>
      <w:proofErr w:type="gramStart"/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индивидуальном проекте</w:t>
      </w:r>
      <w:proofErr w:type="gramEnd"/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5"/>
        <w:gridCol w:w="2805"/>
      </w:tblGrid>
      <w:tr w:rsidR="006C562B" w:rsidRPr="00D109ED" w:rsidTr="006C562B"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Теоретических занятий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</w:tr>
      <w:tr w:rsidR="006C562B" w:rsidRPr="00D109ED" w:rsidTr="006C562B"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занятий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часа</w:t>
            </w:r>
          </w:p>
        </w:tc>
      </w:tr>
      <w:tr w:rsidR="006C562B" w:rsidRPr="00D109ED" w:rsidTr="006C562B"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практических консультаций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</w:t>
      </w:r>
      <w:r w:rsidRPr="00D1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D1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Целеполагание и планирование исследовательской деятельности (12 часов)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формулирования цели, задач, гипотезы учебного проекта, объектная область, объект, предмет исследования. Этапы проектирования, особенности составления плана работы над проектом. Паспорт проекта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5"/>
        <w:gridCol w:w="2805"/>
      </w:tblGrid>
      <w:tr w:rsidR="006C562B" w:rsidRPr="00D109ED" w:rsidTr="006C562B"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Теоретических занятий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</w:tr>
      <w:tr w:rsidR="006C562B" w:rsidRPr="00D109ED" w:rsidTr="006C562B"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занятий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</w:tr>
      <w:tr w:rsidR="006C562B" w:rsidRPr="00D109ED" w:rsidTr="006C562B"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практических консультаций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</w:tr>
    </w:tbl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D1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Методология работы над проектом (19 часов)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Теоретические, </w:t>
      </w:r>
      <w:proofErr w:type="spellStart"/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эмпирические</w:t>
      </w:r>
      <w:proofErr w:type="gramStart"/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татистические</w:t>
      </w:r>
      <w:proofErr w:type="spellEnd"/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методы исследования, виды и источники информации, обработка информации, создание информационной папки проекта. Разновидности экспериментальной деятельности. Этапы создания экспериментальной части проекта. Соблюдение авторских прав и правила законного заимствования информации.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5"/>
        <w:gridCol w:w="2805"/>
      </w:tblGrid>
      <w:tr w:rsidR="006C562B" w:rsidRPr="00D109ED" w:rsidTr="006C562B"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Теоретических занятий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</w:tr>
      <w:tr w:rsidR="006C562B" w:rsidRPr="00D109ED" w:rsidTr="006C562B"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занятий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</w:tr>
      <w:tr w:rsidR="006C562B" w:rsidRPr="00D109ED" w:rsidTr="006C562B"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практических консультаций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часов</w:t>
            </w:r>
          </w:p>
        </w:tc>
      </w:tr>
    </w:tbl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D1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Оформление проектной работы (18 часов)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оформления письменной части работы. Структура проектной работы, правила и способы оформления всех ее частей. Требования ГОСТ к оформлению списка литературы, ссылок, рисунков, таблиц, формул. Тезисы работы. Правила оформления презентации проектной работы. Создание и оформление буклета. Правила создания рецензии на проект.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5"/>
        <w:gridCol w:w="2805"/>
      </w:tblGrid>
      <w:tr w:rsidR="006C562B" w:rsidRPr="00D109ED" w:rsidTr="006C562B"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Теоретических занятий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</w:tr>
      <w:tr w:rsidR="006C562B" w:rsidRPr="00D109ED" w:rsidTr="006C562B"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занятий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часов</w:t>
            </w:r>
          </w:p>
        </w:tc>
      </w:tr>
      <w:tr w:rsidR="006C562B" w:rsidRPr="00D109ED" w:rsidTr="006C562B"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практических консультаций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часа</w:t>
            </w:r>
          </w:p>
        </w:tc>
      </w:tr>
    </w:tbl>
    <w:p w:rsidR="006C562B" w:rsidRPr="00FD3A92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</w:t>
      </w:r>
      <w:r w:rsidRPr="00FD3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Представление результатов работы над индивидуальным проектом (9 часов)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успешной защиты, стили изложения информации, способы ведения дискуссии. Критерии и система оценки проекта. Предварительная защита проекта.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5"/>
        <w:gridCol w:w="2805"/>
      </w:tblGrid>
      <w:tr w:rsidR="006C562B" w:rsidRPr="00D109ED" w:rsidTr="006C562B"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Теоретических занятий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</w:tr>
      <w:tr w:rsidR="006C562B" w:rsidRPr="00D109ED" w:rsidTr="006C562B"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занятий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</w:tr>
      <w:tr w:rsidR="006C562B" w:rsidRPr="00D109ED" w:rsidTr="006C562B"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Индивидуальных практических консультаций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</w:tr>
    </w:tbl>
    <w:p w:rsidR="006C562B" w:rsidRPr="00FD3A92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</w:t>
      </w:r>
      <w:r w:rsidRPr="00FD3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Рефлексия исследовательской деятельности (2 часа)</w:t>
      </w:r>
    </w:p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проектных работ. Самоанализ и оценка исследовательской деятельности, сравнительный анализ проектных работ.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5"/>
        <w:gridCol w:w="2805"/>
      </w:tblGrid>
      <w:tr w:rsidR="006C562B" w:rsidRPr="00D109ED" w:rsidTr="006C562B"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Теоретических занятий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</w:tr>
      <w:tr w:rsidR="006C562B" w:rsidRPr="00D109ED" w:rsidTr="006C562B"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занятий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</w:tr>
      <w:tr w:rsidR="006C562B" w:rsidRPr="00D109ED" w:rsidTr="006C562B"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практических консультаций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562B" w:rsidRPr="00D109ED" w:rsidRDefault="006C562B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6C562B" w:rsidRPr="00D109ED" w:rsidRDefault="006C562B" w:rsidP="00D10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502" w:rsidRPr="00FD3A92" w:rsidRDefault="00791502" w:rsidP="00FD3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143557" w:rsidRPr="00D109ED" w:rsidRDefault="00143557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3"/>
        <w:gridCol w:w="709"/>
        <w:gridCol w:w="1843"/>
        <w:gridCol w:w="993"/>
        <w:gridCol w:w="3686"/>
        <w:gridCol w:w="2128"/>
      </w:tblGrid>
      <w:tr w:rsidR="00143557" w:rsidRPr="00D109ED" w:rsidTr="00143557">
        <w:trPr>
          <w:trHeight w:val="697"/>
        </w:trPr>
        <w:tc>
          <w:tcPr>
            <w:tcW w:w="1273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3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86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учебной деятельности ученика (на уровне учебных действий)</w:t>
            </w:r>
          </w:p>
        </w:tc>
        <w:tc>
          <w:tcPr>
            <w:tcW w:w="2128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87753" w:rsidRPr="00D109ED" w:rsidTr="00143557">
        <w:trPr>
          <w:trHeight w:val="2174"/>
        </w:trPr>
        <w:tc>
          <w:tcPr>
            <w:tcW w:w="1273" w:type="dxa"/>
          </w:tcPr>
          <w:p w:rsidR="00387753" w:rsidRPr="00DA17BA" w:rsidRDefault="00387753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 xml:space="preserve">1. Введение </w:t>
            </w:r>
          </w:p>
        </w:tc>
        <w:tc>
          <w:tcPr>
            <w:tcW w:w="709" w:type="dxa"/>
          </w:tcPr>
          <w:p w:rsidR="00387753" w:rsidRPr="00DA17BA" w:rsidRDefault="00387753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87753" w:rsidRPr="00DA17BA" w:rsidRDefault="00387753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учебного курса.</w:t>
            </w:r>
          </w:p>
        </w:tc>
        <w:tc>
          <w:tcPr>
            <w:tcW w:w="993" w:type="dxa"/>
          </w:tcPr>
          <w:p w:rsidR="00387753" w:rsidRPr="00DA17BA" w:rsidRDefault="00387753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87753" w:rsidRPr="00DA17BA" w:rsidRDefault="00387753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организации работы в рамках учебной дисциплины «</w:t>
            </w:r>
            <w:proofErr w:type="gramStart"/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Индивидуальный проект</w:t>
            </w:r>
            <w:proofErr w:type="gramEnd"/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 Виды деятельности на занятиях.</w:t>
            </w:r>
          </w:p>
        </w:tc>
        <w:tc>
          <w:tcPr>
            <w:tcW w:w="2128" w:type="dxa"/>
            <w:vMerge w:val="restart"/>
          </w:tcPr>
          <w:p w:rsidR="00387753" w:rsidRPr="00DA17BA" w:rsidRDefault="00387753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п. 1, 2, 3, 4, 5, 6, 7,8</w:t>
            </w: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 Основные понятия проектирования и организация проектной деятельности.</w:t>
            </w:r>
          </w:p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понятия проект, его понятийно содержательные элементы. Виды проектных исследовательских работ. Практическая работа.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FD3A92" w:rsidRPr="00DA17BA" w:rsidRDefault="00FD3A92" w:rsidP="00FD3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учебный проект, виды проектных исследовательских работ, критерии выбора объектной области проекта, типы и виды проектов, проблема исследования.</w:t>
            </w: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36583D">
        <w:trPr>
          <w:trHeight w:val="973"/>
        </w:trPr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Критерии выбора предметной области проектирования.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36583D">
        <w:trPr>
          <w:trHeight w:val="286"/>
        </w:trPr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истории метода проектов. Виды проектов и их особенности. Практическая работа.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FD3A92" w:rsidRPr="00DA17BA" w:rsidRDefault="00FD3A92" w:rsidP="00FD3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Понятие формы продуктов проектной деятельности, особенности организации исследовательской деятельности в школе, ознакомление с Положением об </w:t>
            </w:r>
            <w:proofErr w:type="gramStart"/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индивидуальном проекте</w:t>
            </w:r>
            <w:proofErr w:type="gramEnd"/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8" w:type="dxa"/>
            <w:vMerge w:val="restart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п. 1, 2, 3, 4, 5, 6, 7,8</w:t>
            </w: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проблема. Актуальность проблемы.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Типовая </w:t>
            </w:r>
            <w:r w:rsidRPr="00DA1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классификация проектов. Особенности  формулировки  темы проекта. Практическая работа.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Формы продуктов проектной деятельности.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557" w:rsidRPr="00D109ED" w:rsidTr="00143557">
        <w:tc>
          <w:tcPr>
            <w:tcW w:w="1273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F9A" w:rsidRPr="00DA17BA" w:rsidRDefault="002257D4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Нормативно-правовая база учебного курса «</w:t>
            </w:r>
            <w:proofErr w:type="gramStart"/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Индивидуальный проект</w:t>
            </w:r>
            <w:proofErr w:type="gramEnd"/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». Положение об </w:t>
            </w:r>
            <w:proofErr w:type="gramStart"/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индивидуальном проекте</w:t>
            </w:r>
            <w:proofErr w:type="gramEnd"/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образовательной организации.</w:t>
            </w:r>
          </w:p>
        </w:tc>
        <w:tc>
          <w:tcPr>
            <w:tcW w:w="993" w:type="dxa"/>
          </w:tcPr>
          <w:p w:rsidR="003A4F9A" w:rsidRPr="00DA17BA" w:rsidRDefault="002257D4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3A4F9A" w:rsidRPr="00DA17BA" w:rsidRDefault="00FD3A92" w:rsidP="00FD3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Особенности формулирования цели, задач, гипотезы учебного проекта, объектная область, объект, предмет исследования. </w:t>
            </w:r>
          </w:p>
        </w:tc>
        <w:tc>
          <w:tcPr>
            <w:tcW w:w="2128" w:type="dxa"/>
            <w:vMerge w:val="restart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п. 1, 2, 3, 4, 5, 6, 7,8</w:t>
            </w:r>
          </w:p>
        </w:tc>
      </w:tr>
      <w:tr w:rsidR="00143557" w:rsidRPr="00D109ED" w:rsidTr="00143557">
        <w:tc>
          <w:tcPr>
            <w:tcW w:w="1273" w:type="dxa"/>
          </w:tcPr>
          <w:p w:rsidR="003A4F9A" w:rsidRPr="00DA17BA" w:rsidRDefault="002257D4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II</w:t>
            </w: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Целеполагание и планирование исследовательской деятельности.</w:t>
            </w:r>
          </w:p>
        </w:tc>
        <w:tc>
          <w:tcPr>
            <w:tcW w:w="709" w:type="dxa"/>
          </w:tcPr>
          <w:p w:rsidR="003A4F9A" w:rsidRPr="00DA17BA" w:rsidRDefault="002257D4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A4F9A" w:rsidRPr="00DA17BA" w:rsidRDefault="002257D4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Циклограмма работы над проектом.</w:t>
            </w:r>
          </w:p>
        </w:tc>
        <w:tc>
          <w:tcPr>
            <w:tcW w:w="993" w:type="dxa"/>
          </w:tcPr>
          <w:p w:rsidR="003A4F9A" w:rsidRPr="00DA17BA" w:rsidRDefault="002257D4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557" w:rsidRPr="00D109ED" w:rsidTr="00143557">
        <w:tc>
          <w:tcPr>
            <w:tcW w:w="1273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F9A" w:rsidRPr="00DA17BA" w:rsidRDefault="002257D4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проблемы к гипотезе. Виды гипотез</w:t>
            </w:r>
          </w:p>
        </w:tc>
        <w:tc>
          <w:tcPr>
            <w:tcW w:w="993" w:type="dxa"/>
          </w:tcPr>
          <w:p w:rsidR="003A4F9A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557" w:rsidRPr="00D109ED" w:rsidTr="00143557">
        <w:tc>
          <w:tcPr>
            <w:tcW w:w="1273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F9A" w:rsidRPr="00DA17BA" w:rsidRDefault="002257D4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Структура и  специфика проектной и учебно-исследовательской деятельности. Проблема, объектная область, объект исследования предмет исследования.</w:t>
            </w:r>
          </w:p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4F9A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557" w:rsidRPr="00D109ED" w:rsidTr="00143557">
        <w:tc>
          <w:tcPr>
            <w:tcW w:w="1273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F9A" w:rsidRPr="00DA17BA" w:rsidRDefault="002257D4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Практическое занятие. Составляем паспорт проекта. Тема, </w:t>
            </w: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объектная область, объект, предмет исследования</w:t>
            </w:r>
          </w:p>
        </w:tc>
        <w:tc>
          <w:tcPr>
            <w:tcW w:w="993" w:type="dxa"/>
          </w:tcPr>
          <w:p w:rsidR="003A4F9A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vMerge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557" w:rsidRPr="00D109ED" w:rsidTr="00143557">
        <w:tc>
          <w:tcPr>
            <w:tcW w:w="1273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F9A" w:rsidRPr="00DA17BA" w:rsidRDefault="002257D4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практические консультации по формулированию  темы,  объектной области, предмету исследования</w:t>
            </w:r>
          </w:p>
        </w:tc>
        <w:tc>
          <w:tcPr>
            <w:tcW w:w="993" w:type="dxa"/>
          </w:tcPr>
          <w:p w:rsidR="003A4F9A" w:rsidRPr="00DA17BA" w:rsidRDefault="002257D4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557" w:rsidRPr="00D109ED" w:rsidTr="00143557">
        <w:tc>
          <w:tcPr>
            <w:tcW w:w="1273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4F9A" w:rsidRPr="00DA17BA" w:rsidRDefault="002257D4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Цель, задачи, гипотеза исследования.</w:t>
            </w:r>
          </w:p>
        </w:tc>
        <w:tc>
          <w:tcPr>
            <w:tcW w:w="993" w:type="dxa"/>
          </w:tcPr>
          <w:p w:rsidR="003A4F9A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3A4F9A" w:rsidRPr="00DA17BA" w:rsidRDefault="003A4F9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практические консультации по формулированию  целей, задач гипотез исследований.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Этапы проектирования, особенности составления плана работы над проектом. Паспорт проекта</w:t>
            </w:r>
          </w:p>
        </w:tc>
        <w:tc>
          <w:tcPr>
            <w:tcW w:w="2128" w:type="dxa"/>
            <w:vMerge w:val="restart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п. 1, 2, 3, 4, 5, 6, 7,8</w:t>
            </w: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составления плана работы над проектом.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практические консультации по составлению плана проекта</w:t>
            </w:r>
            <w:proofErr w:type="gramStart"/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..!</w:t>
            </w:r>
            <w:proofErr w:type="gramEnd"/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Методологи</w:t>
            </w:r>
            <w:r w:rsidR="00DA17BA"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работы над проектом.</w:t>
            </w:r>
          </w:p>
        </w:tc>
        <w:tc>
          <w:tcPr>
            <w:tcW w:w="709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Исследовательские методы и методики. Методы теоретического и эмпирического исследования.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Теоретические, эмпирические,</w:t>
            </w:r>
            <w:r w:rsid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статистические  методы исследования, виды и источники информации, обработка информации, создание информационной папки проекта. Разновидности экспериментальной деятельности. Этапы создания экспериментальной части проекта. Соблюдение авторских прав и правила законного заимствования информации.</w:t>
            </w:r>
          </w:p>
        </w:tc>
        <w:tc>
          <w:tcPr>
            <w:tcW w:w="2128" w:type="dxa"/>
            <w:vMerge w:val="restart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п. 1, 2, 3, 4, 5, 6, 7,8</w:t>
            </w: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занятие. Применение методов исследования.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Статистические методы исследования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занятие. Правила проведения статистического анализа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Индивидуальное практическое консультирование по  составлению и обработке анкетирования и </w:t>
            </w:r>
            <w:proofErr w:type="spellStart"/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</w:t>
            </w:r>
            <w:proofErr w:type="gramStart"/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.о</w:t>
            </w:r>
            <w:proofErr w:type="gramEnd"/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просов</w:t>
            </w:r>
            <w:proofErr w:type="spellEnd"/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и источники информации. Этические законы заимствования информации, соблюдение авторских прав.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информации. Правила работы с каталогами. Экскурсия в библиотеку.</w:t>
            </w:r>
          </w:p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Обоснование выбора темы и актуальность.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практические консультации по созданию текста главы «Введение».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Работа с информацией и первоисточниками.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занятие. Работа с понятийным аппаратом в соответствии с выбранной темой.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Индивидуальное консультирование по  составлению информационной папки проекта.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Экспериментальная часть проекта. Разновидности исследовательской и экспериментальной деятельности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практические консультирования по  созданию экспериментальной части исследовательского проекта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Оформление проектной работы.</w:t>
            </w: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 письменных работ. Основные требования к структуре работы.</w:t>
            </w:r>
          </w:p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титульного листа.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оформления письменной части работы. Структура проектной работы, правила и способы оформления всех ее частей. Требования ГОСТ к оформлению списка литературы, ссылок, рисунков, таблиц, формул. Тезисы работы. Правила оформления презентации проектной работы. Создание и оформление буклета. Правила создания рецензии на проект.</w:t>
            </w:r>
          </w:p>
        </w:tc>
        <w:tc>
          <w:tcPr>
            <w:tcW w:w="2128" w:type="dxa"/>
            <w:vMerge w:val="restart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п. 1, 2, 3, 4, 5, 6, 7,8</w:t>
            </w: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Структура раздела «Введение». Основные требования и приемы </w:t>
            </w: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оформления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занятие. Оформление титульного листа и раздела «Введение»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оформления списка литературы и текстуальной части письменных работ.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 ссылок. Рисунков, таблиц, формул. Практическое занятие.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подготовки к защите письменных работ. Подготовка текста выступления. Практическая работа.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практические консультации по   составлению текста защиты проекта. Тезисное изложение материала.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оформления презентации проекта.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Практическая работа. Оформление презентации </w:t>
            </w: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проекта.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оформления буклета проекта.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написания рецензии на проект.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занятия. Посещение защиты проектов обучающихся. Написание рецензии. Оценка проектов обучающихся.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</w:t>
            </w: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Представление результатов работы над индивидуальным проектом.</w:t>
            </w: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успешной защиты. Искусство полемики. Практическое занятие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успешной защиты, стили изложения информации, способы ведения дискуссии. Критерии и система оценки проекта. Предварительная защита проекта.</w:t>
            </w:r>
          </w:p>
        </w:tc>
        <w:tc>
          <w:tcPr>
            <w:tcW w:w="2128" w:type="dxa"/>
            <w:vMerge w:val="restart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п. 1, 2, 3, 4, 5, 6, 7,8</w:t>
            </w: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Критерии оценки проекта.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практические консультации по  окончательному оформлению и проверке текстуальной части проектной работы.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практические консультации по  окончательному оформлению презентационн</w:t>
            </w: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ой части проектной работы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занятия. Проведение предварительной защиты.</w:t>
            </w:r>
          </w:p>
        </w:tc>
        <w:tc>
          <w:tcPr>
            <w:tcW w:w="99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VII</w:t>
            </w: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Рефлексия исследовательской деятельности.</w:t>
            </w: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Рефлексия и  самоанализ защиты проекта. Сравнительный анализ собственных проектов.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проектных работ. Самоанализ и оценка исследовательской деятельности, сравн</w:t>
            </w:r>
            <w:r w:rsid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ительный анализ проектных работ.</w:t>
            </w:r>
          </w:p>
        </w:tc>
        <w:tc>
          <w:tcPr>
            <w:tcW w:w="2128" w:type="dxa"/>
            <w:vMerge w:val="restart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п. 1, 2, 3, 4, 5, 6, 7,8</w:t>
            </w:r>
          </w:p>
        </w:tc>
      </w:tr>
      <w:tr w:rsidR="00FD3A92" w:rsidRPr="00D109ED" w:rsidTr="00143557">
        <w:tc>
          <w:tcPr>
            <w:tcW w:w="127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Значение проектной исследовательской деятельности в работе ученого. Обобщение темы года.</w:t>
            </w:r>
          </w:p>
        </w:tc>
        <w:tc>
          <w:tcPr>
            <w:tcW w:w="993" w:type="dxa"/>
          </w:tcPr>
          <w:p w:rsidR="00FD3A92" w:rsidRPr="00DA17BA" w:rsidRDefault="00DA17BA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D3A92" w:rsidRPr="00DA17BA" w:rsidRDefault="00FD3A92" w:rsidP="00D1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F9A" w:rsidRPr="00D109ED" w:rsidRDefault="003A4F9A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F9A" w:rsidRPr="00D109ED" w:rsidRDefault="003A4F9A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F9A" w:rsidRPr="00D109ED" w:rsidRDefault="003A4F9A" w:rsidP="00D10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53"/>
        <w:tblW w:w="9606" w:type="dxa"/>
        <w:tblLook w:val="04A0" w:firstRow="1" w:lastRow="0" w:firstColumn="1" w:lastColumn="0" w:noHBand="0" w:noVBand="1"/>
      </w:tblPr>
      <w:tblGrid>
        <w:gridCol w:w="3794"/>
        <w:gridCol w:w="1701"/>
        <w:gridCol w:w="4111"/>
      </w:tblGrid>
      <w:tr w:rsidR="003A4F9A" w:rsidRPr="005461D6" w:rsidTr="00BB6E14">
        <w:trPr>
          <w:trHeight w:val="2397"/>
        </w:trPr>
        <w:tc>
          <w:tcPr>
            <w:tcW w:w="3794" w:type="dxa"/>
          </w:tcPr>
          <w:p w:rsidR="003A4F9A" w:rsidRPr="005461D6" w:rsidRDefault="003A4F9A" w:rsidP="00BB6E14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СОГЛАСОВАНО</w:t>
            </w:r>
          </w:p>
          <w:p w:rsidR="003A4F9A" w:rsidRPr="005461D6" w:rsidRDefault="003A4F9A" w:rsidP="00BB6E14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4F9A" w:rsidRPr="005461D6" w:rsidRDefault="003A4F9A" w:rsidP="00BB6E14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Протокол заседания методического объединения учителей гуманитарного цикла МБОУ СОШ № 14 </w:t>
            </w:r>
          </w:p>
          <w:p w:rsidR="003A4F9A" w:rsidRPr="005461D6" w:rsidRDefault="003A4F9A" w:rsidP="00BB6E14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___________ 2021  года № 1 </w:t>
            </w:r>
          </w:p>
          <w:p w:rsidR="003A4F9A" w:rsidRPr="005461D6" w:rsidRDefault="003A4F9A" w:rsidP="00BB6E14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          _________</w:t>
            </w:r>
          </w:p>
          <w:p w:rsidR="003A4F9A" w:rsidRPr="005461D6" w:rsidRDefault="003A4F9A" w:rsidP="00BB6E14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подпись руководителя МО            Ф.И.О.</w:t>
            </w:r>
          </w:p>
          <w:p w:rsidR="003A4F9A" w:rsidRPr="005461D6" w:rsidRDefault="003A4F9A" w:rsidP="00BB6E14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701" w:type="dxa"/>
          </w:tcPr>
          <w:p w:rsidR="003A4F9A" w:rsidRPr="005461D6" w:rsidRDefault="003A4F9A" w:rsidP="00BB6E14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3A4F9A" w:rsidRPr="005461D6" w:rsidRDefault="003A4F9A" w:rsidP="00BB6E14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3A4F9A" w:rsidRPr="005461D6" w:rsidRDefault="003A4F9A" w:rsidP="00BB6E14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4F9A" w:rsidRPr="005461D6" w:rsidRDefault="003A4F9A" w:rsidP="00BB6E14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3A4F9A" w:rsidRPr="005461D6" w:rsidRDefault="003A4F9A" w:rsidP="00BB6E14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  </w:t>
            </w:r>
            <w:proofErr w:type="spellStart"/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Касилов</w:t>
            </w:r>
            <w:proofErr w:type="spellEnd"/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С.Г</w:t>
            </w:r>
          </w:p>
          <w:p w:rsidR="003A4F9A" w:rsidRPr="005461D6" w:rsidRDefault="003A4F9A" w:rsidP="00BB6E14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подпись                             Ф.И.О.</w:t>
            </w:r>
          </w:p>
          <w:p w:rsidR="003A4F9A" w:rsidRPr="005461D6" w:rsidRDefault="00DA17BA" w:rsidP="00DA17BA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2021</w:t>
            </w:r>
            <w:r w:rsidR="003A4F9A"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3A4F9A" w:rsidRPr="005461D6" w:rsidRDefault="003A4F9A" w:rsidP="003A4F9A">
      <w:pPr>
        <w:pStyle w:val="a5"/>
        <w:rPr>
          <w:rFonts w:ascii="Times New Roman" w:hAnsi="Times New Roman"/>
          <w:sz w:val="24"/>
          <w:szCs w:val="24"/>
        </w:rPr>
      </w:pPr>
    </w:p>
    <w:p w:rsidR="003A4F9A" w:rsidRPr="005461D6" w:rsidRDefault="003A4F9A" w:rsidP="003A4F9A">
      <w:pPr>
        <w:rPr>
          <w:rFonts w:ascii="Times New Roman" w:hAnsi="Times New Roman" w:cs="Times New Roman"/>
          <w:sz w:val="24"/>
          <w:szCs w:val="24"/>
        </w:rPr>
      </w:pPr>
    </w:p>
    <w:p w:rsidR="00A17A99" w:rsidRDefault="00A17A99"/>
    <w:sectPr w:rsidR="00A17A99" w:rsidSect="003A4F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MediumITC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1016"/>
    <w:multiLevelType w:val="multilevel"/>
    <w:tmpl w:val="A516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B67A2"/>
    <w:multiLevelType w:val="hybridMultilevel"/>
    <w:tmpl w:val="2438C644"/>
    <w:lvl w:ilvl="0" w:tplc="A502B11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E96AA9"/>
    <w:multiLevelType w:val="multilevel"/>
    <w:tmpl w:val="4318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C7428"/>
    <w:multiLevelType w:val="multilevel"/>
    <w:tmpl w:val="E76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A0170"/>
    <w:multiLevelType w:val="multilevel"/>
    <w:tmpl w:val="82C06B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E90B64"/>
    <w:multiLevelType w:val="multilevel"/>
    <w:tmpl w:val="77E4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33CB7"/>
    <w:multiLevelType w:val="multilevel"/>
    <w:tmpl w:val="09E4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F768A2"/>
    <w:multiLevelType w:val="multilevel"/>
    <w:tmpl w:val="C3F2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43389A"/>
    <w:multiLevelType w:val="hybridMultilevel"/>
    <w:tmpl w:val="4CACEE06"/>
    <w:lvl w:ilvl="0" w:tplc="65D077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84390"/>
    <w:multiLevelType w:val="multilevel"/>
    <w:tmpl w:val="6052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0B6FE8"/>
    <w:multiLevelType w:val="hybridMultilevel"/>
    <w:tmpl w:val="EFAEA260"/>
    <w:lvl w:ilvl="0" w:tplc="65D077AA">
      <w:numFmt w:val="bullet"/>
      <w:lvlText w:val="•"/>
      <w:lvlJc w:val="left"/>
      <w:pPr>
        <w:tabs>
          <w:tab w:val="num" w:pos="2202"/>
        </w:tabs>
        <w:ind w:left="2202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8C1511"/>
    <w:multiLevelType w:val="hybridMultilevel"/>
    <w:tmpl w:val="C53E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BF22CB"/>
    <w:multiLevelType w:val="hybridMultilevel"/>
    <w:tmpl w:val="E7F2E4C6"/>
    <w:lvl w:ilvl="0" w:tplc="65D077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95FE5"/>
    <w:multiLevelType w:val="hybridMultilevel"/>
    <w:tmpl w:val="247279FA"/>
    <w:lvl w:ilvl="0" w:tplc="A502B11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0C7427"/>
    <w:multiLevelType w:val="hybridMultilevel"/>
    <w:tmpl w:val="A0322948"/>
    <w:lvl w:ilvl="0" w:tplc="65D077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04081"/>
    <w:multiLevelType w:val="multilevel"/>
    <w:tmpl w:val="87FA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852D49"/>
    <w:multiLevelType w:val="hybridMultilevel"/>
    <w:tmpl w:val="FF84F8A2"/>
    <w:lvl w:ilvl="0" w:tplc="65D077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14CBF"/>
    <w:multiLevelType w:val="multilevel"/>
    <w:tmpl w:val="12D6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2B526F"/>
    <w:multiLevelType w:val="hybridMultilevel"/>
    <w:tmpl w:val="66100E40"/>
    <w:lvl w:ilvl="0" w:tplc="65D077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23E9F"/>
    <w:multiLevelType w:val="multilevel"/>
    <w:tmpl w:val="2D46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D215EC"/>
    <w:multiLevelType w:val="hybridMultilevel"/>
    <w:tmpl w:val="81447BDA"/>
    <w:lvl w:ilvl="0" w:tplc="A502B11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EB0E6E"/>
    <w:multiLevelType w:val="hybridMultilevel"/>
    <w:tmpl w:val="79FAF6C8"/>
    <w:lvl w:ilvl="0" w:tplc="65D077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D7BF5"/>
    <w:multiLevelType w:val="multilevel"/>
    <w:tmpl w:val="8520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9A6072"/>
    <w:multiLevelType w:val="multilevel"/>
    <w:tmpl w:val="6A2A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CA6D71"/>
    <w:multiLevelType w:val="multilevel"/>
    <w:tmpl w:val="AE522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9"/>
  </w:num>
  <w:num w:numId="5">
    <w:abstractNumId w:val="1"/>
  </w:num>
  <w:num w:numId="6">
    <w:abstractNumId w:val="14"/>
  </w:num>
  <w:num w:numId="7">
    <w:abstractNumId w:val="21"/>
  </w:num>
  <w:num w:numId="8">
    <w:abstractNumId w:val="15"/>
  </w:num>
  <w:num w:numId="9">
    <w:abstractNumId w:val="11"/>
  </w:num>
  <w:num w:numId="10">
    <w:abstractNumId w:val="22"/>
  </w:num>
  <w:num w:numId="11">
    <w:abstractNumId w:val="17"/>
  </w:num>
  <w:num w:numId="12">
    <w:abstractNumId w:val="2"/>
  </w:num>
  <w:num w:numId="13">
    <w:abstractNumId w:val="16"/>
  </w:num>
  <w:num w:numId="14">
    <w:abstractNumId w:val="10"/>
  </w:num>
  <w:num w:numId="15">
    <w:abstractNumId w:val="20"/>
  </w:num>
  <w:num w:numId="16">
    <w:abstractNumId w:val="25"/>
  </w:num>
  <w:num w:numId="17">
    <w:abstractNumId w:val="8"/>
  </w:num>
  <w:num w:numId="18">
    <w:abstractNumId w:val="6"/>
  </w:num>
  <w:num w:numId="19">
    <w:abstractNumId w:val="0"/>
  </w:num>
  <w:num w:numId="20">
    <w:abstractNumId w:val="2"/>
  </w:num>
  <w:num w:numId="21">
    <w:abstractNumId w:val="24"/>
  </w:num>
  <w:num w:numId="22">
    <w:abstractNumId w:val="7"/>
  </w:num>
  <w:num w:numId="23">
    <w:abstractNumId w:val="4"/>
  </w:num>
  <w:num w:numId="24">
    <w:abstractNumId w:val="5"/>
  </w:num>
  <w:num w:numId="25">
    <w:abstractNumId w:val="3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ED"/>
    <w:rsid w:val="000A37FF"/>
    <w:rsid w:val="00143557"/>
    <w:rsid w:val="001759ED"/>
    <w:rsid w:val="002257D4"/>
    <w:rsid w:val="0036583D"/>
    <w:rsid w:val="00385CDA"/>
    <w:rsid w:val="00387753"/>
    <w:rsid w:val="003A4F9A"/>
    <w:rsid w:val="004E3782"/>
    <w:rsid w:val="006C562B"/>
    <w:rsid w:val="006F6BA9"/>
    <w:rsid w:val="007633BE"/>
    <w:rsid w:val="00791502"/>
    <w:rsid w:val="00966260"/>
    <w:rsid w:val="00996CD3"/>
    <w:rsid w:val="00A17A99"/>
    <w:rsid w:val="00C962AF"/>
    <w:rsid w:val="00CC0F2E"/>
    <w:rsid w:val="00D109ED"/>
    <w:rsid w:val="00D22F9E"/>
    <w:rsid w:val="00DA17BA"/>
    <w:rsid w:val="00FD3A92"/>
    <w:rsid w:val="00FE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4F9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3A4F9A"/>
    <w:pPr>
      <w:ind w:left="720"/>
      <w:contextualSpacing/>
    </w:pPr>
  </w:style>
  <w:style w:type="paragraph" w:styleId="a5">
    <w:name w:val="No Spacing"/>
    <w:link w:val="a6"/>
    <w:uiPriority w:val="1"/>
    <w:qFormat/>
    <w:rsid w:val="003A4F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A4F9A"/>
    <w:rPr>
      <w:rFonts w:ascii="Calibri" w:eastAsia="Calibri" w:hAnsi="Calibri" w:cs="Times New Roman"/>
    </w:rPr>
  </w:style>
  <w:style w:type="paragraph" w:customStyle="1" w:styleId="a">
    <w:name w:val="Перечень"/>
    <w:basedOn w:val="a0"/>
    <w:next w:val="a0"/>
    <w:qFormat/>
    <w:rsid w:val="00CC0F2E"/>
    <w:pPr>
      <w:numPr>
        <w:numId w:val="1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ru-RU"/>
    </w:rPr>
  </w:style>
  <w:style w:type="paragraph" w:styleId="a7">
    <w:name w:val="Normal (Web)"/>
    <w:basedOn w:val="a0"/>
    <w:uiPriority w:val="99"/>
    <w:unhideWhenUsed/>
    <w:rsid w:val="00CC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4F9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3A4F9A"/>
    <w:pPr>
      <w:ind w:left="720"/>
      <w:contextualSpacing/>
    </w:pPr>
  </w:style>
  <w:style w:type="paragraph" w:styleId="a5">
    <w:name w:val="No Spacing"/>
    <w:link w:val="a6"/>
    <w:uiPriority w:val="1"/>
    <w:qFormat/>
    <w:rsid w:val="003A4F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A4F9A"/>
    <w:rPr>
      <w:rFonts w:ascii="Calibri" w:eastAsia="Calibri" w:hAnsi="Calibri" w:cs="Times New Roman"/>
    </w:rPr>
  </w:style>
  <w:style w:type="paragraph" w:customStyle="1" w:styleId="a">
    <w:name w:val="Перечень"/>
    <w:basedOn w:val="a0"/>
    <w:next w:val="a0"/>
    <w:qFormat/>
    <w:rsid w:val="00CC0F2E"/>
    <w:pPr>
      <w:numPr>
        <w:numId w:val="1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ru-RU"/>
    </w:rPr>
  </w:style>
  <w:style w:type="paragraph" w:styleId="a7">
    <w:name w:val="Normal (Web)"/>
    <w:basedOn w:val="a0"/>
    <w:uiPriority w:val="99"/>
    <w:unhideWhenUsed/>
    <w:rsid w:val="00CC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3073</Words>
  <Characters>17521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Гребенюк</cp:lastModifiedBy>
  <cp:revision>5</cp:revision>
  <dcterms:created xsi:type="dcterms:W3CDTF">2021-11-11T15:47:00Z</dcterms:created>
  <dcterms:modified xsi:type="dcterms:W3CDTF">2021-11-14T16:48:00Z</dcterms:modified>
</cp:coreProperties>
</file>