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15" w:rsidRDefault="001B1515">
      <w:pPr>
        <w:spacing w:line="1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</w:t>
      </w:r>
    </w:p>
    <w:p w:rsidR="001B1515" w:rsidRDefault="001B1515">
      <w:pPr>
        <w:spacing w:line="1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</w:t>
      </w:r>
    </w:p>
    <w:p w:rsidR="00336226" w:rsidRPr="00AD16C8" w:rsidRDefault="001B1515" w:rsidP="00AD16C8">
      <w:pPr>
        <w:spacing w:line="1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</w:t>
      </w:r>
      <w:r w:rsidR="00AD16C8">
        <w:rPr>
          <w:rFonts w:ascii="Times New Roman" w:hAnsi="Times New Roman" w:cs="Times New Roman"/>
          <w:sz w:val="24"/>
        </w:rPr>
        <w:t xml:space="preserve">                          </w:t>
      </w:r>
    </w:p>
    <w:p w:rsidR="00336226" w:rsidRDefault="00336226" w:rsidP="00336226">
      <w:pPr>
        <w:spacing w:line="100" w:lineRule="atLeast"/>
        <w:rPr>
          <w:rFonts w:ascii="Times New Roman" w:hAnsi="Times New Roman" w:cs="Times New Roman"/>
        </w:rPr>
      </w:pPr>
    </w:p>
    <w:p w:rsidR="00336226" w:rsidRDefault="00336226" w:rsidP="00336226">
      <w:pPr>
        <w:spacing w:line="100" w:lineRule="atLeast"/>
        <w:rPr>
          <w:rFonts w:ascii="Times New Roman" w:hAnsi="Times New Roman" w:cs="Times New Roman"/>
        </w:rPr>
      </w:pPr>
    </w:p>
    <w:p w:rsidR="00336226" w:rsidRPr="00C715CD" w:rsidRDefault="00336226" w:rsidP="00336226">
      <w:pPr>
        <w:spacing w:line="100" w:lineRule="atLeas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</w:rPr>
        <w:t xml:space="preserve">      СОГЛАСОВАНО:</w:t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УТВЕРЖДАЮ:</w:t>
      </w:r>
    </w:p>
    <w:p w:rsidR="00336226" w:rsidRDefault="00336226" w:rsidP="00CD1FAC">
      <w:pPr>
        <w:spacing w:line="100" w:lineRule="atLeast"/>
        <w:ind w:left="6521" w:hanging="652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Глава  </w:t>
      </w:r>
      <w:proofErr w:type="spellStart"/>
      <w:r>
        <w:rPr>
          <w:rFonts w:ascii="Times New Roman" w:hAnsi="Times New Roman" w:cs="Times New Roman"/>
          <w:lang w:val="ru-RU"/>
        </w:rPr>
        <w:t>Палкинского</w:t>
      </w:r>
      <w:proofErr w:type="spellEnd"/>
      <w:r>
        <w:rPr>
          <w:rFonts w:ascii="Times New Roman" w:hAnsi="Times New Roman" w:cs="Times New Roman"/>
          <w:lang w:val="ru-RU"/>
        </w:rPr>
        <w:t xml:space="preserve">  </w:t>
      </w:r>
      <w:r w:rsidR="006F015F">
        <w:rPr>
          <w:rFonts w:ascii="Times New Roman" w:hAnsi="Times New Roman" w:cs="Times New Roman"/>
          <w:lang w:val="ru-RU"/>
        </w:rPr>
        <w:t>района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</w:t>
      </w:r>
      <w:r w:rsidR="006F015F">
        <w:rPr>
          <w:rFonts w:ascii="Times New Roman" w:hAnsi="Times New Roman" w:cs="Times New Roman"/>
          <w:lang w:val="ru-RU"/>
        </w:rPr>
        <w:t xml:space="preserve">         </w:t>
      </w:r>
      <w:r>
        <w:rPr>
          <w:rFonts w:ascii="Times New Roman" w:hAnsi="Times New Roman" w:cs="Times New Roman"/>
          <w:lang w:val="ru-RU"/>
        </w:rPr>
        <w:t xml:space="preserve">директор МБУК </w:t>
      </w:r>
      <w:proofErr w:type="spellStart"/>
      <w:r>
        <w:rPr>
          <w:rFonts w:ascii="Times New Roman" w:hAnsi="Times New Roman" w:cs="Times New Roman"/>
          <w:lang w:val="ru-RU"/>
        </w:rPr>
        <w:t>Палкинская</w:t>
      </w:r>
      <w:proofErr w:type="spellEnd"/>
      <w:r>
        <w:rPr>
          <w:rFonts w:ascii="Times New Roman" w:hAnsi="Times New Roman" w:cs="Times New Roman"/>
          <w:lang w:val="ru-RU"/>
        </w:rPr>
        <w:t xml:space="preserve">                                        </w:t>
      </w:r>
      <w:r w:rsidR="006F015F">
        <w:rPr>
          <w:rFonts w:ascii="Times New Roman" w:hAnsi="Times New Roman" w:cs="Times New Roman"/>
          <w:lang w:val="ru-RU"/>
        </w:rPr>
        <w:t xml:space="preserve"> 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</w:t>
      </w:r>
      <w:r w:rsidR="006F015F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D1FAC">
        <w:rPr>
          <w:rFonts w:ascii="Times New Roman" w:hAnsi="Times New Roman" w:cs="Times New Roman"/>
          <w:lang w:val="ru-RU"/>
        </w:rPr>
        <w:t xml:space="preserve">        централизованная библиотечна</w:t>
      </w:r>
      <w:r w:rsidR="00273E18">
        <w:rPr>
          <w:rFonts w:ascii="Times New Roman" w:hAnsi="Times New Roman" w:cs="Times New Roman"/>
          <w:lang w:val="ru-RU"/>
        </w:rPr>
        <w:t>я</w:t>
      </w:r>
      <w:r w:rsidR="00CD1FAC">
        <w:rPr>
          <w:rFonts w:ascii="Times New Roman" w:hAnsi="Times New Roman" w:cs="Times New Roman"/>
          <w:lang w:val="ru-RU"/>
        </w:rPr>
        <w:t xml:space="preserve">                                                  </w:t>
      </w:r>
    </w:p>
    <w:p w:rsidR="00336226" w:rsidRDefault="00336226" w:rsidP="00336226">
      <w:pPr>
        <w:spacing w:line="100" w:lineRule="atLeas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 xml:space="preserve">             </w:t>
      </w:r>
      <w:r w:rsidR="00CD1FAC">
        <w:rPr>
          <w:rFonts w:ascii="Times New Roman" w:hAnsi="Times New Roman" w:cs="Times New Roman"/>
          <w:lang w:val="ru-RU"/>
        </w:rPr>
        <w:t xml:space="preserve">                 </w:t>
      </w:r>
      <w:r>
        <w:rPr>
          <w:rFonts w:ascii="Times New Roman" w:hAnsi="Times New Roman" w:cs="Times New Roman"/>
          <w:lang w:val="ru-RU"/>
        </w:rPr>
        <w:t xml:space="preserve"> система</w:t>
      </w:r>
    </w:p>
    <w:p w:rsidR="00336226" w:rsidRDefault="00CD1FAC" w:rsidP="00336226">
      <w:pPr>
        <w:spacing w:line="100" w:lineRule="atLeas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Седов Е.Е.</w:t>
      </w:r>
      <w:r w:rsidR="00336226">
        <w:rPr>
          <w:rFonts w:ascii="Times New Roman" w:hAnsi="Times New Roman" w:cs="Times New Roman"/>
        </w:rPr>
        <w:t xml:space="preserve">   </w:t>
      </w:r>
      <w:r w:rsidR="00336226">
        <w:rPr>
          <w:rFonts w:ascii="Times New Roman" w:hAnsi="Times New Roman" w:cs="Times New Roman"/>
          <w:lang w:val="ru-RU"/>
        </w:rPr>
        <w:t>________</w:t>
      </w:r>
      <w:r w:rsidR="00336226">
        <w:rPr>
          <w:rFonts w:ascii="Times New Roman" w:hAnsi="Times New Roman" w:cs="Times New Roman"/>
        </w:rPr>
        <w:t xml:space="preserve">     </w:t>
      </w:r>
      <w:r w:rsidR="00336226">
        <w:rPr>
          <w:rFonts w:ascii="Times New Roman" w:hAnsi="Times New Roman" w:cs="Times New Roman"/>
          <w:lang w:val="ru-RU"/>
        </w:rPr>
        <w:t xml:space="preserve">                                                                        Ефимова Л.Н._______________</w:t>
      </w:r>
    </w:p>
    <w:p w:rsidR="00336226" w:rsidRDefault="00336226" w:rsidP="00336226">
      <w:pPr>
        <w:spacing w:line="100" w:lineRule="atLeas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</w:t>
      </w:r>
    </w:p>
    <w:p w:rsidR="00336226" w:rsidRPr="00C715CD" w:rsidRDefault="00336226" w:rsidP="00336226">
      <w:pPr>
        <w:spacing w:line="100" w:lineRule="atLeas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lang w:val="ru-RU"/>
        </w:rPr>
        <w:t xml:space="preserve">                                                        </w:t>
      </w:r>
    </w:p>
    <w:p w:rsidR="00336226" w:rsidRDefault="00336226" w:rsidP="00336226">
      <w:pPr>
        <w:spacing w:line="100" w:lineRule="atLeas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(Ф.И.О. Учредителя)                                                                               (Ф.И.О. руководителя Учреждения)</w:t>
      </w:r>
    </w:p>
    <w:p w:rsidR="00336226" w:rsidRDefault="00336226" w:rsidP="00336226">
      <w:pPr>
        <w:spacing w:line="100" w:lineRule="atLeast"/>
        <w:rPr>
          <w:rFonts w:ascii="Times New Roman" w:hAnsi="Times New Roman" w:cs="Times New Roman"/>
          <w:sz w:val="28"/>
        </w:rPr>
      </w:pPr>
    </w:p>
    <w:p w:rsidR="00336226" w:rsidRDefault="00336226" w:rsidP="00336226">
      <w:pPr>
        <w:spacing w:line="10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  <w:bookmarkStart w:id="0" w:name="_GoBack"/>
      <w:r>
        <w:rPr>
          <w:rFonts w:ascii="Times New Roman" w:hAnsi="Times New Roman" w:cs="Times New Roman"/>
          <w:sz w:val="24"/>
        </w:rPr>
        <w:t>ОТЧЕТ</w:t>
      </w:r>
    </w:p>
    <w:p w:rsidR="00336226" w:rsidRDefault="00336226" w:rsidP="00336226">
      <w:pPr>
        <w:spacing w:line="10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О РЕЗУЛЬТАТАХ ДЕЯТЕЛЬНОСТИ МУНИЦИПАЛЬНОГО                            </w:t>
      </w:r>
    </w:p>
    <w:p w:rsidR="00336226" w:rsidRPr="00C715CD" w:rsidRDefault="00336226" w:rsidP="00336226">
      <w:pPr>
        <w:spacing w:line="100" w:lineRule="atLeast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4"/>
        </w:rPr>
        <w:t xml:space="preserve">                   УЧРЕЖДЕНИЯ</w:t>
      </w:r>
      <w:r>
        <w:rPr>
          <w:rFonts w:ascii="Times New Roman" w:hAnsi="Times New Roman" w:cs="Times New Roman"/>
          <w:sz w:val="24"/>
          <w:lang w:val="ru-RU"/>
        </w:rPr>
        <w:t xml:space="preserve">     </w:t>
      </w:r>
      <w:r w:rsidRPr="00336226">
        <w:rPr>
          <w:rFonts w:ascii="Times New Roman" w:hAnsi="Times New Roman" w:cs="Times New Roman"/>
          <w:b/>
          <w:sz w:val="24"/>
          <w:lang w:val="ru-RU"/>
        </w:rPr>
        <w:t xml:space="preserve">МБУК </w:t>
      </w:r>
      <w:proofErr w:type="spellStart"/>
      <w:r w:rsidRPr="00336226">
        <w:rPr>
          <w:rFonts w:ascii="Times New Roman" w:hAnsi="Times New Roman" w:cs="Times New Roman"/>
          <w:b/>
          <w:sz w:val="24"/>
          <w:lang w:val="ru-RU"/>
        </w:rPr>
        <w:t>Палкинская</w:t>
      </w:r>
      <w:proofErr w:type="spellEnd"/>
      <w:r w:rsidRPr="00336226">
        <w:rPr>
          <w:rFonts w:ascii="Times New Roman" w:hAnsi="Times New Roman" w:cs="Times New Roman"/>
          <w:b/>
          <w:sz w:val="24"/>
          <w:lang w:val="ru-RU"/>
        </w:rPr>
        <w:t xml:space="preserve"> ЦБС</w:t>
      </w:r>
    </w:p>
    <w:p w:rsidR="00336226" w:rsidRDefault="008D3781" w:rsidP="00336226">
      <w:pPr>
        <w:spacing w:line="100" w:lineRule="atLeast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ab/>
      </w:r>
      <w:r>
        <w:rPr>
          <w:rFonts w:ascii="Times New Roman" w:hAnsi="Times New Roman" w:cs="Times New Roman"/>
          <w:sz w:val="24"/>
          <w:lang w:val="ru-RU"/>
        </w:rPr>
        <w:tab/>
      </w:r>
      <w:r>
        <w:rPr>
          <w:rFonts w:ascii="Times New Roman" w:hAnsi="Times New Roman" w:cs="Times New Roman"/>
          <w:sz w:val="24"/>
          <w:lang w:val="ru-RU"/>
        </w:rPr>
        <w:tab/>
        <w:t>За 201</w:t>
      </w:r>
      <w:r w:rsidR="00420DB5">
        <w:rPr>
          <w:rFonts w:ascii="Times New Roman" w:hAnsi="Times New Roman" w:cs="Times New Roman"/>
          <w:sz w:val="24"/>
          <w:lang w:val="ru-RU"/>
        </w:rPr>
        <w:t>9</w:t>
      </w:r>
      <w:r>
        <w:rPr>
          <w:rFonts w:ascii="Times New Roman" w:hAnsi="Times New Roman" w:cs="Times New Roman"/>
          <w:sz w:val="24"/>
          <w:lang w:val="ru-RU"/>
        </w:rPr>
        <w:t>г.</w:t>
      </w:r>
    </w:p>
    <w:bookmarkEnd w:id="0"/>
    <w:p w:rsidR="00336226" w:rsidRDefault="00336226" w:rsidP="00336226">
      <w:pPr>
        <w:spacing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</w:t>
      </w:r>
    </w:p>
    <w:p w:rsidR="00336226" w:rsidRDefault="00336226" w:rsidP="00336226">
      <w:pPr>
        <w:spacing w:line="10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1. Общие сведения о муниципальном учреждении: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251"/>
      </w:tblGrid>
      <w:tr w:rsidR="00336226" w:rsidTr="005A5FA8">
        <w:trPr>
          <w:trHeight w:val="240"/>
        </w:trPr>
        <w:tc>
          <w:tcPr>
            <w:tcW w:w="5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Полное наименование                           </w:t>
            </w:r>
          </w:p>
        </w:tc>
        <w:tc>
          <w:tcPr>
            <w:tcW w:w="4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C715CD" w:rsidRDefault="00336226" w:rsidP="00336226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Муниципальное бюджетное учреждение культуры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ru-RU"/>
              </w:rPr>
              <w:t>Палкинская</w:t>
            </w:r>
            <w:proofErr w:type="spellEnd"/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централизованная библиотечная система</w:t>
            </w:r>
          </w:p>
        </w:tc>
      </w:tr>
      <w:tr w:rsidR="00336226" w:rsidTr="005A5FA8">
        <w:trPr>
          <w:trHeight w:val="360"/>
        </w:trPr>
        <w:tc>
          <w:tcPr>
            <w:tcW w:w="5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Создано в соответствии с муниципальным 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правовым актом                                </w:t>
            </w:r>
          </w:p>
        </w:tc>
        <w:tc>
          <w:tcPr>
            <w:tcW w:w="4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C715CD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Распоряжение № 111-Р от 21.03.2006г.</w:t>
            </w:r>
          </w:p>
        </w:tc>
      </w:tr>
      <w:tr w:rsidR="00336226" w:rsidTr="005A5FA8">
        <w:trPr>
          <w:trHeight w:val="240"/>
        </w:trPr>
        <w:tc>
          <w:tcPr>
            <w:tcW w:w="5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Местонахождение                               </w:t>
            </w:r>
          </w:p>
        </w:tc>
        <w:tc>
          <w:tcPr>
            <w:tcW w:w="4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C715CD" w:rsidRDefault="00336226" w:rsidP="00336226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181270, Псковская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ru-RU"/>
              </w:rPr>
              <w:t>Палкинский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район, п. Палкино, ул. Островская д. 14</w:t>
            </w:r>
          </w:p>
        </w:tc>
      </w:tr>
      <w:tr w:rsidR="00336226" w:rsidTr="005A5FA8">
        <w:trPr>
          <w:trHeight w:val="240"/>
        </w:trPr>
        <w:tc>
          <w:tcPr>
            <w:tcW w:w="5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Учредитель                                    </w:t>
            </w:r>
          </w:p>
        </w:tc>
        <w:tc>
          <w:tcPr>
            <w:tcW w:w="4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C715CD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ru-RU"/>
              </w:rPr>
              <w:t>Палкинского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района</w:t>
            </w:r>
          </w:p>
        </w:tc>
      </w:tr>
      <w:tr w:rsidR="00336226" w:rsidTr="005A5FA8">
        <w:trPr>
          <w:trHeight w:val="240"/>
        </w:trPr>
        <w:tc>
          <w:tcPr>
            <w:tcW w:w="5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Ф.И.О. руководителя                           </w:t>
            </w:r>
          </w:p>
        </w:tc>
        <w:tc>
          <w:tcPr>
            <w:tcW w:w="4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Ефимова Лидия Николаевна</w:t>
            </w:r>
          </w:p>
        </w:tc>
      </w:tr>
    </w:tbl>
    <w:p w:rsidR="00336226" w:rsidRDefault="00336226" w:rsidP="00336226">
      <w:pPr>
        <w:spacing w:line="100" w:lineRule="atLeast"/>
        <w:ind w:firstLine="540"/>
        <w:jc w:val="both"/>
      </w:pPr>
    </w:p>
    <w:p w:rsidR="00336226" w:rsidRDefault="00336226" w:rsidP="00336226">
      <w:pPr>
        <w:spacing w:line="100" w:lineRule="atLeast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1.1. Перечень видов деятельности, осуществляемых муниципальным учреждением: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4307"/>
        <w:gridCol w:w="4238"/>
      </w:tblGrid>
      <w:tr w:rsidR="00336226" w:rsidTr="005A5FA8">
        <w:trPr>
          <w:trHeight w:val="840"/>
        </w:trPr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№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п/п  </w:t>
            </w:r>
          </w:p>
        </w:tc>
        <w:tc>
          <w:tcPr>
            <w:tcW w:w="4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Виды деятельности, осуществляемые         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муниципальным       учреждением  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    в отчетном году           </w:t>
            </w:r>
          </w:p>
        </w:tc>
        <w:tc>
          <w:tcPr>
            <w:tcW w:w="4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Основание (перечень    разрешительных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 документов с указанием номеров,    дат выдачи и сроков    действия)         </w:t>
            </w:r>
          </w:p>
        </w:tc>
      </w:tr>
      <w:tr w:rsidR="00336226" w:rsidTr="005A5FA8">
        <w:trPr>
          <w:trHeight w:val="240"/>
        </w:trPr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  </w:t>
            </w:r>
          </w:p>
        </w:tc>
        <w:tc>
          <w:tcPr>
            <w:tcW w:w="4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                 </w:t>
            </w:r>
          </w:p>
        </w:tc>
        <w:tc>
          <w:tcPr>
            <w:tcW w:w="4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         </w:t>
            </w:r>
          </w:p>
        </w:tc>
      </w:tr>
      <w:tr w:rsidR="00336226" w:rsidTr="005A5FA8">
        <w:trPr>
          <w:trHeight w:val="240"/>
        </w:trPr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0073AB" w:rsidP="000073AB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lang w:val="ru-RU"/>
              </w:rPr>
              <w:t>Комплектование ,</w:t>
            </w:r>
            <w:proofErr w:type="gramEnd"/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учет, доставка, обеспечение безопасности и сохранности библиотечных фондов.</w:t>
            </w:r>
          </w:p>
          <w:p w:rsidR="000073AB" w:rsidRDefault="000073AB" w:rsidP="000073AB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Организация обслуживания документами и библиографической информацией населения. Выдача во временное пользование документа из библиотечного фонда.</w:t>
            </w:r>
          </w:p>
          <w:p w:rsidR="000073AB" w:rsidRDefault="000073AB" w:rsidP="000073AB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Предоставление пользователям информации о составе библиотечных фондов через систему каталогов и другие формы библиотечного информирования.</w:t>
            </w:r>
          </w:p>
          <w:p w:rsidR="000073AB" w:rsidRPr="00C715CD" w:rsidRDefault="000073AB" w:rsidP="000073AB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Устав МБУК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ru-RU"/>
              </w:rPr>
              <w:t>Палкинская</w:t>
            </w:r>
            <w:proofErr w:type="spellEnd"/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ЦБС утвержден</w:t>
            </w:r>
          </w:p>
          <w:p w:rsidR="00336226" w:rsidRPr="00C715CD" w:rsidRDefault="00336226" w:rsidP="00336226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28.11.2011 года постановлением № 737 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ru-RU"/>
              </w:rPr>
              <w:t>Палкинского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района</w:t>
            </w:r>
          </w:p>
        </w:tc>
      </w:tr>
    </w:tbl>
    <w:p w:rsidR="00336226" w:rsidRDefault="00336226" w:rsidP="00336226">
      <w:pPr>
        <w:spacing w:line="100" w:lineRule="atLeast"/>
        <w:jc w:val="both"/>
      </w:pPr>
    </w:p>
    <w:p w:rsidR="00336226" w:rsidRDefault="00336226" w:rsidP="00336226">
      <w:pPr>
        <w:spacing w:line="10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1.2. Информация о численности и заработной плате работников учреждения: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559"/>
        <w:gridCol w:w="1532"/>
        <w:gridCol w:w="1620"/>
        <w:gridCol w:w="1808"/>
      </w:tblGrid>
      <w:tr w:rsidR="00336226" w:rsidTr="005A5FA8">
        <w:trPr>
          <w:trHeight w:val="600"/>
        </w:trPr>
        <w:tc>
          <w:tcPr>
            <w:tcW w:w="3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Показатель     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Единица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измерения </w:t>
            </w:r>
          </w:p>
        </w:tc>
        <w:tc>
          <w:tcPr>
            <w:tcW w:w="1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 начало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отчетного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года     </w:t>
            </w:r>
          </w:p>
        </w:tc>
        <w:tc>
          <w:tcPr>
            <w:tcW w:w="1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 конец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отчетного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года    </w:t>
            </w:r>
          </w:p>
        </w:tc>
        <w:tc>
          <w:tcPr>
            <w:tcW w:w="1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Причины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изменения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(на конец    </w:t>
            </w:r>
            <w:r>
              <w:rPr>
                <w:rFonts w:ascii="Times New Roman" w:hAnsi="Times New Roman" w:cs="Times New Roman"/>
                <w:sz w:val="20"/>
              </w:rPr>
              <w:br/>
              <w:t>отчетного года)</w:t>
            </w:r>
          </w:p>
        </w:tc>
      </w:tr>
      <w:tr w:rsidR="00336226" w:rsidTr="005A5FA8">
        <w:trPr>
          <w:trHeight w:val="960"/>
        </w:trPr>
        <w:tc>
          <w:tcPr>
            <w:tcW w:w="3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Количество штатных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единиц учреждения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(данные о количественном составе и   квалификации   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работников    учреждения)        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чел.  </w:t>
            </w:r>
          </w:p>
        </w:tc>
        <w:tc>
          <w:tcPr>
            <w:tcW w:w="1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E23732" w:rsidRDefault="000073AB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11,33</w:t>
            </w:r>
          </w:p>
        </w:tc>
        <w:tc>
          <w:tcPr>
            <w:tcW w:w="1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E23732" w:rsidRDefault="00336226" w:rsidP="000073AB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11.</w:t>
            </w:r>
            <w:r w:rsidR="000073AB">
              <w:rPr>
                <w:rFonts w:ascii="Times New Roman" w:hAnsi="Times New Roman" w:cs="Times New Roman"/>
                <w:sz w:val="20"/>
                <w:lang w:val="ru-RU"/>
              </w:rPr>
              <w:t>33</w:t>
            </w:r>
          </w:p>
        </w:tc>
        <w:tc>
          <w:tcPr>
            <w:tcW w:w="1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FC6FD6" w:rsidRDefault="00336226" w:rsidP="00975C1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336226" w:rsidTr="005A5FA8">
        <w:trPr>
          <w:trHeight w:val="480"/>
        </w:trPr>
        <w:tc>
          <w:tcPr>
            <w:tcW w:w="3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Среднемесячная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заработная   плата работников   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руб.  </w:t>
            </w:r>
          </w:p>
        </w:tc>
        <w:tc>
          <w:tcPr>
            <w:tcW w:w="1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E23732" w:rsidRDefault="00420DB5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22748,30</w:t>
            </w:r>
          </w:p>
        </w:tc>
        <w:tc>
          <w:tcPr>
            <w:tcW w:w="1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E23732" w:rsidRDefault="00420DB5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25991,32</w:t>
            </w:r>
          </w:p>
        </w:tc>
        <w:tc>
          <w:tcPr>
            <w:tcW w:w="1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E23732" w:rsidRDefault="00336226" w:rsidP="0099188D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:rsidR="00336226" w:rsidRDefault="00336226" w:rsidP="00336226">
      <w:pPr>
        <w:spacing w:line="100" w:lineRule="atLeast"/>
        <w:jc w:val="both"/>
      </w:pPr>
    </w:p>
    <w:p w:rsidR="00336226" w:rsidRDefault="00336226" w:rsidP="00336226">
      <w:pPr>
        <w:spacing w:line="10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2. Результат деятельности учреждения</w:t>
      </w:r>
    </w:p>
    <w:p w:rsidR="00336226" w:rsidRDefault="00336226" w:rsidP="00336226">
      <w:pPr>
        <w:spacing w:line="100" w:lineRule="atLeast"/>
        <w:ind w:firstLine="540"/>
        <w:jc w:val="both"/>
        <w:rPr>
          <w:rFonts w:ascii="Times New Roman" w:hAnsi="Times New Roman" w:cs="Times New Roman"/>
          <w:sz w:val="24"/>
        </w:rPr>
      </w:pPr>
    </w:p>
    <w:p w:rsidR="00336226" w:rsidRDefault="00336226" w:rsidP="00336226">
      <w:pPr>
        <w:spacing w:line="10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 Информация об исполнении задания учредителя и об объеме финансового обеспечения этого задания: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1755"/>
        <w:gridCol w:w="1121"/>
        <w:gridCol w:w="1174"/>
        <w:gridCol w:w="952"/>
        <w:gridCol w:w="1073"/>
        <w:gridCol w:w="1620"/>
        <w:gridCol w:w="1133"/>
      </w:tblGrid>
      <w:tr w:rsidR="00336226" w:rsidTr="005A5FA8">
        <w:trPr>
          <w:trHeight w:val="480"/>
        </w:trPr>
        <w:tc>
          <w:tcPr>
            <w:tcW w:w="810" w:type="dxa"/>
            <w:vMerge w:val="restart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№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п/п </w:t>
            </w:r>
          </w:p>
        </w:tc>
        <w:tc>
          <w:tcPr>
            <w:tcW w:w="1755" w:type="dxa"/>
            <w:vMerge w:val="restart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услуги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(работы)  </w:t>
            </w:r>
          </w:p>
        </w:tc>
        <w:tc>
          <w:tcPr>
            <w:tcW w:w="22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Объем услуг за  </w:t>
            </w:r>
            <w:r>
              <w:rPr>
                <w:rFonts w:ascii="Times New Roman" w:hAnsi="Times New Roman" w:cs="Times New Roman"/>
                <w:sz w:val="20"/>
              </w:rPr>
              <w:br/>
              <w:t>год, предшествующий отчетному</w:t>
            </w:r>
          </w:p>
        </w:tc>
        <w:tc>
          <w:tcPr>
            <w:tcW w:w="20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Объем  услуг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за отчетный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год      </w:t>
            </w:r>
          </w:p>
        </w:tc>
        <w:tc>
          <w:tcPr>
            <w:tcW w:w="27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Объем  финансирования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задания учредителя,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тыс. руб.      </w:t>
            </w:r>
          </w:p>
        </w:tc>
      </w:tr>
      <w:tr w:rsidR="00336226" w:rsidTr="005A5FA8">
        <w:trPr>
          <w:trHeight w:val="600"/>
        </w:trPr>
        <w:tc>
          <w:tcPr>
            <w:tcW w:w="810" w:type="dxa"/>
            <w:vMerge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</w:pPr>
          </w:p>
        </w:tc>
        <w:tc>
          <w:tcPr>
            <w:tcW w:w="1755" w:type="dxa"/>
            <w:vMerge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</w:pPr>
          </w:p>
        </w:tc>
        <w:tc>
          <w:tcPr>
            <w:tcW w:w="11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0"/>
              </w:rPr>
              <w:br/>
              <w:t>измерения</w:t>
            </w:r>
          </w:p>
        </w:tc>
        <w:tc>
          <w:tcPr>
            <w:tcW w:w="1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тыс.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руб. </w:t>
            </w:r>
          </w:p>
        </w:tc>
        <w:tc>
          <w:tcPr>
            <w:tcW w:w="9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измерения     </w:t>
            </w:r>
          </w:p>
        </w:tc>
        <w:tc>
          <w:tcPr>
            <w:tcW w:w="1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тыс.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руб. </w:t>
            </w:r>
          </w:p>
        </w:tc>
        <w:tc>
          <w:tcPr>
            <w:tcW w:w="1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Год,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предшествующий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отчетному  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Отчетный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год   </w:t>
            </w:r>
          </w:p>
        </w:tc>
      </w:tr>
      <w:tr w:rsidR="00336226" w:rsidTr="005A5FA8">
        <w:trPr>
          <w:trHeight w:val="240"/>
        </w:trPr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E23732" w:rsidRDefault="000073AB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Библиотечное обслуживание населения</w:t>
            </w:r>
          </w:p>
        </w:tc>
        <w:tc>
          <w:tcPr>
            <w:tcW w:w="11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E23732" w:rsidRDefault="003537A4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4054</w:t>
            </w:r>
          </w:p>
        </w:tc>
        <w:tc>
          <w:tcPr>
            <w:tcW w:w="1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E23732" w:rsidRDefault="003537A4" w:rsidP="00EA50EF">
            <w:pPr>
              <w:snapToGrid w:val="0"/>
              <w:spacing w:line="100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1,018</w:t>
            </w:r>
          </w:p>
        </w:tc>
        <w:tc>
          <w:tcPr>
            <w:tcW w:w="9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E23732" w:rsidRDefault="00FC420A" w:rsidP="00CD1FAC">
            <w:pPr>
              <w:snapToGrid w:val="0"/>
              <w:spacing w:line="100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3987</w:t>
            </w:r>
          </w:p>
        </w:tc>
        <w:tc>
          <w:tcPr>
            <w:tcW w:w="1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E23732" w:rsidRDefault="00FC420A" w:rsidP="00CD1FAC">
            <w:pPr>
              <w:snapToGrid w:val="0"/>
              <w:spacing w:line="100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1,125</w:t>
            </w:r>
          </w:p>
        </w:tc>
        <w:tc>
          <w:tcPr>
            <w:tcW w:w="1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E23732" w:rsidRDefault="003537A4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4127,4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E23732" w:rsidRDefault="00C273A0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4484,2</w:t>
            </w:r>
          </w:p>
        </w:tc>
      </w:tr>
    </w:tbl>
    <w:p w:rsidR="00336226" w:rsidRDefault="00336226" w:rsidP="00336226">
      <w:pPr>
        <w:spacing w:line="100" w:lineRule="atLeast"/>
        <w:ind w:firstLine="540"/>
        <w:jc w:val="both"/>
      </w:pPr>
    </w:p>
    <w:p w:rsidR="00336226" w:rsidRDefault="00336226" w:rsidP="00336226">
      <w:pPr>
        <w:spacing w:line="10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 Информация об осуществлении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страхованию:</w:t>
      </w:r>
    </w:p>
    <w:p w:rsidR="00336226" w:rsidRDefault="00336226" w:rsidP="00336226">
      <w:pPr>
        <w:spacing w:line="100" w:lineRule="atLeast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5"/>
        <w:gridCol w:w="1404"/>
        <w:gridCol w:w="2106"/>
        <w:gridCol w:w="1350"/>
        <w:gridCol w:w="2200"/>
      </w:tblGrid>
      <w:tr w:rsidR="00336226" w:rsidTr="005A5FA8">
        <w:trPr>
          <w:trHeight w:val="1680"/>
        </w:trPr>
        <w:tc>
          <w:tcPr>
            <w:tcW w:w="2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Виды деятельности,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связанной с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выполнением работ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или оказанием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услуг, в  соответствии с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обязательствами перед  </w:t>
            </w:r>
            <w:r>
              <w:rPr>
                <w:rFonts w:ascii="Times New Roman" w:hAnsi="Times New Roman" w:cs="Times New Roman"/>
                <w:sz w:val="20"/>
              </w:rPr>
              <w:br/>
              <w:t>страховщиком по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обязательному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социальному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страхованию    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86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Объем финансового обеспечения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деятельности, связанной с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выполнением работ или оказанием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услуг, в соответствии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с обязательствами перед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страховщиком по  обязательному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социальному страхованию       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Форма  финансирования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деятельности,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связанной с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выполнением работ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или оказанием услуг, в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соответствии с обязательствами перед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страховщиком по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обязательному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социальному     страхованию      </w:t>
            </w:r>
          </w:p>
        </w:tc>
      </w:tr>
      <w:tr w:rsidR="00336226" w:rsidTr="005A5FA8">
        <w:trPr>
          <w:trHeight w:val="480"/>
        </w:trPr>
        <w:tc>
          <w:tcPr>
            <w:tcW w:w="2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Единица  </w:t>
            </w:r>
            <w:r>
              <w:rPr>
                <w:rFonts w:ascii="Times New Roman" w:hAnsi="Times New Roman" w:cs="Times New Roman"/>
                <w:sz w:val="20"/>
              </w:rPr>
              <w:br/>
              <w:t>измерения,</w:t>
            </w:r>
          </w:p>
        </w:tc>
        <w:tc>
          <w:tcPr>
            <w:tcW w:w="2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Год, предшествующий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отчетному    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Отчетный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год   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</w:p>
        </w:tc>
      </w:tr>
      <w:tr w:rsidR="00336226" w:rsidTr="005A5FA8">
        <w:trPr>
          <w:trHeight w:val="240"/>
        </w:trPr>
        <w:tc>
          <w:tcPr>
            <w:tcW w:w="2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0073AB" w:rsidRDefault="000073AB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</w:p>
        </w:tc>
        <w:tc>
          <w:tcPr>
            <w:tcW w:w="14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тыс. руб. </w:t>
            </w:r>
          </w:p>
        </w:tc>
        <w:tc>
          <w:tcPr>
            <w:tcW w:w="2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E23732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E23732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E23732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</w:p>
        </w:tc>
      </w:tr>
    </w:tbl>
    <w:p w:rsidR="00336226" w:rsidRDefault="00336226" w:rsidP="00336226">
      <w:pPr>
        <w:spacing w:line="100" w:lineRule="atLeast"/>
        <w:ind w:firstLine="540"/>
        <w:jc w:val="both"/>
      </w:pPr>
    </w:p>
    <w:p w:rsidR="00336226" w:rsidRDefault="00336226" w:rsidP="00336226">
      <w:pPr>
        <w:spacing w:line="10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2.3. Объем финансового обеспечения развития учреждения в рамках программ, утвержденных в установленном порядке, объем бюджетных инвестиций:</w:t>
      </w:r>
    </w:p>
    <w:p w:rsidR="00336226" w:rsidRDefault="00336226" w:rsidP="00336226">
      <w:pPr>
        <w:spacing w:line="100" w:lineRule="atLeast"/>
        <w:ind w:firstLine="54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5"/>
        <w:gridCol w:w="3105"/>
        <w:gridCol w:w="2875"/>
      </w:tblGrid>
      <w:tr w:rsidR="00336226" w:rsidTr="005A5FA8">
        <w:trPr>
          <w:trHeight w:val="360"/>
        </w:trPr>
        <w:tc>
          <w:tcPr>
            <w:tcW w:w="3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Показатель         </w:t>
            </w:r>
          </w:p>
        </w:tc>
        <w:tc>
          <w:tcPr>
            <w:tcW w:w="31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Год, предшествующий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отчетному      </w:t>
            </w:r>
          </w:p>
        </w:tc>
        <w:tc>
          <w:tcPr>
            <w:tcW w:w="28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Отчетный год      </w:t>
            </w:r>
          </w:p>
        </w:tc>
      </w:tr>
      <w:tr w:rsidR="00336226" w:rsidTr="005A5FA8">
        <w:trPr>
          <w:trHeight w:val="240"/>
        </w:trPr>
        <w:tc>
          <w:tcPr>
            <w:tcW w:w="3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средств, тыс. рублей</w:t>
            </w:r>
          </w:p>
        </w:tc>
        <w:tc>
          <w:tcPr>
            <w:tcW w:w="31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E23732" w:rsidRDefault="00E30859" w:rsidP="000073AB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15</w:t>
            </w:r>
            <w:r w:rsidR="00986C1B">
              <w:rPr>
                <w:rFonts w:ascii="Times New Roman" w:hAnsi="Times New Roman" w:cs="Times New Roman"/>
                <w:sz w:val="20"/>
                <w:lang w:val="ru-RU"/>
              </w:rPr>
              <w:t>,0</w:t>
            </w:r>
          </w:p>
        </w:tc>
        <w:tc>
          <w:tcPr>
            <w:tcW w:w="28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E23732" w:rsidRDefault="002D5CA1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20</w:t>
            </w:r>
            <w:r w:rsidR="000073AB">
              <w:rPr>
                <w:rFonts w:ascii="Times New Roman" w:hAnsi="Times New Roman" w:cs="Times New Roman"/>
                <w:sz w:val="20"/>
                <w:lang w:val="ru-RU"/>
              </w:rPr>
              <w:t>,0</w:t>
            </w:r>
          </w:p>
        </w:tc>
      </w:tr>
      <w:tr w:rsidR="00336226" w:rsidTr="005A5FA8">
        <w:trPr>
          <w:trHeight w:val="360"/>
        </w:trPr>
        <w:tc>
          <w:tcPr>
            <w:tcW w:w="3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Объем бюджетных инвестиций, тыс. рублей          </w:t>
            </w:r>
          </w:p>
        </w:tc>
        <w:tc>
          <w:tcPr>
            <w:tcW w:w="31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E23732" w:rsidRDefault="00E30859" w:rsidP="00E30859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15</w:t>
            </w:r>
            <w:r w:rsidR="00986C1B">
              <w:rPr>
                <w:rFonts w:ascii="Times New Roman" w:hAnsi="Times New Roman" w:cs="Times New Roman"/>
                <w:sz w:val="20"/>
                <w:lang w:val="ru-RU"/>
              </w:rPr>
              <w:t>,0</w:t>
            </w:r>
          </w:p>
        </w:tc>
        <w:tc>
          <w:tcPr>
            <w:tcW w:w="28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E23732" w:rsidRDefault="002D5CA1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20,0</w:t>
            </w:r>
          </w:p>
        </w:tc>
      </w:tr>
    </w:tbl>
    <w:p w:rsidR="00336226" w:rsidRDefault="00336226" w:rsidP="00336226">
      <w:pPr>
        <w:spacing w:line="100" w:lineRule="atLeast"/>
        <w:ind w:firstLine="540"/>
        <w:jc w:val="both"/>
      </w:pPr>
    </w:p>
    <w:p w:rsidR="00336226" w:rsidRDefault="00336226" w:rsidP="00336226">
      <w:pPr>
        <w:spacing w:line="10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2.4. Изменение (увеличение, уменьшение) балансовой (остаточной) стоимости нефинансовых активов относительно предыдущего отчетного года:</w:t>
      </w:r>
    </w:p>
    <w:p w:rsidR="00336226" w:rsidRDefault="00336226" w:rsidP="00336226">
      <w:pPr>
        <w:spacing w:line="100" w:lineRule="atLeast"/>
        <w:ind w:firstLine="54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2295"/>
        <w:gridCol w:w="2295"/>
        <w:gridCol w:w="1783"/>
      </w:tblGrid>
      <w:tr w:rsidR="00336226" w:rsidTr="005A5FA8">
        <w:trPr>
          <w:trHeight w:val="600"/>
        </w:trPr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Показатель       </w:t>
            </w:r>
          </w:p>
        </w:tc>
        <w:tc>
          <w:tcPr>
            <w:tcW w:w="22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Единица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измерения    </w:t>
            </w:r>
          </w:p>
        </w:tc>
        <w:tc>
          <w:tcPr>
            <w:tcW w:w="22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Год, предшествующий отчетному</w:t>
            </w:r>
          </w:p>
        </w:tc>
        <w:tc>
          <w:tcPr>
            <w:tcW w:w="1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Отчетный год  </w:t>
            </w:r>
          </w:p>
        </w:tc>
      </w:tr>
      <w:tr w:rsidR="00336226" w:rsidTr="005A5FA8">
        <w:trPr>
          <w:trHeight w:val="480"/>
        </w:trPr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Балансовая (остаточная)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стоимость нефинансовых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активов                </w:t>
            </w:r>
          </w:p>
        </w:tc>
        <w:tc>
          <w:tcPr>
            <w:tcW w:w="22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%        </w:t>
            </w:r>
          </w:p>
        </w:tc>
        <w:tc>
          <w:tcPr>
            <w:tcW w:w="22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9306D" w:rsidRPr="00E23732" w:rsidRDefault="0029306D" w:rsidP="00E30859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-3,4</w:t>
            </w:r>
          </w:p>
        </w:tc>
        <w:tc>
          <w:tcPr>
            <w:tcW w:w="1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E23732" w:rsidRDefault="00FC420A" w:rsidP="00AD16C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-0,6</w:t>
            </w:r>
          </w:p>
        </w:tc>
      </w:tr>
    </w:tbl>
    <w:p w:rsidR="00336226" w:rsidRDefault="00336226" w:rsidP="00336226">
      <w:pPr>
        <w:spacing w:line="100" w:lineRule="atLeast"/>
        <w:jc w:val="both"/>
      </w:pPr>
    </w:p>
    <w:p w:rsidR="00336226" w:rsidRPr="00FC6FD6" w:rsidRDefault="00336226" w:rsidP="00336226">
      <w:pPr>
        <w:spacing w:line="100" w:lineRule="atLeast"/>
        <w:ind w:firstLine="54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t>2.5. 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 (руб.)</w:t>
      </w:r>
      <w:r>
        <w:rPr>
          <w:rFonts w:ascii="Times New Roman" w:hAnsi="Times New Roman" w:cs="Times New Roman"/>
          <w:sz w:val="24"/>
          <w:lang w:val="ru-RU"/>
        </w:rPr>
        <w:t xml:space="preserve"> -</w:t>
      </w:r>
    </w:p>
    <w:p w:rsidR="00336226" w:rsidRDefault="00336226" w:rsidP="00336226">
      <w:pPr>
        <w:spacing w:line="100" w:lineRule="atLeast"/>
        <w:ind w:firstLine="540"/>
        <w:jc w:val="both"/>
        <w:rPr>
          <w:rFonts w:ascii="Times New Roman" w:hAnsi="Times New Roman" w:cs="Times New Roman"/>
          <w:sz w:val="24"/>
        </w:rPr>
      </w:pPr>
    </w:p>
    <w:p w:rsidR="00336226" w:rsidRDefault="00336226" w:rsidP="00336226">
      <w:pPr>
        <w:spacing w:line="1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2.6. Изменения (увеличение, уменьшение) дебиторской и кредиторской задолженности учреждения в разрезе поступлений (выплат), предусмотренных Планом финансово-хозяйственной деятельности муниципального учреждения:</w:t>
      </w:r>
    </w:p>
    <w:p w:rsidR="00336226" w:rsidRDefault="00336226" w:rsidP="00336226">
      <w:pPr>
        <w:spacing w:line="100" w:lineRule="atLeast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2295"/>
        <w:gridCol w:w="2160"/>
        <w:gridCol w:w="1930"/>
      </w:tblGrid>
      <w:tr w:rsidR="00336226" w:rsidTr="005A5FA8">
        <w:trPr>
          <w:trHeight w:val="240"/>
        </w:trPr>
        <w:tc>
          <w:tcPr>
            <w:tcW w:w="962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Дебиторская задолженность                        </w:t>
            </w:r>
          </w:p>
        </w:tc>
      </w:tr>
      <w:tr w:rsidR="00336226" w:rsidTr="005A5FA8">
        <w:trPr>
          <w:trHeight w:val="720"/>
        </w:trPr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Год, предшествующий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отчетному (руб.)   </w:t>
            </w:r>
          </w:p>
        </w:tc>
        <w:tc>
          <w:tcPr>
            <w:tcW w:w="22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Отчетный год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(руб.)     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Изменения (увеличение,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уменьшение) %  </w:t>
            </w:r>
          </w:p>
        </w:tc>
        <w:tc>
          <w:tcPr>
            <w:tcW w:w="1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Причины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образования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задолженности,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нереальной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к взысканию   </w:t>
            </w:r>
          </w:p>
        </w:tc>
      </w:tr>
      <w:tr w:rsidR="00336226" w:rsidTr="005A5FA8">
        <w:trPr>
          <w:trHeight w:val="240"/>
        </w:trPr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E23732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E23732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E23732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</w:tr>
      <w:tr w:rsidR="00336226" w:rsidTr="005A5FA8">
        <w:trPr>
          <w:trHeight w:val="240"/>
        </w:trPr>
        <w:tc>
          <w:tcPr>
            <w:tcW w:w="962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Кредиторская задолженность                        </w:t>
            </w:r>
          </w:p>
        </w:tc>
      </w:tr>
      <w:tr w:rsidR="00336226" w:rsidTr="005A5FA8">
        <w:trPr>
          <w:trHeight w:val="600"/>
        </w:trPr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Год, предшествующий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отчетному (руб.)   </w:t>
            </w:r>
          </w:p>
        </w:tc>
        <w:tc>
          <w:tcPr>
            <w:tcW w:w="22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Отчетный год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(руб.)     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Изменения (увеличение,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уменьшение) %  </w:t>
            </w:r>
          </w:p>
        </w:tc>
        <w:tc>
          <w:tcPr>
            <w:tcW w:w="1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Причины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образования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просроченной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задолженности  </w:t>
            </w:r>
          </w:p>
        </w:tc>
      </w:tr>
      <w:tr w:rsidR="00336226" w:rsidTr="005A5FA8">
        <w:trPr>
          <w:trHeight w:val="240"/>
        </w:trPr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E23732" w:rsidRDefault="00286C93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289995,91</w:t>
            </w:r>
          </w:p>
        </w:tc>
        <w:tc>
          <w:tcPr>
            <w:tcW w:w="22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FC3EA8" w:rsidRDefault="00286C93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268063,95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E23732" w:rsidRDefault="00286C93" w:rsidP="00EA50EF">
            <w:pPr>
              <w:snapToGrid w:val="0"/>
              <w:spacing w:line="100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-7,6</w:t>
            </w:r>
            <w:r w:rsidR="000073AB">
              <w:rPr>
                <w:rFonts w:ascii="Times New Roman" w:hAnsi="Times New Roman" w:cs="Times New Roman"/>
                <w:lang w:val="ru-RU"/>
              </w:rPr>
              <w:t>%</w:t>
            </w:r>
          </w:p>
        </w:tc>
        <w:tc>
          <w:tcPr>
            <w:tcW w:w="1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Недостаточность</w:t>
            </w:r>
          </w:p>
          <w:p w:rsidR="00336226" w:rsidRPr="00E23732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средств </w:t>
            </w:r>
          </w:p>
        </w:tc>
      </w:tr>
    </w:tbl>
    <w:p w:rsidR="00336226" w:rsidRDefault="00336226" w:rsidP="00336226">
      <w:pPr>
        <w:spacing w:line="100" w:lineRule="atLeast"/>
        <w:jc w:val="both"/>
      </w:pPr>
    </w:p>
    <w:p w:rsidR="00336226" w:rsidRDefault="00336226" w:rsidP="00336226">
      <w:pPr>
        <w:spacing w:line="10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2.7. Общее количество потребителей, воспользовавшихся услугами (работами) муниципального учреждения:</w:t>
      </w:r>
    </w:p>
    <w:p w:rsidR="00336226" w:rsidRDefault="00336226" w:rsidP="00336226">
      <w:pPr>
        <w:spacing w:line="100" w:lineRule="atLeast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1984"/>
        <w:gridCol w:w="2821"/>
      </w:tblGrid>
      <w:tr w:rsidR="00336226" w:rsidTr="005A5FA8">
        <w:trPr>
          <w:trHeight w:val="360"/>
        </w:trPr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Показатель          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Единица 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измерения       </w:t>
            </w:r>
          </w:p>
        </w:tc>
        <w:tc>
          <w:tcPr>
            <w:tcW w:w="28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Количество     </w:t>
            </w:r>
          </w:p>
        </w:tc>
      </w:tr>
      <w:tr w:rsidR="00336226" w:rsidTr="005A5FA8">
        <w:trPr>
          <w:trHeight w:val="600"/>
        </w:trPr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Потребители, воспользовавшиеся     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услугами (работами) учреждения, всего                    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человек               </w:t>
            </w:r>
          </w:p>
        </w:tc>
        <w:tc>
          <w:tcPr>
            <w:tcW w:w="28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E23732" w:rsidRDefault="00620CB2" w:rsidP="008B14F5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37318</w:t>
            </w:r>
          </w:p>
        </w:tc>
      </w:tr>
      <w:tr w:rsidR="00336226" w:rsidTr="005A5FA8">
        <w:trPr>
          <w:trHeight w:val="240"/>
        </w:trPr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том числе:                 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E23732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</w:tr>
      <w:tr w:rsidR="00336226" w:rsidTr="005A5FA8">
        <w:trPr>
          <w:trHeight w:val="480"/>
        </w:trPr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Потребители, воспользовавшиеся          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бесплатными услугами         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E23732" w:rsidRDefault="00CD1FAC" w:rsidP="00620CB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37</w:t>
            </w:r>
            <w:r w:rsidR="00620CB2">
              <w:rPr>
                <w:rFonts w:ascii="Times New Roman" w:hAnsi="Times New Roman" w:cs="Times New Roman"/>
                <w:sz w:val="20"/>
                <w:lang w:val="ru-RU"/>
              </w:rPr>
              <w:t>318</w:t>
            </w:r>
          </w:p>
        </w:tc>
      </w:tr>
      <w:tr w:rsidR="00336226" w:rsidTr="005A5FA8">
        <w:trPr>
          <w:trHeight w:val="600"/>
        </w:trPr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Потребители, воспользовавшиеся     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частично платными    услугами                       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FC6FD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</w:tr>
      <w:tr w:rsidR="00336226" w:rsidTr="005A5FA8">
        <w:trPr>
          <w:trHeight w:val="480"/>
        </w:trPr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Потребители, воспользовавшиеся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платными услугами            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FC6FD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</w:tr>
    </w:tbl>
    <w:p w:rsidR="00336226" w:rsidRDefault="00336226" w:rsidP="00336226">
      <w:pPr>
        <w:spacing w:line="100" w:lineRule="atLeast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793"/>
      </w:tblGrid>
      <w:tr w:rsidR="00336226" w:rsidTr="005A5FA8">
        <w:trPr>
          <w:trHeight w:val="360"/>
        </w:trPr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Количество жалоб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потребителей        </w:t>
            </w:r>
          </w:p>
        </w:tc>
        <w:tc>
          <w:tcPr>
            <w:tcW w:w="4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Принятые меры               </w:t>
            </w:r>
          </w:p>
        </w:tc>
      </w:tr>
      <w:tr w:rsidR="00336226" w:rsidTr="005A5FA8">
        <w:trPr>
          <w:trHeight w:val="240"/>
        </w:trPr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FC6FD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</w:tr>
    </w:tbl>
    <w:p w:rsidR="00336226" w:rsidRDefault="00336226" w:rsidP="00336226">
      <w:pPr>
        <w:spacing w:line="100" w:lineRule="atLeast"/>
        <w:jc w:val="both"/>
      </w:pPr>
    </w:p>
    <w:p w:rsidR="00336226" w:rsidRDefault="00336226" w:rsidP="00336226">
      <w:pPr>
        <w:spacing w:line="10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2.8. Суммы доходов, полученных учреждением от оказания платных услуг (выполнения работ):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7"/>
        <w:gridCol w:w="2565"/>
        <w:gridCol w:w="2206"/>
      </w:tblGrid>
      <w:tr w:rsidR="00336226" w:rsidTr="005A5FA8">
        <w:trPr>
          <w:trHeight w:val="480"/>
        </w:trPr>
        <w:tc>
          <w:tcPr>
            <w:tcW w:w="4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Показатель               </w:t>
            </w:r>
          </w:p>
        </w:tc>
        <w:tc>
          <w:tcPr>
            <w:tcW w:w="2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Плановое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значение,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тыс. руб.    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Фактическое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значение,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тыс. руб.     </w:t>
            </w:r>
          </w:p>
        </w:tc>
      </w:tr>
      <w:tr w:rsidR="00336226" w:rsidTr="005A5FA8">
        <w:trPr>
          <w:trHeight w:val="480"/>
        </w:trPr>
        <w:tc>
          <w:tcPr>
            <w:tcW w:w="4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Сумма прибыли учреждения      после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налогообложения в отчетном периоде, всего    </w:t>
            </w:r>
          </w:p>
        </w:tc>
        <w:tc>
          <w:tcPr>
            <w:tcW w:w="2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E23732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E23732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</w:tr>
      <w:tr w:rsidR="00336226" w:rsidTr="005A5FA8">
        <w:trPr>
          <w:trHeight w:val="240"/>
        </w:trPr>
        <w:tc>
          <w:tcPr>
            <w:tcW w:w="4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том числе:                      </w:t>
            </w:r>
          </w:p>
        </w:tc>
        <w:tc>
          <w:tcPr>
            <w:tcW w:w="2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E23732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E23732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</w:tr>
      <w:tr w:rsidR="00336226" w:rsidTr="005A5FA8">
        <w:trPr>
          <w:trHeight w:val="600"/>
        </w:trPr>
        <w:tc>
          <w:tcPr>
            <w:tcW w:w="4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сумма прибыли, образовавшейся в связи с                      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оказанием учреждением      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частично платных услуг (работ)    </w:t>
            </w:r>
          </w:p>
        </w:tc>
        <w:tc>
          <w:tcPr>
            <w:tcW w:w="2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E23732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E23732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</w:tr>
      <w:tr w:rsidR="00336226" w:rsidTr="005A5FA8">
        <w:trPr>
          <w:trHeight w:val="600"/>
        </w:trPr>
        <w:tc>
          <w:tcPr>
            <w:tcW w:w="4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сумма прибыли, образовавшейся в связи с                      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оказанием учреждением      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полностью платных услуг (работ)   </w:t>
            </w:r>
          </w:p>
        </w:tc>
        <w:tc>
          <w:tcPr>
            <w:tcW w:w="2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E23732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E23732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</w:tr>
    </w:tbl>
    <w:p w:rsidR="00336226" w:rsidRDefault="00336226" w:rsidP="00336226">
      <w:pPr>
        <w:spacing w:line="100" w:lineRule="atLeast"/>
        <w:jc w:val="both"/>
      </w:pPr>
    </w:p>
    <w:p w:rsidR="00336226" w:rsidRDefault="00336226" w:rsidP="00336226">
      <w:pPr>
        <w:spacing w:line="10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2.9. Цены (тарифы) на платные услуги (работы), оказываемые потребителям: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5"/>
        <w:gridCol w:w="2565"/>
        <w:gridCol w:w="2565"/>
        <w:gridCol w:w="1930"/>
      </w:tblGrid>
      <w:tr w:rsidR="00336226" w:rsidTr="005A5FA8">
        <w:trPr>
          <w:trHeight w:val="360"/>
        </w:trPr>
        <w:tc>
          <w:tcPr>
            <w:tcW w:w="2565" w:type="dxa"/>
            <w:vMerge w:val="restart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Виды услуг     </w:t>
            </w:r>
            <w:r>
              <w:rPr>
                <w:rFonts w:ascii="Times New Roman" w:hAnsi="Times New Roman" w:cs="Times New Roman"/>
                <w:sz w:val="20"/>
              </w:rPr>
              <w:br/>
              <w:t>(работ) учреждения</w:t>
            </w:r>
          </w:p>
        </w:tc>
        <w:tc>
          <w:tcPr>
            <w:tcW w:w="2565" w:type="dxa"/>
            <w:vMerge w:val="restart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Единица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измерения     </w:t>
            </w:r>
          </w:p>
        </w:tc>
        <w:tc>
          <w:tcPr>
            <w:tcW w:w="44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Стоимость частично платных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услуг для потребителей       </w:t>
            </w:r>
          </w:p>
        </w:tc>
      </w:tr>
      <w:tr w:rsidR="00336226" w:rsidTr="005A5FA8">
        <w:trPr>
          <w:trHeight w:val="480"/>
        </w:trPr>
        <w:tc>
          <w:tcPr>
            <w:tcW w:w="2565" w:type="dxa"/>
            <w:vMerge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</w:pPr>
          </w:p>
        </w:tc>
        <w:tc>
          <w:tcPr>
            <w:tcW w:w="2565" w:type="dxa"/>
            <w:vMerge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</w:pPr>
          </w:p>
        </w:tc>
        <w:tc>
          <w:tcPr>
            <w:tcW w:w="2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 начало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отчетного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периода      </w:t>
            </w:r>
          </w:p>
        </w:tc>
        <w:tc>
          <w:tcPr>
            <w:tcW w:w="1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 конец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отчетного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периода     </w:t>
            </w:r>
          </w:p>
        </w:tc>
      </w:tr>
      <w:tr w:rsidR="00336226" w:rsidTr="005A5FA8">
        <w:trPr>
          <w:trHeight w:val="240"/>
        </w:trPr>
        <w:tc>
          <w:tcPr>
            <w:tcW w:w="2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рублей      </w:t>
            </w:r>
          </w:p>
        </w:tc>
        <w:tc>
          <w:tcPr>
            <w:tcW w:w="2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36226" w:rsidRDefault="00336226" w:rsidP="00336226">
      <w:pPr>
        <w:spacing w:line="100" w:lineRule="atLeast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5"/>
        <w:gridCol w:w="2565"/>
        <w:gridCol w:w="2565"/>
        <w:gridCol w:w="1930"/>
      </w:tblGrid>
      <w:tr w:rsidR="00336226" w:rsidTr="005A5FA8">
        <w:trPr>
          <w:trHeight w:val="480"/>
        </w:trPr>
        <w:tc>
          <w:tcPr>
            <w:tcW w:w="2565" w:type="dxa"/>
            <w:vMerge w:val="restart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Виды услуг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(работ)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учреждения    </w:t>
            </w:r>
          </w:p>
        </w:tc>
        <w:tc>
          <w:tcPr>
            <w:tcW w:w="2565" w:type="dxa"/>
            <w:vMerge w:val="restart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Единица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измерения     </w:t>
            </w:r>
          </w:p>
        </w:tc>
        <w:tc>
          <w:tcPr>
            <w:tcW w:w="44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Стоимость полностью  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платных услуг для  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потребителей            </w:t>
            </w:r>
          </w:p>
        </w:tc>
      </w:tr>
      <w:tr w:rsidR="00336226" w:rsidTr="005A5FA8">
        <w:trPr>
          <w:trHeight w:val="480"/>
        </w:trPr>
        <w:tc>
          <w:tcPr>
            <w:tcW w:w="2565" w:type="dxa"/>
            <w:vMerge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</w:pPr>
          </w:p>
        </w:tc>
        <w:tc>
          <w:tcPr>
            <w:tcW w:w="2565" w:type="dxa"/>
            <w:vMerge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</w:pPr>
          </w:p>
        </w:tc>
        <w:tc>
          <w:tcPr>
            <w:tcW w:w="2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 начало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отчетного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периода      </w:t>
            </w:r>
          </w:p>
        </w:tc>
        <w:tc>
          <w:tcPr>
            <w:tcW w:w="1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 конец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отчетного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периода     </w:t>
            </w:r>
          </w:p>
        </w:tc>
      </w:tr>
      <w:tr w:rsidR="00336226" w:rsidTr="005A5FA8">
        <w:trPr>
          <w:trHeight w:val="240"/>
        </w:trPr>
        <w:tc>
          <w:tcPr>
            <w:tcW w:w="2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рублей      </w:t>
            </w:r>
          </w:p>
        </w:tc>
        <w:tc>
          <w:tcPr>
            <w:tcW w:w="2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FC6FD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FC6FD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--</w:t>
            </w:r>
          </w:p>
        </w:tc>
      </w:tr>
    </w:tbl>
    <w:p w:rsidR="00336226" w:rsidRDefault="00336226" w:rsidP="00336226">
      <w:pPr>
        <w:spacing w:line="1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3. Об использовании имущества, закрепленного за учреждением</w:t>
      </w:r>
    </w:p>
    <w:p w:rsidR="00336226" w:rsidRDefault="00336226" w:rsidP="00336226">
      <w:pPr>
        <w:spacing w:line="100" w:lineRule="atLeast"/>
        <w:ind w:firstLine="540"/>
        <w:jc w:val="both"/>
        <w:rPr>
          <w:rFonts w:ascii="Times New Roman" w:hAnsi="Times New Roman" w:cs="Times New Roman"/>
          <w:sz w:val="24"/>
        </w:rPr>
      </w:pPr>
    </w:p>
    <w:p w:rsidR="00336226" w:rsidRDefault="00336226" w:rsidP="00336226">
      <w:pPr>
        <w:spacing w:line="10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3.1. Об использовании недвижимого имущества: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5670"/>
        <w:gridCol w:w="1890"/>
        <w:gridCol w:w="1390"/>
      </w:tblGrid>
      <w:tr w:rsidR="00336226" w:rsidTr="005A5FA8">
        <w:trPr>
          <w:trHeight w:val="480"/>
        </w:trPr>
        <w:tc>
          <w:tcPr>
            <w:tcW w:w="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№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п/п </w:t>
            </w: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Отчетные сведения, единица    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измерения                    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 начало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отчетного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периода   </w:t>
            </w:r>
          </w:p>
        </w:tc>
        <w:tc>
          <w:tcPr>
            <w:tcW w:w="1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 конец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отчетного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периода  </w:t>
            </w:r>
          </w:p>
        </w:tc>
      </w:tr>
      <w:tr w:rsidR="00336226" w:rsidTr="005A5FA8">
        <w:trPr>
          <w:trHeight w:val="480"/>
        </w:trPr>
        <w:tc>
          <w:tcPr>
            <w:tcW w:w="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 </w:t>
            </w: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балансовая стоимость недвижимого имущества учреждения,  тыс. руб.                                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267ADD" w:rsidRDefault="00F77072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8240,2</w:t>
            </w:r>
          </w:p>
        </w:tc>
        <w:tc>
          <w:tcPr>
            <w:tcW w:w="1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267ADD" w:rsidRDefault="000073AB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8240,2</w:t>
            </w:r>
          </w:p>
        </w:tc>
      </w:tr>
      <w:tr w:rsidR="00336226" w:rsidTr="005A5FA8">
        <w:trPr>
          <w:trHeight w:val="840"/>
        </w:trPr>
        <w:tc>
          <w:tcPr>
            <w:tcW w:w="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том числе балансовая стоимость  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закрепленного на праве оперативного управления за        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муниципальным учреждением  имущества и переданного в аренду,    тыс. руб.                                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267ADD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267ADD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</w:tr>
      <w:tr w:rsidR="00336226" w:rsidTr="005A5FA8">
        <w:trPr>
          <w:trHeight w:val="840"/>
        </w:trPr>
        <w:tc>
          <w:tcPr>
            <w:tcW w:w="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том числе балансовая стоимость  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закрепленного на праве  оперативного управления за        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муниципальным учреждением  имущества и переданного в  безвозмездное пользование, тыс. руб.     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267ADD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267ADD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</w:tr>
      <w:tr w:rsidR="00336226" w:rsidTr="005A5FA8">
        <w:trPr>
          <w:trHeight w:val="720"/>
        </w:trPr>
        <w:tc>
          <w:tcPr>
            <w:tcW w:w="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том числе балансовая стоимость  закрепленного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на праве оперативного управления за  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муниципальным учреждением  имущества, тыс. руб.                     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267ADD" w:rsidRDefault="00E474D1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8240,2</w:t>
            </w:r>
          </w:p>
        </w:tc>
        <w:tc>
          <w:tcPr>
            <w:tcW w:w="1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267ADD" w:rsidRDefault="000073AB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8240,2</w:t>
            </w:r>
          </w:p>
        </w:tc>
      </w:tr>
      <w:tr w:rsidR="00336226" w:rsidTr="005A5FA8">
        <w:trPr>
          <w:trHeight w:val="840"/>
        </w:trPr>
        <w:tc>
          <w:tcPr>
            <w:tcW w:w="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</w:t>
            </w: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том числе балансовая стоимость  недвижимого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имущества, приобретенного муниципальным                         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учреждением за счет выделенных    собственником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имущества учреждения средств, тыс. руб.                 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FC6FD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FC6FD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</w:tr>
      <w:tr w:rsidR="00336226" w:rsidTr="005A5FA8">
        <w:trPr>
          <w:trHeight w:val="840"/>
        </w:trPr>
        <w:tc>
          <w:tcPr>
            <w:tcW w:w="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1.5.</w:t>
            </w: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том числе балансовая стоимость  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недвижимого имущества, приобретенного муниципальным  учреждением за счет доходов,      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полученных от иной приносящей     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доход деятельности, тыс. руб.       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FC6FD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FC6FD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</w:tr>
      <w:tr w:rsidR="00336226" w:rsidTr="005A5FA8">
        <w:trPr>
          <w:trHeight w:val="600"/>
        </w:trPr>
        <w:tc>
          <w:tcPr>
            <w:tcW w:w="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Количество объектов недвижимого  имущества, 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 закрепленных за муниципальным учреждением на праве   оперативного управления.         ед.             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267ADD" w:rsidRDefault="009C1503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11</w:t>
            </w:r>
          </w:p>
        </w:tc>
        <w:tc>
          <w:tcPr>
            <w:tcW w:w="1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267ADD" w:rsidRDefault="00F77072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11</w:t>
            </w:r>
          </w:p>
        </w:tc>
      </w:tr>
      <w:tr w:rsidR="00336226" w:rsidTr="005A5FA8">
        <w:trPr>
          <w:trHeight w:val="600"/>
        </w:trPr>
        <w:tc>
          <w:tcPr>
            <w:tcW w:w="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площадь объектов  недвижимого имущества,            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закрепленная за муниципальным  учреждением, кв. м                       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267ADD" w:rsidRDefault="009C1503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1123,63</w:t>
            </w:r>
          </w:p>
        </w:tc>
        <w:tc>
          <w:tcPr>
            <w:tcW w:w="1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267ADD" w:rsidRDefault="00975C17" w:rsidP="00F7707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11</w:t>
            </w:r>
            <w:r w:rsidR="00F77072">
              <w:rPr>
                <w:rFonts w:ascii="Times New Roman" w:hAnsi="Times New Roman" w:cs="Times New Roman"/>
                <w:sz w:val="2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3,63</w:t>
            </w:r>
          </w:p>
        </w:tc>
      </w:tr>
      <w:tr w:rsidR="00336226" w:rsidTr="005A5FA8">
        <w:trPr>
          <w:trHeight w:val="360"/>
        </w:trPr>
        <w:tc>
          <w:tcPr>
            <w:tcW w:w="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том числе площадь недвижимого   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имущества, переданного в аренду,         кв. м   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</w:p>
        </w:tc>
      </w:tr>
      <w:tr w:rsidR="00336226" w:rsidTr="005A5FA8">
        <w:trPr>
          <w:trHeight w:val="480"/>
        </w:trPr>
        <w:tc>
          <w:tcPr>
            <w:tcW w:w="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том числе площадь недвижимого имущества, переданного в безвозмездное пользование,       кв. м         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</w:p>
        </w:tc>
      </w:tr>
      <w:tr w:rsidR="00336226" w:rsidTr="005A5FA8">
        <w:trPr>
          <w:trHeight w:val="600"/>
        </w:trPr>
        <w:tc>
          <w:tcPr>
            <w:tcW w:w="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3.3.</w:t>
            </w: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том числе площадь недвижимого   имущества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закрепленного на праве    оперативного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управления за муниципальным учреждением                    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267ADD" w:rsidRDefault="009C1503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1123,63</w:t>
            </w:r>
          </w:p>
        </w:tc>
        <w:tc>
          <w:tcPr>
            <w:tcW w:w="1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267ADD" w:rsidRDefault="00975C17" w:rsidP="00F7707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11</w:t>
            </w:r>
            <w:r w:rsidR="00F77072">
              <w:rPr>
                <w:rFonts w:ascii="Times New Roman" w:hAnsi="Times New Roman" w:cs="Times New Roman"/>
                <w:sz w:val="2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3,63</w:t>
            </w:r>
          </w:p>
        </w:tc>
      </w:tr>
    </w:tbl>
    <w:p w:rsidR="00336226" w:rsidRDefault="00336226" w:rsidP="00336226">
      <w:pPr>
        <w:spacing w:line="100" w:lineRule="atLeast"/>
        <w:jc w:val="both"/>
      </w:pPr>
    </w:p>
    <w:p w:rsidR="00336226" w:rsidRDefault="00336226" w:rsidP="00336226">
      <w:pPr>
        <w:spacing w:line="10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3.2. Об использовании движимого имущества.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5400"/>
        <w:gridCol w:w="1890"/>
        <w:gridCol w:w="1390"/>
      </w:tblGrid>
      <w:tr w:rsidR="00336226" w:rsidTr="005A5FA8">
        <w:trPr>
          <w:trHeight w:val="480"/>
        </w:trPr>
        <w:tc>
          <w:tcPr>
            <w:tcW w:w="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№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п/п  </w:t>
            </w:r>
          </w:p>
        </w:tc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Отчетные сведения, единица  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измерения                  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 начало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отчетного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периода   </w:t>
            </w:r>
          </w:p>
        </w:tc>
        <w:tc>
          <w:tcPr>
            <w:tcW w:w="1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 конец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отчетного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периода  </w:t>
            </w:r>
          </w:p>
        </w:tc>
      </w:tr>
      <w:tr w:rsidR="00336226" w:rsidTr="005A5FA8">
        <w:trPr>
          <w:trHeight w:val="480"/>
        </w:trPr>
        <w:tc>
          <w:tcPr>
            <w:tcW w:w="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  </w:t>
            </w:r>
          </w:p>
        </w:tc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балансовая стоимость     движимого 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имущества муниципального учреждения, тыс. руб.   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267ADD" w:rsidRDefault="00E465D2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3427,6</w:t>
            </w:r>
          </w:p>
        </w:tc>
        <w:tc>
          <w:tcPr>
            <w:tcW w:w="1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267ADD" w:rsidRDefault="00E465D2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3442,8</w:t>
            </w:r>
          </w:p>
        </w:tc>
      </w:tr>
      <w:tr w:rsidR="00336226" w:rsidTr="005A5FA8">
        <w:trPr>
          <w:trHeight w:val="720"/>
        </w:trPr>
        <w:tc>
          <w:tcPr>
            <w:tcW w:w="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1.1. </w:t>
            </w:r>
          </w:p>
        </w:tc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том числе общая балансовая    стоимость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движимого имущества  муниципального учреждения,  находящегося на праве           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оперативного управления, тыс. руб.     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267ADD" w:rsidRDefault="00E465D2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3427,6</w:t>
            </w:r>
          </w:p>
        </w:tc>
        <w:tc>
          <w:tcPr>
            <w:tcW w:w="1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267ADD" w:rsidRDefault="00E465D2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3442,8</w:t>
            </w:r>
          </w:p>
        </w:tc>
      </w:tr>
      <w:tr w:rsidR="00336226" w:rsidTr="005A5FA8">
        <w:trPr>
          <w:trHeight w:val="840"/>
        </w:trPr>
        <w:tc>
          <w:tcPr>
            <w:tcW w:w="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1.2. </w:t>
            </w:r>
          </w:p>
        </w:tc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том числе общая балансовая   стоимость движимого имущества  муниципального учреждения, находящегося на праве оперативного          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управления и  переданного в аренду, тыс. руб.                    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FC6FD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FC6FD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</w:tr>
      <w:tr w:rsidR="00336226" w:rsidTr="005A5FA8">
        <w:trPr>
          <w:trHeight w:val="463"/>
        </w:trPr>
        <w:tc>
          <w:tcPr>
            <w:tcW w:w="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1.3. </w:t>
            </w:r>
          </w:p>
        </w:tc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том числе общая балансовая  стоимость  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движимого имущества муниципального учреждения, находящегося на праве оперативного          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управления и переданного в безвозмездное           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пользование, тыс. руб.            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FC6FD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FC6FD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</w:tr>
      <w:tr w:rsidR="00336226" w:rsidTr="005A5FA8">
        <w:trPr>
          <w:trHeight w:val="480"/>
        </w:trPr>
        <w:tc>
          <w:tcPr>
            <w:tcW w:w="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  </w:t>
            </w:r>
          </w:p>
        </w:tc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Default="00336226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Балансовая стоимость особо  ценного движимого имущества,    тыс. руб.                       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36226" w:rsidRPr="00267ADD" w:rsidRDefault="00E465D2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3427,6</w:t>
            </w:r>
          </w:p>
        </w:tc>
        <w:tc>
          <w:tcPr>
            <w:tcW w:w="1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36226" w:rsidRPr="00267ADD" w:rsidRDefault="00E465D2" w:rsidP="005A5FA8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3442,8</w:t>
            </w:r>
          </w:p>
        </w:tc>
      </w:tr>
    </w:tbl>
    <w:p w:rsidR="00336226" w:rsidRDefault="00336226" w:rsidP="00336226">
      <w:pPr>
        <w:spacing w:line="100" w:lineRule="atLeast"/>
      </w:pPr>
    </w:p>
    <w:p w:rsidR="00336226" w:rsidRDefault="00336226" w:rsidP="00336226">
      <w:pPr>
        <w:spacing w:line="100" w:lineRule="atLeast"/>
        <w:rPr>
          <w:rFonts w:ascii="Times New Roman" w:hAnsi="Times New Roman" w:cs="Times New Roman"/>
          <w:sz w:val="24"/>
        </w:rPr>
      </w:pPr>
    </w:p>
    <w:p w:rsidR="00336226" w:rsidRPr="00267ADD" w:rsidRDefault="00336226" w:rsidP="00336226">
      <w:pPr>
        <w:spacing w:line="100" w:lineRule="atLeast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t xml:space="preserve">Руководитель учреждения                          ________________   </w:t>
      </w:r>
      <w:r>
        <w:rPr>
          <w:rFonts w:ascii="Times New Roman" w:hAnsi="Times New Roman" w:cs="Times New Roman"/>
          <w:sz w:val="24"/>
          <w:lang w:val="ru-RU"/>
        </w:rPr>
        <w:t xml:space="preserve">     </w:t>
      </w:r>
      <w:r w:rsidR="00E936BA">
        <w:rPr>
          <w:rFonts w:ascii="Times New Roman" w:hAnsi="Times New Roman" w:cs="Times New Roman"/>
          <w:sz w:val="24"/>
          <w:lang w:val="ru-RU"/>
        </w:rPr>
        <w:t>Ефимова Л.Н.</w:t>
      </w:r>
    </w:p>
    <w:p w:rsidR="00336226" w:rsidRDefault="00336226" w:rsidP="00336226">
      <w:pPr>
        <w:spacing w:line="100" w:lineRule="atLeas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(подпись)                   (расшифровка подписи)</w:t>
      </w:r>
    </w:p>
    <w:p w:rsidR="00336226" w:rsidRDefault="00336226" w:rsidP="00336226">
      <w:pPr>
        <w:spacing w:line="100" w:lineRule="atLeast"/>
        <w:rPr>
          <w:rFonts w:ascii="Times New Roman" w:hAnsi="Times New Roman" w:cs="Times New Roman"/>
          <w:sz w:val="24"/>
        </w:rPr>
      </w:pPr>
    </w:p>
    <w:p w:rsidR="00336226" w:rsidRPr="00267ADD" w:rsidRDefault="00336226" w:rsidP="00336226">
      <w:pPr>
        <w:spacing w:line="100" w:lineRule="atLeast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t xml:space="preserve">Главный бухгалтер                                       ________________   </w:t>
      </w:r>
      <w:r>
        <w:rPr>
          <w:rFonts w:ascii="Times New Roman" w:hAnsi="Times New Roman" w:cs="Times New Roman"/>
          <w:sz w:val="24"/>
          <w:lang w:val="ru-RU"/>
        </w:rPr>
        <w:t xml:space="preserve">    </w:t>
      </w:r>
      <w:r w:rsidR="00E936BA">
        <w:rPr>
          <w:rFonts w:ascii="Times New Roman" w:hAnsi="Times New Roman" w:cs="Times New Roman"/>
          <w:sz w:val="24"/>
          <w:lang w:val="ru-RU"/>
        </w:rPr>
        <w:t>Степанова Н.А.</w:t>
      </w:r>
    </w:p>
    <w:p w:rsidR="00336226" w:rsidRDefault="00336226" w:rsidP="00336226">
      <w:pPr>
        <w:spacing w:line="100" w:lineRule="atLeas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>(подпись)                  (расшифровка подписи)</w:t>
      </w:r>
    </w:p>
    <w:p w:rsidR="00336226" w:rsidRDefault="00336226" w:rsidP="00336226">
      <w:pPr>
        <w:spacing w:line="100" w:lineRule="atLeast"/>
        <w:rPr>
          <w:rFonts w:ascii="Times New Roman" w:hAnsi="Times New Roman" w:cs="Times New Roman"/>
          <w:sz w:val="24"/>
        </w:rPr>
      </w:pPr>
    </w:p>
    <w:p w:rsidR="001B1515" w:rsidRDefault="001B1515">
      <w:pPr>
        <w:spacing w:line="100" w:lineRule="atLeast"/>
        <w:rPr>
          <w:rFonts w:ascii="Times New Roman" w:hAnsi="Times New Roman" w:cs="Times New Roman"/>
          <w:sz w:val="24"/>
        </w:rPr>
      </w:pPr>
    </w:p>
    <w:sectPr w:rsidR="001B151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15CD"/>
    <w:rsid w:val="000073AB"/>
    <w:rsid w:val="000D0C1B"/>
    <w:rsid w:val="001B1515"/>
    <w:rsid w:val="00204A9A"/>
    <w:rsid w:val="00267A87"/>
    <w:rsid w:val="00267ADD"/>
    <w:rsid w:val="00273E18"/>
    <w:rsid w:val="00286C93"/>
    <w:rsid w:val="0029306D"/>
    <w:rsid w:val="002D5CA1"/>
    <w:rsid w:val="00327296"/>
    <w:rsid w:val="00336226"/>
    <w:rsid w:val="003537A4"/>
    <w:rsid w:val="00420DB5"/>
    <w:rsid w:val="004414AE"/>
    <w:rsid w:val="00483BDC"/>
    <w:rsid w:val="005367BB"/>
    <w:rsid w:val="005A5FA8"/>
    <w:rsid w:val="005E271C"/>
    <w:rsid w:val="005F786C"/>
    <w:rsid w:val="00620CB2"/>
    <w:rsid w:val="006B4F94"/>
    <w:rsid w:val="006F015F"/>
    <w:rsid w:val="00785517"/>
    <w:rsid w:val="00787FE1"/>
    <w:rsid w:val="007F4566"/>
    <w:rsid w:val="007F52F4"/>
    <w:rsid w:val="008B14F5"/>
    <w:rsid w:val="008D3781"/>
    <w:rsid w:val="00975C17"/>
    <w:rsid w:val="00986C1B"/>
    <w:rsid w:val="0099188D"/>
    <w:rsid w:val="009C1503"/>
    <w:rsid w:val="00A12718"/>
    <w:rsid w:val="00AD16C8"/>
    <w:rsid w:val="00B60100"/>
    <w:rsid w:val="00BB515B"/>
    <w:rsid w:val="00C273A0"/>
    <w:rsid w:val="00C715CD"/>
    <w:rsid w:val="00CD1FAC"/>
    <w:rsid w:val="00CD2DBD"/>
    <w:rsid w:val="00E23732"/>
    <w:rsid w:val="00E30859"/>
    <w:rsid w:val="00E465D2"/>
    <w:rsid w:val="00E474D1"/>
    <w:rsid w:val="00E936BA"/>
    <w:rsid w:val="00EA50EF"/>
    <w:rsid w:val="00F77072"/>
    <w:rsid w:val="00FA7986"/>
    <w:rsid w:val="00FC3EA8"/>
    <w:rsid w:val="00FC420A"/>
    <w:rsid w:val="00FC6FD6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CCBCBCC3-6B07-4B1F-8C91-857867D0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Calibri" w:hAnsi="Calibri" w:cs="Calibri"/>
      <w:sz w:val="22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a3">
    <w:name w:val="Hyperlink"/>
    <w:rPr>
      <w:color w:val="000080"/>
      <w:u w:val="single"/>
      <w:lang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F3D0D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link w:val="aa"/>
    <w:uiPriority w:val="99"/>
    <w:semiHidden/>
    <w:rsid w:val="00FF3D0D"/>
    <w:rPr>
      <w:rFonts w:ascii="Segoe UI" w:hAnsi="Segoe UI" w:cs="Mangal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1853</Words>
  <Characters>10567</Characters>
  <Application>Microsoft Office Word</Application>
  <DocSecurity>4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PC</cp:lastModifiedBy>
  <cp:revision>2</cp:revision>
  <cp:lastPrinted>2018-02-07T12:45:00Z</cp:lastPrinted>
  <dcterms:created xsi:type="dcterms:W3CDTF">2020-06-11T08:22:00Z</dcterms:created>
  <dcterms:modified xsi:type="dcterms:W3CDTF">2020-06-11T08:22:00Z</dcterms:modified>
</cp:coreProperties>
</file>