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97F12" w14:textId="77777777" w:rsidR="00744F2D" w:rsidRPr="0048297F" w:rsidRDefault="00744F2D" w:rsidP="007253B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14:paraId="285CA3B1" w14:textId="77777777" w:rsidR="00744F2D" w:rsidRPr="0048297F" w:rsidRDefault="00744F2D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8297F">
        <w:rPr>
          <w:rFonts w:ascii="Times New Roman" w:hAnsi="Times New Roman" w:cs="Times New Roman"/>
          <w:sz w:val="28"/>
          <w:szCs w:val="28"/>
        </w:rPr>
        <w:t>Перечень показателей для проведения оценки налоговых</w:t>
      </w:r>
    </w:p>
    <w:p w14:paraId="05008217" w14:textId="77777777" w:rsidR="00744F2D" w:rsidRDefault="00744F2D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8297F">
        <w:rPr>
          <w:rFonts w:ascii="Times New Roman" w:hAnsi="Times New Roman" w:cs="Times New Roman"/>
          <w:sz w:val="28"/>
          <w:szCs w:val="28"/>
        </w:rPr>
        <w:t xml:space="preserve">расходов </w:t>
      </w:r>
      <w:proofErr w:type="spellStart"/>
      <w:r w:rsidR="00294411">
        <w:rPr>
          <w:rFonts w:ascii="Times New Roman" w:hAnsi="Times New Roman" w:cs="Times New Roman"/>
          <w:sz w:val="24"/>
          <w:szCs w:val="24"/>
        </w:rPr>
        <w:t>Старолеушковского</w:t>
      </w:r>
      <w:proofErr w:type="spellEnd"/>
      <w:r w:rsidRPr="0048297F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</w:p>
    <w:p w14:paraId="7F8B5616" w14:textId="77777777" w:rsidR="00744F2D" w:rsidRPr="0048297F" w:rsidRDefault="00744F2D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налога: Земельный налог</w:t>
      </w:r>
    </w:p>
    <w:p w14:paraId="1F7290DE" w14:textId="77777777" w:rsidR="00744F2D" w:rsidRPr="0048297F" w:rsidRDefault="00744F2D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0"/>
        <w:gridCol w:w="5740"/>
        <w:gridCol w:w="8444"/>
      </w:tblGrid>
      <w:tr w:rsidR="00744F2D" w:rsidRPr="00CB458A" w14:paraId="3F9C1F5D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4654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C868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EE09F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</w:tr>
      <w:tr w:rsidR="00744F2D" w:rsidRPr="00CB458A" w14:paraId="5FDFF020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F6F8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6D2C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F0C19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44F2D" w:rsidRPr="00CB458A" w14:paraId="3AF79D2B" w14:textId="77777777"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0BDBAF" w14:textId="3CB74CFC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I.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характеристики налоговых расходов </w:t>
            </w:r>
            <w:proofErr w:type="spellStart"/>
            <w:r w:rsidR="00294411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294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</w:tr>
      <w:tr w:rsidR="00744F2D" w:rsidRPr="00CB458A" w14:paraId="51F8DDB0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573B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5FC2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правовые акты </w:t>
            </w:r>
            <w:proofErr w:type="spellStart"/>
            <w:r w:rsidR="00294411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6497A" w14:textId="33DEB09C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Совета Веселовского сельского поселения Павловского района "О земельном налоге" от </w:t>
            </w:r>
            <w:proofErr w:type="gramStart"/>
            <w:r w:rsidRPr="00CB4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94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CB4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.11.201</w:t>
            </w:r>
            <w:r w:rsidR="00294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 w:rsidRPr="00CB4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proofErr w:type="gramEnd"/>
            <w:r w:rsidRPr="00CB4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</w:t>
            </w:r>
            <w:r w:rsidR="00294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  <w:p w14:paraId="091DA969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F2D" w:rsidRPr="00CB458A" w14:paraId="176BA928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79C9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ED7C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Условия предоставления налоговых льгот, освобождений и иных преференций для плательщиков налогов, установленные муниципальными правовыми </w:t>
            </w:r>
            <w:proofErr w:type="gramStart"/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актами  </w:t>
            </w:r>
            <w:proofErr w:type="spellStart"/>
            <w:r w:rsidR="00294411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proofErr w:type="gramEnd"/>
            <w:r w:rsidR="00294411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4833E" w14:textId="77777777" w:rsidR="00744F2D" w:rsidRPr="00384364" w:rsidRDefault="00744F2D" w:rsidP="00C41E6D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CB458A">
              <w:rPr>
                <w:rFonts w:ascii="Times New Roman" w:hAnsi="Times New Roman" w:cs="Times New Roman"/>
                <w:color w:val="000000"/>
              </w:rPr>
              <w:t xml:space="preserve">Документальное подтверждение статуса </w:t>
            </w:r>
            <w:r w:rsidR="00294411">
              <w:rPr>
                <w:rFonts w:ascii="Times New Roman" w:hAnsi="Times New Roman" w:cs="Times New Roman"/>
                <w:color w:val="000000"/>
              </w:rPr>
              <w:t>дети-сироты</w:t>
            </w:r>
          </w:p>
        </w:tc>
      </w:tr>
      <w:tr w:rsidR="00744F2D" w:rsidRPr="00CB458A" w14:paraId="1F1E41F6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2FE3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CE77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Целевая категория плательщиков налогов, для которых предусмотрены налоговые льготы, освобождения и иные преференции, установленные муниципальными правовыми актами </w:t>
            </w:r>
            <w:proofErr w:type="spellStart"/>
            <w:r w:rsidR="00A130B0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A130B0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F6B26" w14:textId="77777777" w:rsidR="00744F2D" w:rsidRPr="0048297F" w:rsidRDefault="00A130B0" w:rsidP="00C41E6D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Дети-сироты</w:t>
            </w:r>
          </w:p>
        </w:tc>
      </w:tr>
      <w:tr w:rsidR="00744F2D" w:rsidRPr="00CB458A" w14:paraId="5508F10A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33D6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7ECC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Даты вступления в силу положений муниципальных правовых актов </w:t>
            </w:r>
            <w:proofErr w:type="spellStart"/>
            <w:r w:rsidR="00A130B0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A130B0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района, устанавливающих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71AB8" w14:textId="513F58CB" w:rsidR="00744F2D" w:rsidRPr="00A130B0" w:rsidRDefault="003674A1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="00C41E6D" w:rsidRPr="00CB4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="00C41E6D" w:rsidRPr="00CB4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41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</w:p>
        </w:tc>
      </w:tr>
      <w:tr w:rsidR="00744F2D" w:rsidRPr="00CB458A" w14:paraId="0B78A1FA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F18F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EE7D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Даты начала действия, предоставленного муниципальными правовыми актами </w:t>
            </w:r>
            <w:proofErr w:type="spellStart"/>
            <w:r w:rsidR="00A130B0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A130B0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Павловского района, права на налоговые льготы,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80EB2" w14:textId="7CACAC94" w:rsidR="00744F2D" w:rsidRPr="00A130B0" w:rsidRDefault="003674A1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highlight w:val="yellow"/>
                <w:lang w:eastAsia="zh-CN"/>
              </w:rPr>
            </w:pPr>
            <w:r w:rsidRPr="00367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01.01.2015 г</w:t>
            </w:r>
          </w:p>
        </w:tc>
      </w:tr>
      <w:tr w:rsidR="00744F2D" w:rsidRPr="00CB458A" w14:paraId="514164F3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A919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DD2E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Период действия налоговых льгот, освобождений и иных преференций по налогам, предоставленных муниципальными правовыми актами </w:t>
            </w:r>
            <w:proofErr w:type="spellStart"/>
            <w:r w:rsidR="00A130B0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A130B0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(при наличии)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2F0EC" w14:textId="77777777" w:rsidR="00744F2D" w:rsidRPr="0048297F" w:rsidRDefault="00744F2D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Неограниченный</w:t>
            </w:r>
          </w:p>
        </w:tc>
      </w:tr>
      <w:tr w:rsidR="00744F2D" w:rsidRPr="00CB458A" w14:paraId="634890DE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A89A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EC1D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Дата прекращения действия налоговых льгот, освобождений и иных преференций по налогам, установленная муниципальными правовыми актами </w:t>
            </w:r>
            <w:proofErr w:type="spellStart"/>
            <w:r w:rsidR="00A130B0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A130B0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(при наличии)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92260" w14:textId="77777777" w:rsidR="00744F2D" w:rsidRPr="0048297F" w:rsidRDefault="00744F2D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Не установлено</w:t>
            </w:r>
          </w:p>
        </w:tc>
      </w:tr>
      <w:tr w:rsidR="00744F2D" w:rsidRPr="00CB458A" w14:paraId="4D2CBA16" w14:textId="77777777"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EA863D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II. Целевые характеристики налоговых расходов </w:t>
            </w:r>
            <w:proofErr w:type="spellStart"/>
            <w:r w:rsidR="00A130B0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A130B0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</w:tr>
      <w:tr w:rsidR="00744F2D" w:rsidRPr="00CB458A" w14:paraId="7C6B3445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B56F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3C31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DE79C" w14:textId="49AAD564" w:rsidR="00744F2D" w:rsidRPr="007253BE" w:rsidRDefault="00744F2D" w:rsidP="00C41E6D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CB4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освобождение от земельного налога </w:t>
            </w:r>
            <w:r w:rsidR="00A13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детей-сирот </w:t>
            </w:r>
            <w:r w:rsidRPr="00CB4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земельных участков, занятых ЛПХ и ИЖС</w:t>
            </w:r>
          </w:p>
        </w:tc>
      </w:tr>
      <w:tr w:rsidR="00744F2D" w:rsidRPr="00CB458A" w14:paraId="11D1C93C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2AC9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3445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Целевая категория налогового расхода </w:t>
            </w:r>
            <w:proofErr w:type="spellStart"/>
            <w:r w:rsidR="00A130B0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A130B0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8E6FA" w14:textId="77777777" w:rsidR="00744F2D" w:rsidRPr="001A6F95" w:rsidRDefault="00744F2D" w:rsidP="0048297F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1A6F9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Социальная</w:t>
            </w:r>
          </w:p>
        </w:tc>
      </w:tr>
      <w:tr w:rsidR="00744F2D" w:rsidRPr="00CB458A" w14:paraId="37307A4A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B00E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D7D5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Цели предоставления налоговых льгот, освобождений и иных преференций для плательщиков налогов, установленных муниципальными правовыми актами </w:t>
            </w:r>
            <w:proofErr w:type="spellStart"/>
            <w:r w:rsidR="00C41E6D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C41E6D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402E8" w14:textId="77777777" w:rsidR="00744F2D" w:rsidRPr="001A6F95" w:rsidRDefault="00744F2D" w:rsidP="00C41E6D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1A6F9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Повышение уровня жизни </w:t>
            </w:r>
            <w:r w:rsidR="00A13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детей-сирот </w:t>
            </w:r>
          </w:p>
        </w:tc>
      </w:tr>
      <w:tr w:rsidR="00744F2D" w:rsidRPr="00CB458A" w14:paraId="6C205944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33F6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3E5C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налогов, по которым предусматриваются налоговые льготы, освобождения и иные преференции, установленные муниципальными правовыми актами </w:t>
            </w:r>
            <w:proofErr w:type="spellStart"/>
            <w:r w:rsidR="00C41E6D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C41E6D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308AB" w14:textId="77777777" w:rsidR="00744F2D" w:rsidRPr="0048297F" w:rsidRDefault="00744F2D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Земельный налог</w:t>
            </w:r>
          </w:p>
        </w:tc>
      </w:tr>
      <w:tr w:rsidR="00744F2D" w:rsidRPr="00CB458A" w14:paraId="13997F84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7B0B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19DC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ABDA1" w14:textId="4F243FFB" w:rsidR="00744F2D" w:rsidRPr="007253BE" w:rsidRDefault="00A130B0" w:rsidP="00C41E6D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CB4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освобождение от земельного налога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детей-сирот </w:t>
            </w:r>
            <w:r w:rsidRPr="00CB4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земельных участков, занятых ЛПХ и ИЖС</w:t>
            </w:r>
          </w:p>
        </w:tc>
      </w:tr>
      <w:tr w:rsidR="00744F2D" w:rsidRPr="00CB458A" w14:paraId="05A766E7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9D02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1617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Размер налоговой ставки, в пределах которой предоставляются налоговые льготы, освобождения и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854B53" w14:textId="77777777" w:rsidR="00744F2D" w:rsidRPr="0048297F" w:rsidRDefault="00744F2D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0,3%</w:t>
            </w:r>
          </w:p>
        </w:tc>
      </w:tr>
      <w:tr w:rsidR="00744F2D" w:rsidRPr="00CB458A" w14:paraId="4D1AA62D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64CB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6E0E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достижения целей муниципальных (ведомственных целевых) программ </w:t>
            </w:r>
            <w:proofErr w:type="spellStart"/>
            <w:r w:rsidR="00C41E6D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C41E6D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Павловского района и (или) целей социально-экономической политики </w:t>
            </w:r>
            <w:proofErr w:type="spellStart"/>
            <w:r w:rsidR="00C41E6D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C41E6D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Павловского района, не относящихся к муниципальным (ведомственным целевым) программам </w:t>
            </w:r>
            <w:proofErr w:type="spellStart"/>
            <w:r w:rsidR="00C41E6D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C41E6D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в связи с предоставлением налоговых льгот, освобождений и иных преференций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30CC4E" w14:textId="77777777" w:rsidR="00744F2D" w:rsidRPr="00560CF7" w:rsidRDefault="00A130B0" w:rsidP="00C41E6D">
            <w:pPr>
              <w:pStyle w:val="a5"/>
              <w:rPr>
                <w:rFonts w:ascii="Times New Roman" w:eastAsia="NSimSun" w:hAnsi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1A6F9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Повышение уровня жизни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детей-сирот </w:t>
            </w:r>
          </w:p>
        </w:tc>
      </w:tr>
      <w:tr w:rsidR="00744F2D" w:rsidRPr="00CB458A" w14:paraId="6012146F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DE06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3F34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Код вида экономической деятельности (по  </w:t>
            </w:r>
            <w:hyperlink r:id="rId5" w:history="1">
              <w:r w:rsidRPr="00CB458A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CA27B" w14:textId="77777777" w:rsidR="00744F2D" w:rsidRPr="0048297F" w:rsidRDefault="00744F2D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44F2D" w:rsidRPr="00CB458A" w14:paraId="20A83EBA" w14:textId="77777777">
        <w:trPr>
          <w:trHeight w:val="232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D8AB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D2A5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Принадлежность налогового расхода к группе полномочий в соответствии с методикой распределения дотаций, утвержденной постановлением Правительства Российской Федерации от 22 ноября 2004 г. №670 «О распределении дотаций на выравнивание бюджетной обеспеченности субъектов Российской Федерации»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E7B219" w14:textId="77777777" w:rsidR="00744F2D" w:rsidRPr="00A130B0" w:rsidRDefault="00744F2D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highlight w:val="yellow"/>
                <w:lang w:eastAsia="zh-CN"/>
              </w:rPr>
            </w:pPr>
            <w:r w:rsidRPr="00C41E6D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10</w:t>
            </w:r>
          </w:p>
        </w:tc>
      </w:tr>
      <w:tr w:rsidR="00744F2D" w:rsidRPr="00CB458A" w14:paraId="1E062A4C" w14:textId="77777777">
        <w:trPr>
          <w:trHeight w:val="392"/>
        </w:trPr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7B30A5" w14:textId="77777777" w:rsidR="00744F2D" w:rsidRPr="00A130B0" w:rsidRDefault="00744F2D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highlight w:val="yellow"/>
                <w:lang w:eastAsia="zh-CN"/>
              </w:rPr>
            </w:pPr>
            <w:r w:rsidRPr="00C41E6D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en-US" w:eastAsia="zh-CN"/>
              </w:rPr>
              <w:t>III</w:t>
            </w:r>
            <w:r w:rsidRPr="00C41E6D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 Фискальные характеристики налогового расхода </w:t>
            </w:r>
            <w:proofErr w:type="spellStart"/>
            <w:r w:rsidR="00C41E6D" w:rsidRPr="00C41E6D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C41E6D" w:rsidRPr="00C41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E6D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сельского поселения Павловского района</w:t>
            </w:r>
          </w:p>
        </w:tc>
      </w:tr>
      <w:tr w:rsidR="00744F2D" w:rsidRPr="00CB458A" w14:paraId="7CF3A893" w14:textId="77777777"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915EED" w14:textId="77777777" w:rsidR="00744F2D" w:rsidRPr="00A130B0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44F2D" w:rsidRPr="00CB458A" w14:paraId="2ABA631E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009F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98EB" w14:textId="77777777" w:rsidR="00744F2D" w:rsidRPr="00EA259F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A259F">
              <w:rPr>
                <w:rFonts w:ascii="Times New Roman" w:hAnsi="Times New Roman" w:cs="Times New Roman"/>
                <w:sz w:val="24"/>
                <w:szCs w:val="24"/>
              </w:rPr>
              <w:t xml:space="preserve">Объём налоговых льгот, освобождений и иных преференций, предоставленных для плательщиков налогов, в соответствии с муниципальными правовыми актами </w:t>
            </w:r>
            <w:proofErr w:type="spellStart"/>
            <w:r w:rsidR="00C41E6D" w:rsidRPr="00EA25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C41E6D" w:rsidRPr="00EA2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59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за отчётный год и за год, предшествующий отчётному году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5FB537" w14:textId="122CFE92" w:rsidR="00E11C2E" w:rsidRPr="00E11C2E" w:rsidRDefault="00E11C2E" w:rsidP="00E11C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638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11C2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-0,0</w:t>
            </w:r>
            <w:r>
              <w:t xml:space="preserve"> </w:t>
            </w:r>
            <w:r w:rsidRPr="00E11C2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14:paraId="519A624F" w14:textId="160EFC50" w:rsidR="00744F2D" w:rsidRPr="00EA259F" w:rsidRDefault="00E11C2E" w:rsidP="00E11C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638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11C2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-0,0</w:t>
            </w:r>
            <w:r>
              <w:t xml:space="preserve"> </w:t>
            </w:r>
            <w:r w:rsidRPr="00E11C2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744F2D" w:rsidRPr="00CB458A" w14:paraId="7ABCA064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3763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A15E" w14:textId="77777777" w:rsidR="00744F2D" w:rsidRPr="00EA259F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A259F">
              <w:rPr>
                <w:rFonts w:ascii="Times New Roman" w:hAnsi="Times New Roman" w:cs="Times New Roman"/>
                <w:sz w:val="24"/>
                <w:szCs w:val="24"/>
              </w:rPr>
              <w:t xml:space="preserve">Оценка объёма предоставленных налоговых льгот, освобождений и иных преференций для </w:t>
            </w:r>
            <w:r w:rsidRPr="00EA2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плательщиков налогов на текущий финансовый год, очередной финансовый год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C25EC" w14:textId="02263607" w:rsidR="00E11C2E" w:rsidRPr="00E11C2E" w:rsidRDefault="00E11C2E" w:rsidP="00E11C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7638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E11C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E1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528" w:rsidRPr="003C252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14:paraId="579142CD" w14:textId="26657A48" w:rsidR="00744F2D" w:rsidRPr="00EA259F" w:rsidRDefault="00E11C2E" w:rsidP="00E11C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638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E11C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E1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528" w:rsidRPr="003C252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744F2D" w:rsidRPr="00CB458A" w14:paraId="2FA556AF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0814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A289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плательщиков налогов, воспользовавшихся налоговой льготой, освобождением и иной преференцией (единиц), установленными муниципальными правовыми актами </w:t>
            </w:r>
            <w:proofErr w:type="spellStart"/>
            <w:r w:rsidR="00A130B0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A130B0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542F3E" w14:textId="62D95554" w:rsidR="00744F2D" w:rsidRPr="00A130B0" w:rsidRDefault="003674A1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4F2D" w:rsidRPr="00CB458A" w14:paraId="243F74BD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4665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9430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Базовый объём налогов, задекларированный для уплаты в местный бюджет (бюджет </w:t>
            </w:r>
            <w:proofErr w:type="spellStart"/>
            <w:r w:rsidR="00A130B0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A130B0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поселения) плательщиками налогов, имеющими право на налоговые льготы, освобождения и иные преференции, установленные муниципальными правовыми актами </w:t>
            </w:r>
            <w:proofErr w:type="spellStart"/>
            <w:r w:rsidR="00A130B0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A130B0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E9ED40" w14:textId="77777777" w:rsidR="00744F2D" w:rsidRPr="00A130B0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44F2D" w:rsidRPr="00CB458A" w14:paraId="5E13884F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2AE3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1117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Объём налогов, задекларированный для уплаты в местный бюджет (бюджет </w:t>
            </w:r>
            <w:proofErr w:type="spellStart"/>
            <w:r w:rsidR="00A130B0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A130B0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района) плательщиками налогов, имеющими право на налоговые льготы, освобождения и иные преференции, за 6 лет, предшествующих отчётному финансовому году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4C9C42" w14:textId="77777777" w:rsidR="00744F2D" w:rsidRPr="00A130B0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44F2D" w:rsidRPr="00CB458A" w14:paraId="02173083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33F7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4878" w14:textId="77777777" w:rsidR="00744F2D" w:rsidRPr="00CB458A" w:rsidRDefault="00744F2D" w:rsidP="00A130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оценки эффективности налогового расхода </w:t>
            </w:r>
            <w:proofErr w:type="spellStart"/>
            <w:r w:rsidR="00A130B0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D01736" w14:textId="77777777" w:rsidR="00744F2D" w:rsidRPr="00A130B0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130B0">
              <w:rPr>
                <w:rFonts w:ascii="Times New Roman" w:hAnsi="Times New Roman" w:cs="Times New Roman"/>
                <w:sz w:val="24"/>
                <w:szCs w:val="24"/>
              </w:rPr>
              <w:t>Сохранение налоговой льготы</w:t>
            </w:r>
          </w:p>
        </w:tc>
      </w:tr>
      <w:tr w:rsidR="00744F2D" w:rsidRPr="00CB458A" w14:paraId="515578E1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C66A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AC85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Оценка совокупного бюджетного эффекта (для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стимулирующих н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алоговых расходов)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9B5D42" w14:textId="77777777" w:rsidR="00744F2D" w:rsidRPr="00A130B0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570B29A7" w14:textId="77777777" w:rsidR="00744F2D" w:rsidRPr="0048297F" w:rsidRDefault="00744F2D" w:rsidP="0048297F">
      <w:pPr>
        <w:pStyle w:val="a5"/>
        <w:rPr>
          <w:rFonts w:ascii="Times New Roman" w:eastAsia="NSimSun" w:hAnsi="Times New Roman"/>
          <w:kern w:val="2"/>
          <w:sz w:val="24"/>
          <w:szCs w:val="24"/>
          <w:lang w:eastAsia="zh-CN"/>
        </w:rPr>
      </w:pPr>
    </w:p>
    <w:p w14:paraId="6249C44E" w14:textId="77777777" w:rsidR="00744F2D" w:rsidRPr="0048297F" w:rsidRDefault="00744F2D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2FCDFF8" w14:textId="77777777" w:rsidR="00744F2D" w:rsidRPr="0048297F" w:rsidRDefault="00744F2D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BDE3AA5" w14:textId="77777777" w:rsidR="00BE35EE" w:rsidRPr="00BE35EE" w:rsidRDefault="00BE35EE" w:rsidP="00BE35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5EE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BE35EE">
        <w:rPr>
          <w:rFonts w:ascii="Times New Roman" w:hAnsi="Times New Roman" w:cs="Times New Roman"/>
          <w:sz w:val="24"/>
          <w:szCs w:val="24"/>
        </w:rPr>
        <w:t>Старолеушковского</w:t>
      </w:r>
      <w:proofErr w:type="spellEnd"/>
      <w:r w:rsidRPr="00BE35EE">
        <w:rPr>
          <w:rFonts w:ascii="Times New Roman" w:hAnsi="Times New Roman" w:cs="Times New Roman"/>
          <w:sz w:val="24"/>
          <w:szCs w:val="24"/>
        </w:rPr>
        <w:t xml:space="preserve"> сельского </w:t>
      </w:r>
    </w:p>
    <w:p w14:paraId="443865ED" w14:textId="677C7B12" w:rsidR="00744F2D" w:rsidRPr="0048297F" w:rsidRDefault="00BE35EE" w:rsidP="00BE35EE">
      <w:pPr>
        <w:spacing w:after="0"/>
      </w:pPr>
      <w:r w:rsidRPr="00BE35EE">
        <w:rPr>
          <w:rFonts w:ascii="Times New Roman" w:hAnsi="Times New Roman" w:cs="Times New Roman"/>
          <w:sz w:val="24"/>
          <w:szCs w:val="24"/>
        </w:rPr>
        <w:t xml:space="preserve">поселения Павловского района                                                                                                                                                                      Р.М. </w:t>
      </w:r>
      <w:proofErr w:type="spellStart"/>
      <w:r w:rsidRPr="00BE35EE">
        <w:rPr>
          <w:rFonts w:ascii="Times New Roman" w:hAnsi="Times New Roman" w:cs="Times New Roman"/>
          <w:sz w:val="24"/>
          <w:szCs w:val="24"/>
        </w:rPr>
        <w:t>Чепилов</w:t>
      </w:r>
      <w:proofErr w:type="spellEnd"/>
    </w:p>
    <w:sectPr w:rsidR="00744F2D" w:rsidRPr="0048297F" w:rsidSect="003942D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297F"/>
    <w:rsid w:val="00036ED8"/>
    <w:rsid w:val="000816BC"/>
    <w:rsid w:val="000D6A17"/>
    <w:rsid w:val="00165CA3"/>
    <w:rsid w:val="001A6F95"/>
    <w:rsid w:val="001E280C"/>
    <w:rsid w:val="001E635E"/>
    <w:rsid w:val="002004CB"/>
    <w:rsid w:val="002074C2"/>
    <w:rsid w:val="00294411"/>
    <w:rsid w:val="003408B7"/>
    <w:rsid w:val="003674A1"/>
    <w:rsid w:val="00384364"/>
    <w:rsid w:val="003940DB"/>
    <w:rsid w:val="003942DE"/>
    <w:rsid w:val="003C2528"/>
    <w:rsid w:val="003C47A9"/>
    <w:rsid w:val="0045610B"/>
    <w:rsid w:val="00465159"/>
    <w:rsid w:val="004663AC"/>
    <w:rsid w:val="0048297F"/>
    <w:rsid w:val="004B79EF"/>
    <w:rsid w:val="00531AF7"/>
    <w:rsid w:val="00550804"/>
    <w:rsid w:val="00550E73"/>
    <w:rsid w:val="00560CF7"/>
    <w:rsid w:val="00584E48"/>
    <w:rsid w:val="00595A62"/>
    <w:rsid w:val="005973E4"/>
    <w:rsid w:val="0062787E"/>
    <w:rsid w:val="006E5925"/>
    <w:rsid w:val="007157BD"/>
    <w:rsid w:val="00722C35"/>
    <w:rsid w:val="007253BE"/>
    <w:rsid w:val="0073319A"/>
    <w:rsid w:val="00744F2D"/>
    <w:rsid w:val="00763801"/>
    <w:rsid w:val="008E0670"/>
    <w:rsid w:val="009031BF"/>
    <w:rsid w:val="00956C48"/>
    <w:rsid w:val="009B54B3"/>
    <w:rsid w:val="009F4AFA"/>
    <w:rsid w:val="00A130B0"/>
    <w:rsid w:val="00A61813"/>
    <w:rsid w:val="00A75F5A"/>
    <w:rsid w:val="00A8171F"/>
    <w:rsid w:val="00B1549D"/>
    <w:rsid w:val="00B528D2"/>
    <w:rsid w:val="00B55C74"/>
    <w:rsid w:val="00B607A7"/>
    <w:rsid w:val="00B67030"/>
    <w:rsid w:val="00BD5590"/>
    <w:rsid w:val="00BE35EE"/>
    <w:rsid w:val="00C17ED0"/>
    <w:rsid w:val="00C26C33"/>
    <w:rsid w:val="00C41E6D"/>
    <w:rsid w:val="00C7634E"/>
    <w:rsid w:val="00CB3E6F"/>
    <w:rsid w:val="00CB458A"/>
    <w:rsid w:val="00CF2E0E"/>
    <w:rsid w:val="00D073E4"/>
    <w:rsid w:val="00DD6847"/>
    <w:rsid w:val="00DD71B9"/>
    <w:rsid w:val="00E01FE0"/>
    <w:rsid w:val="00E11C2E"/>
    <w:rsid w:val="00E5219F"/>
    <w:rsid w:val="00EA259F"/>
    <w:rsid w:val="00EA53CA"/>
    <w:rsid w:val="00EF273B"/>
    <w:rsid w:val="00EF608C"/>
    <w:rsid w:val="00F004ED"/>
    <w:rsid w:val="00F443F5"/>
    <w:rsid w:val="00F66487"/>
    <w:rsid w:val="00F85881"/>
    <w:rsid w:val="00F95507"/>
    <w:rsid w:val="00FC01FD"/>
    <w:rsid w:val="00FC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BEEF78"/>
  <w15:docId w15:val="{2126A34F-A46B-4AB0-AB16-35C3F3DE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ED0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8297F"/>
    <w:pPr>
      <w:spacing w:after="0" w:line="240" w:lineRule="auto"/>
      <w:ind w:firstLine="708"/>
      <w:jc w:val="both"/>
    </w:pPr>
    <w:rPr>
      <w:rFonts w:cs="Times New Roman"/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locked/>
    <w:rsid w:val="0048297F"/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99"/>
    <w:qFormat/>
    <w:rsid w:val="0048297F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mobileonline.garant.ru/document/redirect/70650726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D3D2BF-2340-429A-AB4A-D340596FC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68</cp:revision>
  <cp:lastPrinted>2024-07-26T11:41:00Z</cp:lastPrinted>
  <dcterms:created xsi:type="dcterms:W3CDTF">2021-07-07T10:22:00Z</dcterms:created>
  <dcterms:modified xsi:type="dcterms:W3CDTF">2024-07-26T11:41:00Z</dcterms:modified>
</cp:coreProperties>
</file>