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9DA0" w14:textId="77777777" w:rsidR="00544454" w:rsidRPr="00544454" w:rsidRDefault="00544454" w:rsidP="00544454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</w:pPr>
      <w:r w:rsidRPr="00544454"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  <w:t>Вениамин Кондратьев</w:t>
      </w:r>
      <w:proofErr w:type="gramStart"/>
      <w:r w:rsidRPr="00544454"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  <w:t>: Стартовал</w:t>
      </w:r>
      <w:proofErr w:type="gramEnd"/>
      <w:r w:rsidRPr="00544454"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  <w:t xml:space="preserve"> набор на пятый поток обучения в региональной школе молодого предпринимателя</w:t>
      </w:r>
    </w:p>
    <w:p w14:paraId="07E48925" w14:textId="77777777" w:rsidR="00544454" w:rsidRDefault="00544454" w:rsidP="0054445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4E535A"/>
          <w:sz w:val="21"/>
          <w:szCs w:val="21"/>
          <w:lang w:eastAsia="ru-RU"/>
        </w:rPr>
      </w:pPr>
    </w:p>
    <w:p w14:paraId="6B6FB35A" w14:textId="4D351146" w:rsidR="00544454" w:rsidRPr="00544454" w:rsidRDefault="00544454" w:rsidP="00544454">
      <w:pPr>
        <w:shd w:val="clear" w:color="auto" w:fill="FFFFFF"/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544454">
        <w:rPr>
          <w:rFonts w:ascii="Arial" w:eastAsia="Times New Roman" w:hAnsi="Arial" w:cs="Arial"/>
          <w:b/>
          <w:bCs/>
          <w:color w:val="4E535A"/>
          <w:sz w:val="21"/>
          <w:szCs w:val="21"/>
          <w:bdr w:val="none" w:sz="0" w:space="0" w:color="auto" w:frame="1"/>
          <w:lang w:eastAsia="ru-RU"/>
        </w:rPr>
        <w:t>Заявки принимают до 9 июня, об этом губернатор Краснодарского края рассказал журналистам.</w:t>
      </w:r>
    </w:p>
    <w:p w14:paraId="37407E34" w14:textId="77777777" w:rsidR="00544454" w:rsidRPr="00544454" w:rsidRDefault="00544454" w:rsidP="00544454">
      <w:pPr>
        <w:shd w:val="clear" w:color="auto" w:fill="FFFFFF"/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544454">
        <w:rPr>
          <w:rFonts w:ascii="Arial" w:eastAsia="Times New Roman" w:hAnsi="Arial" w:cs="Arial"/>
          <w:i/>
          <w:iCs/>
          <w:color w:val="4E535A"/>
          <w:sz w:val="21"/>
          <w:szCs w:val="21"/>
          <w:bdr w:val="none" w:sz="0" w:space="0" w:color="auto" w:frame="1"/>
          <w:lang w:eastAsia="ru-RU"/>
        </w:rPr>
        <w:t>– Стартовал набор на пятый поток обучения в региональной школе молодого предпринимателя. Она помогает жителям открыть собственное дело или развить и масштабировать уже действующий бизнес. Сегодня, когда вся страна работает над импортозамещением, поддержка новых проектов особенно важна. И в это непростое время мы делаем ставку на молодежь, их самые смелые идеи. Готовы доработать и помочь реализовать лучшие перспективные проекты, предоставить на эти цели льготные займы, – сказал Вениамин Кондратьев.</w:t>
      </w:r>
    </w:p>
    <w:p w14:paraId="40366A21" w14:textId="77777777" w:rsidR="00544454" w:rsidRPr="00544454" w:rsidRDefault="00544454" w:rsidP="00544454">
      <w:pPr>
        <w:shd w:val="clear" w:color="auto" w:fill="FFFFFF"/>
        <w:spacing w:before="300" w:after="300" w:line="300" w:lineRule="atLeast"/>
        <w:ind w:firstLine="708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Губернатор Краснодарского края отметил, что за два года учениками школы уже стали 6 тысяч человек, проработали 378 бизнес-проектов, а по итогу зарегистрировали более 460 новых субъектов МСП.</w:t>
      </w:r>
    </w:p>
    <w:p w14:paraId="02925AA5" w14:textId="77777777" w:rsidR="00544454" w:rsidRPr="00544454" w:rsidRDefault="00544454" w:rsidP="00544454">
      <w:pPr>
        <w:shd w:val="clear" w:color="auto" w:fill="FFFFFF"/>
        <w:spacing w:after="0" w:line="300" w:lineRule="atLeast"/>
        <w:ind w:firstLine="708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К участию в бесплатной обучающей программе приглашают жителей Кубани от 18 до 35 лет, занятых в сфере бизнеса. Лучшие из них смогут получить льготный </w:t>
      </w:r>
      <w:proofErr w:type="spellStart"/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займ</w:t>
      </w:r>
      <w:proofErr w:type="spellEnd"/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 xml:space="preserve"> до 5 млн рублей по ставкам от 0,1% годовых в краевом Фонде микрофинансирования. Подробные условия доступны по </w:t>
      </w:r>
      <w:hyperlink r:id="rId4" w:tgtFrame="_blank" w:history="1">
        <w:r w:rsidRPr="00544454">
          <w:rPr>
            <w:rFonts w:ascii="Arial" w:eastAsia="Times New Roman" w:hAnsi="Arial" w:cs="Arial"/>
            <w:color w:val="1C326F"/>
            <w:sz w:val="21"/>
            <w:szCs w:val="21"/>
            <w:u w:val="single"/>
            <w:bdr w:val="none" w:sz="0" w:space="0" w:color="auto" w:frame="1"/>
            <w:lang w:eastAsia="ru-RU"/>
          </w:rPr>
          <w:t>сс</w:t>
        </w:r>
        <w:r w:rsidRPr="00544454">
          <w:rPr>
            <w:rFonts w:ascii="Arial" w:eastAsia="Times New Roman" w:hAnsi="Arial" w:cs="Arial"/>
            <w:color w:val="1C326F"/>
            <w:sz w:val="21"/>
            <w:szCs w:val="21"/>
            <w:u w:val="single"/>
            <w:bdr w:val="none" w:sz="0" w:space="0" w:color="auto" w:frame="1"/>
            <w:lang w:eastAsia="ru-RU"/>
          </w:rPr>
          <w:t>ы</w:t>
        </w:r>
        <w:r w:rsidRPr="00544454">
          <w:rPr>
            <w:rFonts w:ascii="Arial" w:eastAsia="Times New Roman" w:hAnsi="Arial" w:cs="Arial"/>
            <w:color w:val="1C326F"/>
            <w:sz w:val="21"/>
            <w:szCs w:val="21"/>
            <w:u w:val="single"/>
            <w:bdr w:val="none" w:sz="0" w:space="0" w:color="auto" w:frame="1"/>
            <w:lang w:eastAsia="ru-RU"/>
          </w:rPr>
          <w:t>лке</w:t>
        </w:r>
      </w:hyperlink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 или по номеру +7(800)707-07-11. Онлайн-регистрация доступна на </w:t>
      </w:r>
      <w:hyperlink r:id="rId5" w:tgtFrame="_blank" w:history="1">
        <w:r w:rsidRPr="00544454">
          <w:rPr>
            <w:rFonts w:ascii="Arial" w:eastAsia="Times New Roman" w:hAnsi="Arial" w:cs="Arial"/>
            <w:color w:val="1C326F"/>
            <w:sz w:val="21"/>
            <w:szCs w:val="21"/>
            <w:u w:val="single"/>
            <w:bdr w:val="none" w:sz="0" w:space="0" w:color="auto" w:frame="1"/>
            <w:lang w:eastAsia="ru-RU"/>
          </w:rPr>
          <w:t>сайте</w:t>
        </w:r>
      </w:hyperlink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 Центра «Мой бизнес».</w:t>
      </w:r>
    </w:p>
    <w:p w14:paraId="3C5DE7A2" w14:textId="77777777" w:rsidR="00544454" w:rsidRPr="00544454" w:rsidRDefault="00544454" w:rsidP="00544454">
      <w:pPr>
        <w:shd w:val="clear" w:color="auto" w:fill="FFFFFF"/>
        <w:spacing w:before="300" w:after="300" w:line="300" w:lineRule="atLeast"/>
        <w:ind w:firstLine="708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bookmarkStart w:id="0" w:name="_GoBack"/>
      <w:bookmarkEnd w:id="0"/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Проект «Школа молодого предпринимателя. Бизнес молодых» создали в 2021 году по поручению губернатора Вениамина Кондратьева. Его реализуют в рамках нацпроекта «Малое и среднее предпринимательство и поддержка индивидуальной предпринимательской инициативы», который инициирован Президентом РФ.</w:t>
      </w:r>
    </w:p>
    <w:p w14:paraId="798C0A6A" w14:textId="77777777" w:rsidR="00544454" w:rsidRPr="00544454" w:rsidRDefault="00544454" w:rsidP="00544454">
      <w:pPr>
        <w:shd w:val="clear" w:color="auto" w:fill="FFFFFF"/>
        <w:spacing w:before="300" w:line="300" w:lineRule="atLeast"/>
        <w:jc w:val="righ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544454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Пресс-служба администрации Краснодарского края</w:t>
      </w:r>
    </w:p>
    <w:p w14:paraId="60DF63D4" w14:textId="77777777" w:rsidR="00BC3FA5" w:rsidRDefault="00BC3FA5"/>
    <w:sectPr w:rsidR="00B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EF"/>
    <w:rsid w:val="000474EF"/>
    <w:rsid w:val="00544454"/>
    <w:rsid w:val="00B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792D"/>
  <w15:chartTrackingRefBased/>
  <w15:docId w15:val="{8948A31A-3C18-4CF6-9A46-07300AB9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3050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0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49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294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86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biz93.ru/young-business" TargetMode="External"/><Relationship Id="rId4" Type="http://schemas.openxmlformats.org/officeDocument/2006/relationships/hyperlink" Target="https://moibiz9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2023-05-15T11:16:00Z</cp:lastPrinted>
  <dcterms:created xsi:type="dcterms:W3CDTF">2023-05-15T11:21:00Z</dcterms:created>
  <dcterms:modified xsi:type="dcterms:W3CDTF">2023-05-15T11:21:00Z</dcterms:modified>
</cp:coreProperties>
</file>