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D0F5" w14:textId="77777777" w:rsidR="0006292F" w:rsidRDefault="0006292F" w:rsidP="0006292F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Hlk6384814"/>
      <w:r w:rsidRPr="0006292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</w:t>
      </w:r>
      <w:r w:rsidRPr="0006292F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970C741" wp14:editId="6698C335">
            <wp:extent cx="755374" cy="932415"/>
            <wp:effectExtent l="0" t="0" r="0" b="0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74" cy="9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12BDB" w14:textId="77777777" w:rsidR="0006292F" w:rsidRPr="0006292F" w:rsidRDefault="0006292F" w:rsidP="0006292F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14:paraId="77BC5D20" w14:textId="77777777" w:rsidR="0006292F" w:rsidRPr="0006292F" w:rsidRDefault="0006292F" w:rsidP="0006292F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29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АДМИНИСТРАЦИЯ СТАРОЛЕУШКОВСКОГО СЕЛЬСКОГО ПОСЕЛЕНИЯ ПАВЛОВСКОГО РАЙОНА </w:t>
      </w:r>
    </w:p>
    <w:p w14:paraId="104D9C79" w14:textId="77777777" w:rsidR="0006292F" w:rsidRPr="0006292F" w:rsidRDefault="0006292F" w:rsidP="0006292F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788D93" w14:textId="77777777" w:rsidR="0006292F" w:rsidRPr="0006292F" w:rsidRDefault="0006292F" w:rsidP="0006292F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7DBFC0D" w14:textId="77777777" w:rsidR="0006292F" w:rsidRPr="0006292F" w:rsidRDefault="0006292F" w:rsidP="0006292F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6292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РАСПОРЯЖЕНИЕ</w:t>
      </w:r>
    </w:p>
    <w:p w14:paraId="1D612251" w14:textId="77777777" w:rsidR="0006292F" w:rsidRPr="0006292F" w:rsidRDefault="0006292F" w:rsidP="0006292F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326E3B9E" w14:textId="289AAA80" w:rsidR="0006292F" w:rsidRPr="0006292F" w:rsidRDefault="0006292F" w:rsidP="0006292F">
      <w:pPr>
        <w:widowControl/>
        <w:autoSpaceDE/>
        <w:autoSpaceDN/>
        <w:adjustRightInd/>
        <w:spacing w:line="259" w:lineRule="auto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29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68189B">
        <w:rPr>
          <w:rFonts w:ascii="Times New Roman" w:eastAsia="Calibri" w:hAnsi="Times New Roman" w:cs="Times New Roman"/>
          <w:sz w:val="28"/>
          <w:szCs w:val="28"/>
          <w:lang w:eastAsia="en-US"/>
        </w:rPr>
        <w:t>12.05.2026 г.</w:t>
      </w:r>
      <w:r w:rsidRPr="0006292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06292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06292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                                  </w:t>
      </w:r>
      <w:r w:rsidR="006818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Pr="000629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№ </w:t>
      </w:r>
      <w:r w:rsidR="0068189B">
        <w:rPr>
          <w:rFonts w:ascii="Times New Roman" w:eastAsia="Calibri" w:hAnsi="Times New Roman" w:cs="Times New Roman"/>
          <w:sz w:val="28"/>
          <w:szCs w:val="28"/>
          <w:lang w:eastAsia="en-US"/>
        </w:rPr>
        <w:t>36-р</w:t>
      </w:r>
    </w:p>
    <w:p w14:paraId="49F1ED19" w14:textId="77777777" w:rsidR="0006292F" w:rsidRDefault="0006292F" w:rsidP="0006292F">
      <w:pPr>
        <w:widowControl/>
        <w:autoSpaceDE/>
        <w:autoSpaceDN/>
        <w:adjustRightInd/>
        <w:spacing w:line="259" w:lineRule="auto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29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ст-ца Старолеушковская</w:t>
      </w:r>
    </w:p>
    <w:p w14:paraId="6121A39C" w14:textId="77777777" w:rsidR="0006292F" w:rsidRPr="0006292F" w:rsidRDefault="0006292F" w:rsidP="0006292F">
      <w:pPr>
        <w:widowControl/>
        <w:autoSpaceDE/>
        <w:autoSpaceDN/>
        <w:adjustRightInd/>
        <w:spacing w:line="259" w:lineRule="auto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28E751B" w14:textId="77777777" w:rsidR="0091213C" w:rsidRPr="003F409B" w:rsidRDefault="0091213C" w:rsidP="0091213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633F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субсидии из бюджета </w:t>
      </w:r>
      <w:r w:rsidR="00211337">
        <w:rPr>
          <w:rFonts w:ascii="Times New Roman" w:hAnsi="Times New Roman" w:cs="Times New Roman"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на оказание поддержки социально ориентированной некоммерческой организации «Павловское станичное казачье общество Павловского районного казачьего общества Отдельского казачьего общества – Ейский казачий отдел Кубанского войскового казачьего общества», расположенной на территории </w:t>
      </w:r>
      <w:r w:rsidR="00211337">
        <w:rPr>
          <w:rFonts w:ascii="Times New Roman" w:hAnsi="Times New Roman" w:cs="Times New Roman"/>
          <w:sz w:val="28"/>
          <w:szCs w:val="28"/>
        </w:rPr>
        <w:t>Староле</w:t>
      </w:r>
      <w:r w:rsidR="001B096A">
        <w:rPr>
          <w:rFonts w:ascii="Times New Roman" w:hAnsi="Times New Roman" w:cs="Times New Roman"/>
          <w:sz w:val="28"/>
          <w:szCs w:val="28"/>
        </w:rPr>
        <w:t>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bookmarkEnd w:id="0"/>
    <w:p w14:paraId="0E2F7A0F" w14:textId="77777777" w:rsidR="0091213C" w:rsidRDefault="0091213C" w:rsidP="0091213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E6A3E7B" w14:textId="70C1FE4A" w:rsidR="0091213C" w:rsidRPr="0091213C" w:rsidRDefault="0091213C" w:rsidP="0091213C">
      <w:pPr>
        <w:rPr>
          <w:b/>
          <w:sz w:val="28"/>
        </w:rPr>
      </w:pPr>
      <w:r w:rsidRPr="0091213C">
        <w:rPr>
          <w:rFonts w:eastAsia="Times New Roman"/>
          <w:sz w:val="28"/>
          <w:szCs w:val="28"/>
        </w:rPr>
        <w:t>В соответствии</w:t>
      </w:r>
      <w:r w:rsidR="00AE031C">
        <w:rPr>
          <w:rFonts w:eastAsia="Times New Roman"/>
          <w:sz w:val="28"/>
          <w:szCs w:val="28"/>
        </w:rPr>
        <w:t xml:space="preserve"> с</w:t>
      </w:r>
      <w:r w:rsidRPr="0091213C">
        <w:rPr>
          <w:rFonts w:eastAsia="Times New Roman"/>
          <w:sz w:val="28"/>
          <w:szCs w:val="28"/>
        </w:rPr>
        <w:t xml:space="preserve"> </w:t>
      </w:r>
      <w:bookmarkStart w:id="1" w:name="_Hlk181688211"/>
      <w:r w:rsidRPr="0091213C">
        <w:rPr>
          <w:rFonts w:eastAsia="Times New Roman"/>
          <w:sz w:val="28"/>
          <w:szCs w:val="28"/>
        </w:rPr>
        <w:t>постановлени</w:t>
      </w:r>
      <w:r w:rsidR="001B096A">
        <w:rPr>
          <w:rFonts w:eastAsia="Times New Roman"/>
          <w:sz w:val="28"/>
          <w:szCs w:val="28"/>
        </w:rPr>
        <w:t>ем</w:t>
      </w:r>
      <w:r w:rsidRPr="0091213C">
        <w:rPr>
          <w:rFonts w:eastAsia="Times New Roman"/>
          <w:sz w:val="28"/>
          <w:szCs w:val="28"/>
        </w:rPr>
        <w:t xml:space="preserve"> администрации </w:t>
      </w:r>
      <w:r w:rsidR="001B096A">
        <w:rPr>
          <w:sz w:val="28"/>
          <w:szCs w:val="28"/>
        </w:rPr>
        <w:t xml:space="preserve">Старолеушковского </w:t>
      </w:r>
      <w:r w:rsidRPr="0091213C">
        <w:rPr>
          <w:rFonts w:eastAsia="Times New Roman"/>
          <w:sz w:val="28"/>
          <w:szCs w:val="28"/>
        </w:rPr>
        <w:t xml:space="preserve">сельского поселения Павловского района </w:t>
      </w:r>
      <w:bookmarkEnd w:id="1"/>
      <w:r w:rsidRPr="0091213C">
        <w:rPr>
          <w:rFonts w:eastAsia="Times New Roman"/>
          <w:sz w:val="28"/>
          <w:szCs w:val="28"/>
        </w:rPr>
        <w:t xml:space="preserve">от </w:t>
      </w:r>
      <w:r w:rsidR="001B096A">
        <w:rPr>
          <w:rFonts w:eastAsia="Times New Roman"/>
          <w:sz w:val="28"/>
          <w:szCs w:val="28"/>
        </w:rPr>
        <w:t>11 октября</w:t>
      </w:r>
      <w:r w:rsidRPr="0091213C">
        <w:rPr>
          <w:rFonts w:eastAsia="Times New Roman"/>
          <w:sz w:val="28"/>
          <w:szCs w:val="28"/>
        </w:rPr>
        <w:t xml:space="preserve"> 2023 года № </w:t>
      </w:r>
      <w:r>
        <w:rPr>
          <w:rFonts w:eastAsia="Times New Roman"/>
          <w:sz w:val="28"/>
          <w:szCs w:val="28"/>
        </w:rPr>
        <w:t>1</w:t>
      </w:r>
      <w:r w:rsidR="001B096A">
        <w:rPr>
          <w:rFonts w:eastAsia="Times New Roman"/>
          <w:sz w:val="28"/>
          <w:szCs w:val="28"/>
        </w:rPr>
        <w:t>88</w:t>
      </w:r>
      <w:r>
        <w:rPr>
          <w:rFonts w:eastAsia="Times New Roman"/>
          <w:sz w:val="28"/>
          <w:szCs w:val="28"/>
        </w:rPr>
        <w:t xml:space="preserve"> </w:t>
      </w:r>
      <w:r w:rsidR="001B096A">
        <w:rPr>
          <w:rFonts w:eastAsia="Times New Roman"/>
          <w:sz w:val="28"/>
          <w:szCs w:val="28"/>
        </w:rPr>
        <w:t>«</w:t>
      </w:r>
      <w:r w:rsidR="001B096A" w:rsidRPr="001B096A">
        <w:rPr>
          <w:rFonts w:eastAsia="Times New Roman"/>
          <w:sz w:val="28"/>
          <w:szCs w:val="28"/>
        </w:rPr>
        <w:t>Об утверждении Порядка предоставления субсидии из бюджета Старолеушковского сельского поселения Павловского района социально ориентированным некоммерческим организациям, осуществляющим свою деятельность на территории Старолеушковского сельского поселения Павловского района</w:t>
      </w:r>
      <w:r w:rsidRPr="0091213C">
        <w:rPr>
          <w:rFonts w:eastAsia="Times New Roman"/>
          <w:sz w:val="28"/>
          <w:szCs w:val="28"/>
        </w:rPr>
        <w:t xml:space="preserve">», </w:t>
      </w:r>
      <w:r w:rsidR="001B096A" w:rsidRPr="001B096A">
        <w:rPr>
          <w:rFonts w:eastAsia="Times New Roman"/>
          <w:sz w:val="28"/>
          <w:szCs w:val="28"/>
        </w:rPr>
        <w:t xml:space="preserve">постановлением администрации Старолеушковского сельского поселения Павловского района </w:t>
      </w:r>
      <w:r w:rsidRPr="0091213C">
        <w:rPr>
          <w:rFonts w:eastAsia="Times New Roman"/>
          <w:sz w:val="28"/>
          <w:szCs w:val="28"/>
        </w:rPr>
        <w:t xml:space="preserve">от </w:t>
      </w:r>
      <w:r w:rsidR="00AE031C">
        <w:rPr>
          <w:rFonts w:eastAsia="Times New Roman"/>
          <w:sz w:val="28"/>
          <w:szCs w:val="28"/>
        </w:rPr>
        <w:t>0</w:t>
      </w:r>
      <w:r w:rsidR="009A3F3A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</w:t>
      </w:r>
      <w:r w:rsidRPr="0091213C">
        <w:rPr>
          <w:rFonts w:eastAsia="Times New Roman"/>
          <w:sz w:val="28"/>
          <w:szCs w:val="28"/>
        </w:rPr>
        <w:t>ноября 202</w:t>
      </w:r>
      <w:r w:rsidR="009A3F3A">
        <w:rPr>
          <w:rFonts w:eastAsia="Times New Roman"/>
          <w:sz w:val="28"/>
          <w:szCs w:val="28"/>
        </w:rPr>
        <w:t>5</w:t>
      </w:r>
      <w:r w:rsidRPr="0091213C">
        <w:rPr>
          <w:rFonts w:eastAsia="Times New Roman"/>
          <w:sz w:val="28"/>
          <w:szCs w:val="28"/>
        </w:rPr>
        <w:t xml:space="preserve"> года № </w:t>
      </w:r>
      <w:r w:rsidR="009A3F3A">
        <w:rPr>
          <w:rFonts w:eastAsia="Times New Roman"/>
          <w:sz w:val="28"/>
          <w:szCs w:val="28"/>
        </w:rPr>
        <w:t xml:space="preserve">184 </w:t>
      </w:r>
      <w:r w:rsidR="001B096A">
        <w:rPr>
          <w:rFonts w:eastAsia="Times New Roman"/>
          <w:sz w:val="28"/>
          <w:szCs w:val="28"/>
        </w:rPr>
        <w:t>«</w:t>
      </w:r>
      <w:r w:rsidR="001B096A" w:rsidRPr="001B096A">
        <w:rPr>
          <w:sz w:val="28"/>
          <w:szCs w:val="28"/>
        </w:rPr>
        <w:t>Об утверждении муниципальной программы Старолеушковского сельского поселения Павловского района «Поддержка хуторского казачьего общества на территории Старолеушковского сельского поселения Павловского района»</w:t>
      </w:r>
      <w:r w:rsidRPr="0091213C">
        <w:rPr>
          <w:rFonts w:eastAsia="Times New Roman"/>
          <w:sz w:val="28"/>
          <w:szCs w:val="28"/>
        </w:rPr>
        <w:t>,</w:t>
      </w:r>
      <w:r w:rsidR="00AE031C" w:rsidRPr="00AE031C">
        <w:rPr>
          <w:rFonts w:eastAsia="Times New Roman"/>
          <w:sz w:val="28"/>
          <w:szCs w:val="28"/>
        </w:rPr>
        <w:t xml:space="preserve"> </w:t>
      </w:r>
      <w:r w:rsidR="00AE031C">
        <w:rPr>
          <w:rFonts w:eastAsia="Times New Roman"/>
          <w:sz w:val="28"/>
          <w:szCs w:val="28"/>
        </w:rPr>
        <w:t xml:space="preserve"> </w:t>
      </w:r>
      <w:r w:rsidR="00AE031C" w:rsidRPr="0091213C">
        <w:rPr>
          <w:rFonts w:eastAsia="Times New Roman"/>
          <w:sz w:val="28"/>
          <w:szCs w:val="28"/>
        </w:rPr>
        <w:t xml:space="preserve">распоряжением администрации </w:t>
      </w:r>
      <w:r w:rsidR="00AE031C">
        <w:rPr>
          <w:rFonts w:eastAsia="Times New Roman"/>
          <w:sz w:val="28"/>
          <w:szCs w:val="28"/>
        </w:rPr>
        <w:t>Старолеушковского</w:t>
      </w:r>
      <w:r w:rsidR="00AE031C" w:rsidRPr="0091213C">
        <w:rPr>
          <w:rFonts w:eastAsia="Times New Roman"/>
          <w:sz w:val="28"/>
          <w:szCs w:val="28"/>
        </w:rPr>
        <w:t xml:space="preserve"> сельского поселения Павловского района</w:t>
      </w:r>
      <w:r w:rsidR="00AE031C">
        <w:rPr>
          <w:rFonts w:eastAsia="Times New Roman"/>
          <w:sz w:val="28"/>
          <w:szCs w:val="28"/>
        </w:rPr>
        <w:t xml:space="preserve"> от </w:t>
      </w:r>
      <w:r w:rsidR="009A3F3A">
        <w:rPr>
          <w:rFonts w:eastAsia="Times New Roman"/>
          <w:sz w:val="28"/>
          <w:szCs w:val="28"/>
        </w:rPr>
        <w:t>06 мая 2026</w:t>
      </w:r>
      <w:r w:rsidR="00AE031C">
        <w:rPr>
          <w:rFonts w:eastAsia="Times New Roman"/>
          <w:sz w:val="28"/>
          <w:szCs w:val="28"/>
        </w:rPr>
        <w:t xml:space="preserve"> года № </w:t>
      </w:r>
      <w:r w:rsidR="009A3F3A">
        <w:rPr>
          <w:rFonts w:eastAsia="Times New Roman"/>
          <w:sz w:val="28"/>
          <w:szCs w:val="28"/>
        </w:rPr>
        <w:t>3</w:t>
      </w:r>
      <w:r w:rsidR="00AE031C">
        <w:rPr>
          <w:rFonts w:eastAsia="Times New Roman"/>
          <w:sz w:val="28"/>
          <w:szCs w:val="28"/>
        </w:rPr>
        <w:t>5-р «О внесении изменений в</w:t>
      </w:r>
      <w:r w:rsidRPr="0091213C">
        <w:rPr>
          <w:rFonts w:eastAsia="Times New Roman"/>
          <w:sz w:val="28"/>
          <w:szCs w:val="28"/>
        </w:rPr>
        <w:t xml:space="preserve"> </w:t>
      </w:r>
      <w:bookmarkStart w:id="2" w:name="_Hlk191563406"/>
      <w:r w:rsidRPr="0091213C">
        <w:rPr>
          <w:rFonts w:eastAsia="Times New Roman"/>
          <w:sz w:val="28"/>
          <w:szCs w:val="28"/>
        </w:rPr>
        <w:t xml:space="preserve">распоряжение администрации </w:t>
      </w:r>
      <w:r w:rsidR="001B096A">
        <w:rPr>
          <w:rFonts w:eastAsia="Times New Roman"/>
          <w:sz w:val="28"/>
          <w:szCs w:val="28"/>
        </w:rPr>
        <w:t>Старолеушковского</w:t>
      </w:r>
      <w:r w:rsidRPr="0091213C">
        <w:rPr>
          <w:rFonts w:eastAsia="Times New Roman"/>
          <w:sz w:val="28"/>
          <w:szCs w:val="28"/>
        </w:rPr>
        <w:t xml:space="preserve"> сельского поселения Павловского района </w:t>
      </w:r>
      <w:bookmarkEnd w:id="2"/>
      <w:r w:rsidRPr="0091213C">
        <w:rPr>
          <w:rFonts w:eastAsia="Times New Roman"/>
          <w:sz w:val="28"/>
          <w:szCs w:val="28"/>
        </w:rPr>
        <w:t xml:space="preserve">от </w:t>
      </w:r>
      <w:r w:rsidR="001B096A">
        <w:rPr>
          <w:rFonts w:eastAsia="Times New Roman"/>
          <w:color w:val="000000" w:themeColor="text1"/>
          <w:sz w:val="28"/>
          <w:szCs w:val="28"/>
        </w:rPr>
        <w:t>21 октября</w:t>
      </w:r>
      <w:r w:rsidR="0077237F" w:rsidRPr="0077237F">
        <w:rPr>
          <w:rFonts w:eastAsia="Times New Roman"/>
          <w:color w:val="000000" w:themeColor="text1"/>
          <w:sz w:val="28"/>
          <w:szCs w:val="28"/>
        </w:rPr>
        <w:t xml:space="preserve"> 2024</w:t>
      </w:r>
      <w:r w:rsidR="001B096A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77237F" w:rsidRPr="0077237F">
        <w:rPr>
          <w:rFonts w:eastAsia="Times New Roman"/>
          <w:color w:val="000000" w:themeColor="text1"/>
          <w:sz w:val="28"/>
          <w:szCs w:val="28"/>
        </w:rPr>
        <w:t>г</w:t>
      </w:r>
      <w:r w:rsidR="001B096A">
        <w:rPr>
          <w:rFonts w:eastAsia="Times New Roman"/>
          <w:color w:val="000000" w:themeColor="text1"/>
          <w:sz w:val="28"/>
          <w:szCs w:val="28"/>
        </w:rPr>
        <w:t>ода</w:t>
      </w:r>
      <w:r w:rsidRPr="0077237F">
        <w:rPr>
          <w:rFonts w:eastAsia="Times New Roman"/>
          <w:color w:val="000000" w:themeColor="text1"/>
          <w:sz w:val="28"/>
          <w:szCs w:val="28"/>
        </w:rPr>
        <w:t xml:space="preserve"> № </w:t>
      </w:r>
      <w:r w:rsidR="001B096A">
        <w:rPr>
          <w:rFonts w:eastAsia="Times New Roman"/>
          <w:color w:val="000000" w:themeColor="text1"/>
          <w:sz w:val="28"/>
          <w:szCs w:val="28"/>
        </w:rPr>
        <w:t>47-р</w:t>
      </w:r>
      <w:r w:rsidRPr="0077237F">
        <w:rPr>
          <w:rFonts w:eastAsia="Times New Roman"/>
          <w:color w:val="000000" w:themeColor="text1"/>
          <w:sz w:val="28"/>
          <w:szCs w:val="28"/>
        </w:rPr>
        <w:t xml:space="preserve"> «</w:t>
      </w:r>
      <w:r w:rsidR="001B096A" w:rsidRPr="001B096A">
        <w:rPr>
          <w:rFonts w:eastAsia="Times New Roman"/>
          <w:bCs/>
          <w:color w:val="000000" w:themeColor="text1"/>
          <w:sz w:val="28"/>
          <w:szCs w:val="28"/>
        </w:rPr>
        <w:t>О создании комиссии по предоставлению субсидии из бюджета Старолеушковского сельского поселения Павловского района на оказание поддержки социально ориентированным некоммерческим организациям, расположенным на территории Старолеушковского сельского поселения Павловского района</w:t>
      </w:r>
      <w:r w:rsidR="001B096A">
        <w:rPr>
          <w:rFonts w:eastAsia="Times New Roman"/>
          <w:bCs/>
          <w:color w:val="000000" w:themeColor="text1"/>
          <w:sz w:val="28"/>
          <w:szCs w:val="28"/>
        </w:rPr>
        <w:t>»</w:t>
      </w:r>
      <w:r w:rsidRPr="0077237F">
        <w:rPr>
          <w:rFonts w:eastAsia="Times New Roman"/>
          <w:bCs/>
          <w:color w:val="000000" w:themeColor="text1"/>
          <w:sz w:val="28"/>
          <w:szCs w:val="28"/>
        </w:rPr>
        <w:t>,</w:t>
      </w:r>
      <w:r w:rsidRPr="0091213C">
        <w:rPr>
          <w:rFonts w:eastAsia="Times New Roman"/>
          <w:sz w:val="28"/>
          <w:szCs w:val="28"/>
        </w:rPr>
        <w:t xml:space="preserve"> на основании протокола</w:t>
      </w:r>
      <w:r w:rsidR="00362E77">
        <w:rPr>
          <w:rFonts w:eastAsia="Times New Roman"/>
          <w:sz w:val="28"/>
          <w:szCs w:val="28"/>
        </w:rPr>
        <w:t xml:space="preserve"> № 1 от </w:t>
      </w:r>
      <w:r w:rsidR="009A3F3A">
        <w:rPr>
          <w:rFonts w:eastAsia="Times New Roman"/>
          <w:sz w:val="28"/>
          <w:szCs w:val="28"/>
        </w:rPr>
        <w:t>08 мая 2026</w:t>
      </w:r>
      <w:r w:rsidR="00362E77" w:rsidRPr="00362E77">
        <w:rPr>
          <w:rFonts w:eastAsia="Times New Roman"/>
          <w:sz w:val="28"/>
          <w:szCs w:val="28"/>
        </w:rPr>
        <w:t xml:space="preserve"> года </w:t>
      </w:r>
      <w:r w:rsidR="00362E77">
        <w:rPr>
          <w:rFonts w:eastAsia="Times New Roman"/>
          <w:sz w:val="28"/>
          <w:szCs w:val="28"/>
        </w:rPr>
        <w:t xml:space="preserve">заседания комиссии по предоставлению субсидии из бюджета Старолеушковского сельского поселения Павловского района </w:t>
      </w:r>
      <w:r w:rsidRPr="0091213C">
        <w:rPr>
          <w:rFonts w:eastAsia="Times New Roman"/>
          <w:sz w:val="28"/>
          <w:szCs w:val="28"/>
        </w:rPr>
        <w:t xml:space="preserve">«Рассмотрение заявки социально ориентированной некоммерческой </w:t>
      </w:r>
      <w:r w:rsidRPr="0091213C">
        <w:rPr>
          <w:rFonts w:eastAsia="Times New Roman"/>
          <w:sz w:val="28"/>
          <w:szCs w:val="28"/>
        </w:rPr>
        <w:lastRenderedPageBreak/>
        <w:t>организации «Павловское станичное казачье общество Павловского районного казачьего общества Отдельского казачьего общест</w:t>
      </w:r>
      <w:r w:rsidR="0077237F">
        <w:rPr>
          <w:rFonts w:eastAsia="Times New Roman"/>
          <w:sz w:val="28"/>
          <w:szCs w:val="28"/>
        </w:rPr>
        <w:t>ва</w:t>
      </w:r>
      <w:r w:rsidR="00362E77">
        <w:rPr>
          <w:rFonts w:eastAsia="Times New Roman"/>
          <w:sz w:val="28"/>
          <w:szCs w:val="28"/>
        </w:rPr>
        <w:t>»</w:t>
      </w:r>
      <w:r w:rsidRPr="0091213C">
        <w:rPr>
          <w:rFonts w:eastAsia="Times New Roman"/>
          <w:bCs/>
          <w:sz w:val="28"/>
          <w:szCs w:val="28"/>
        </w:rPr>
        <w:t>:</w:t>
      </w:r>
    </w:p>
    <w:p w14:paraId="5CEBD4E4" w14:textId="49028776" w:rsidR="0091213C" w:rsidRPr="00FC4362" w:rsidRDefault="0091213C" w:rsidP="0091213C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4362">
        <w:rPr>
          <w:rFonts w:ascii="Times New Roman" w:hAnsi="Times New Roman" w:cs="Times New Roman"/>
          <w:b w:val="0"/>
          <w:sz w:val="28"/>
          <w:szCs w:val="28"/>
        </w:rPr>
        <w:t xml:space="preserve">Предоставить субсидию социально ориентированной некоммерческой организации «Павловское станичное казачье общество Павловского районного казачьего общества Отдельского казачьего общества – Ейский казачий отдел Кубанского войскового казачьего общества», в сумме </w:t>
      </w:r>
      <w:r w:rsidR="00C90B49">
        <w:rPr>
          <w:rFonts w:ascii="Times New Roman" w:hAnsi="Times New Roman" w:cs="Times New Roman"/>
          <w:b w:val="0"/>
          <w:sz w:val="28"/>
          <w:szCs w:val="28"/>
        </w:rPr>
        <w:t>30000</w:t>
      </w:r>
      <w:r w:rsidRPr="00FC4362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90B49">
        <w:rPr>
          <w:rFonts w:ascii="Times New Roman" w:hAnsi="Times New Roman" w:cs="Times New Roman"/>
          <w:b w:val="0"/>
          <w:sz w:val="28"/>
          <w:szCs w:val="28"/>
        </w:rPr>
        <w:t>тридцать тысяч</w:t>
      </w:r>
      <w:r w:rsidRPr="00FC4362">
        <w:rPr>
          <w:rFonts w:ascii="Times New Roman" w:hAnsi="Times New Roman" w:cs="Times New Roman"/>
          <w:b w:val="0"/>
          <w:sz w:val="28"/>
          <w:szCs w:val="28"/>
        </w:rPr>
        <w:t xml:space="preserve">) рублей 00 копеек для оказания </w:t>
      </w:r>
      <w:r w:rsidR="00362E77">
        <w:rPr>
          <w:rFonts w:ascii="Times New Roman" w:hAnsi="Times New Roman" w:cs="Times New Roman"/>
          <w:b w:val="0"/>
          <w:sz w:val="28"/>
          <w:szCs w:val="28"/>
        </w:rPr>
        <w:t>финансовой</w:t>
      </w:r>
      <w:r w:rsidRPr="00FC4362">
        <w:rPr>
          <w:rFonts w:ascii="Times New Roman" w:hAnsi="Times New Roman" w:cs="Times New Roman"/>
          <w:b w:val="0"/>
          <w:sz w:val="28"/>
          <w:szCs w:val="28"/>
        </w:rPr>
        <w:t xml:space="preserve"> поддержки </w:t>
      </w:r>
      <w:r w:rsidR="00F03311">
        <w:rPr>
          <w:rFonts w:ascii="Times New Roman" w:hAnsi="Times New Roman" w:cs="Times New Roman"/>
          <w:b w:val="0"/>
          <w:sz w:val="28"/>
          <w:szCs w:val="28"/>
        </w:rPr>
        <w:t xml:space="preserve">Старолеушковского хуторского казачьего общества на </w:t>
      </w:r>
      <w:r w:rsidRPr="00FC4362">
        <w:rPr>
          <w:rFonts w:ascii="Times New Roman" w:hAnsi="Times New Roman" w:cs="Times New Roman"/>
          <w:b w:val="0"/>
          <w:sz w:val="28"/>
          <w:szCs w:val="28"/>
        </w:rPr>
        <w:t>осуществл</w:t>
      </w:r>
      <w:r w:rsidR="00F03311">
        <w:rPr>
          <w:rFonts w:ascii="Times New Roman" w:hAnsi="Times New Roman" w:cs="Times New Roman"/>
          <w:b w:val="0"/>
          <w:sz w:val="28"/>
          <w:szCs w:val="28"/>
        </w:rPr>
        <w:t>ение</w:t>
      </w:r>
      <w:r w:rsidRPr="00FC4362">
        <w:rPr>
          <w:rFonts w:ascii="Times New Roman" w:hAnsi="Times New Roman" w:cs="Times New Roman"/>
          <w:b w:val="0"/>
          <w:sz w:val="28"/>
          <w:szCs w:val="28"/>
        </w:rPr>
        <w:t xml:space="preserve"> деятельност</w:t>
      </w:r>
      <w:r w:rsidR="00F03311">
        <w:rPr>
          <w:rFonts w:ascii="Times New Roman" w:hAnsi="Times New Roman" w:cs="Times New Roman"/>
          <w:b w:val="0"/>
          <w:sz w:val="28"/>
          <w:szCs w:val="28"/>
        </w:rPr>
        <w:t>и</w:t>
      </w:r>
      <w:r w:rsidRPr="00FC4362">
        <w:rPr>
          <w:rFonts w:ascii="Times New Roman" w:hAnsi="Times New Roman" w:cs="Times New Roman"/>
          <w:b w:val="0"/>
          <w:sz w:val="28"/>
          <w:szCs w:val="28"/>
        </w:rPr>
        <w:t xml:space="preserve"> по участию в охране общественн</w:t>
      </w:r>
      <w:r w:rsidR="00C90B49">
        <w:rPr>
          <w:rFonts w:ascii="Times New Roman" w:hAnsi="Times New Roman" w:cs="Times New Roman"/>
          <w:b w:val="0"/>
          <w:sz w:val="28"/>
          <w:szCs w:val="28"/>
        </w:rPr>
        <w:t xml:space="preserve">ого порядка на территории </w:t>
      </w:r>
      <w:r w:rsidR="00362E77">
        <w:rPr>
          <w:rFonts w:ascii="Times New Roman" w:hAnsi="Times New Roman" w:cs="Times New Roman"/>
          <w:b w:val="0"/>
          <w:sz w:val="28"/>
          <w:szCs w:val="28"/>
        </w:rPr>
        <w:t>Старолеушковского</w:t>
      </w:r>
      <w:r w:rsidRPr="00FC436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Павловского района</w:t>
      </w:r>
      <w:r w:rsidR="00F03311">
        <w:rPr>
          <w:rFonts w:ascii="Times New Roman" w:hAnsi="Times New Roman" w:cs="Times New Roman"/>
          <w:b w:val="0"/>
          <w:sz w:val="28"/>
          <w:szCs w:val="28"/>
        </w:rPr>
        <w:t xml:space="preserve"> в 202</w:t>
      </w:r>
      <w:r w:rsidR="009A3F3A">
        <w:rPr>
          <w:rFonts w:ascii="Times New Roman" w:hAnsi="Times New Roman" w:cs="Times New Roman"/>
          <w:b w:val="0"/>
          <w:sz w:val="28"/>
          <w:szCs w:val="28"/>
        </w:rPr>
        <w:t>6</w:t>
      </w:r>
      <w:r w:rsidR="00F03311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  <w:r w:rsidRPr="00FC4362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E53115B" w14:textId="77777777" w:rsidR="0091213C" w:rsidRPr="00FC4362" w:rsidRDefault="00AE031C" w:rsidP="0091213C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Главному</w:t>
      </w:r>
      <w:r w:rsidR="00C90B49">
        <w:rPr>
          <w:rFonts w:ascii="Times New Roman" w:hAnsi="Times New Roman" w:cs="Times New Roman"/>
          <w:b w:val="0"/>
          <w:sz w:val="28"/>
          <w:szCs w:val="28"/>
        </w:rPr>
        <w:t xml:space="preserve"> специалисту</w:t>
      </w:r>
      <w:r w:rsidR="0091213C" w:rsidRPr="00FC43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0B49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362E77">
        <w:rPr>
          <w:rFonts w:ascii="Times New Roman" w:hAnsi="Times New Roman" w:cs="Times New Roman"/>
          <w:b w:val="0"/>
          <w:sz w:val="28"/>
          <w:szCs w:val="28"/>
        </w:rPr>
        <w:t xml:space="preserve">Старолеушковского </w:t>
      </w:r>
      <w:r w:rsidR="0091213C" w:rsidRPr="00FC4362">
        <w:rPr>
          <w:rFonts w:ascii="Times New Roman" w:hAnsi="Times New Roman" w:cs="Times New Roman"/>
          <w:b w:val="0"/>
          <w:sz w:val="28"/>
          <w:szCs w:val="28"/>
        </w:rPr>
        <w:t>сельского поселения Павловского района (</w:t>
      </w:r>
      <w:r w:rsidR="00362E77">
        <w:rPr>
          <w:rFonts w:ascii="Times New Roman" w:hAnsi="Times New Roman" w:cs="Times New Roman"/>
          <w:b w:val="0"/>
          <w:sz w:val="28"/>
          <w:szCs w:val="28"/>
        </w:rPr>
        <w:t>Коченкова О.И.</w:t>
      </w:r>
      <w:r w:rsidR="0091213C" w:rsidRPr="00FC4362">
        <w:rPr>
          <w:rFonts w:ascii="Times New Roman" w:hAnsi="Times New Roman" w:cs="Times New Roman"/>
          <w:b w:val="0"/>
          <w:sz w:val="28"/>
          <w:szCs w:val="28"/>
        </w:rPr>
        <w:t>) обеспечить перечисление необходимых денежных средств на расчетный счет социально ориентированной некоммерческой организации «Павловское станичное казачье общество Павловского районного казачьего общества Отдельского казачьего общества – Ейский казачий отдел Кубанского войскового казачьего общества».</w:t>
      </w:r>
    </w:p>
    <w:p w14:paraId="33CDCACB" w14:textId="77777777" w:rsidR="0091213C" w:rsidRPr="00FC4362" w:rsidRDefault="0091213C" w:rsidP="0091213C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4362">
        <w:rPr>
          <w:rFonts w:ascii="Times New Roman" w:hAnsi="Times New Roman" w:cs="Times New Roman"/>
          <w:b w:val="0"/>
          <w:sz w:val="28"/>
          <w:szCs w:val="28"/>
        </w:rPr>
        <w:t>Контроль за выполнением настоящего распоряжения оставляю за собой.</w:t>
      </w:r>
    </w:p>
    <w:p w14:paraId="78E99573" w14:textId="77777777" w:rsidR="0091213C" w:rsidRPr="00FC4362" w:rsidRDefault="0091213C" w:rsidP="0091213C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4362">
        <w:rPr>
          <w:rFonts w:ascii="Times New Roman" w:hAnsi="Times New Roman" w:cs="Times New Roman"/>
          <w:b w:val="0"/>
          <w:sz w:val="28"/>
          <w:szCs w:val="28"/>
        </w:rPr>
        <w:t>Распоряжение вступает в силу со дня его подписания.</w:t>
      </w:r>
    </w:p>
    <w:p w14:paraId="34175676" w14:textId="77777777" w:rsidR="0091213C" w:rsidRPr="00FC4362" w:rsidRDefault="0091213C" w:rsidP="0091213C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E5CC61A" w14:textId="77777777" w:rsidR="0091213C" w:rsidRDefault="0091213C" w:rsidP="0091213C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828E076" w14:textId="77777777" w:rsidR="00C90B49" w:rsidRPr="00FC4362" w:rsidRDefault="00C90B49" w:rsidP="0091213C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337E303" w14:textId="77777777" w:rsidR="00B85F75" w:rsidRPr="00B85F75" w:rsidRDefault="001B7DD9" w:rsidP="00C90B49">
      <w:pPr>
        <w:pStyle w:val="ConsPlusTitle"/>
        <w:widowControl/>
        <w:jc w:val="both"/>
        <w:rPr>
          <w:rStyle w:val="a3"/>
          <w:rFonts w:ascii="Times New Roman" w:hAnsi="Times New Roman" w:cs="Times New Roman"/>
          <w:b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Глава</w:t>
      </w:r>
      <w:r w:rsidR="00B85F75" w:rsidRPr="00B85F75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2E77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Старолеушковского</w:t>
      </w:r>
      <w:r w:rsidR="00B85F75" w:rsidRPr="00B85F75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сельского </w:t>
      </w:r>
    </w:p>
    <w:p w14:paraId="720CC340" w14:textId="078E9B33" w:rsidR="00394B57" w:rsidRPr="00B85F75" w:rsidRDefault="00B85F75" w:rsidP="00B85F75">
      <w:pPr>
        <w:ind w:firstLine="0"/>
      </w:pPr>
      <w:r w:rsidRPr="00B85F7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поселения Павловского </w:t>
      </w:r>
      <w:proofErr w:type="gramStart"/>
      <w:r w:rsidRPr="00B85F7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района  </w:t>
      </w:r>
      <w:r w:rsidRPr="00B85F7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ab/>
      </w:r>
      <w:proofErr w:type="gramEnd"/>
      <w:r w:rsidRPr="00B85F7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</w:t>
      </w:r>
      <w:r w:rsidRPr="00B85F7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</w:t>
      </w:r>
      <w:r w:rsidR="009A3F3A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А.Ф. Денисенко</w:t>
      </w:r>
    </w:p>
    <w:sectPr w:rsidR="00394B57" w:rsidRPr="00B85F75" w:rsidSect="00B85F7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52852"/>
    <w:multiLevelType w:val="hybridMultilevel"/>
    <w:tmpl w:val="C6B22A04"/>
    <w:lvl w:ilvl="0" w:tplc="670CBD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08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F75"/>
    <w:rsid w:val="00027777"/>
    <w:rsid w:val="00045327"/>
    <w:rsid w:val="000479BB"/>
    <w:rsid w:val="00055F82"/>
    <w:rsid w:val="0006292F"/>
    <w:rsid w:val="00106F97"/>
    <w:rsid w:val="001B096A"/>
    <w:rsid w:val="001B7DD9"/>
    <w:rsid w:val="001E1FA7"/>
    <w:rsid w:val="00211337"/>
    <w:rsid w:val="00362E77"/>
    <w:rsid w:val="003860F5"/>
    <w:rsid w:val="00394B57"/>
    <w:rsid w:val="003A7FA9"/>
    <w:rsid w:val="00406A51"/>
    <w:rsid w:val="0041790D"/>
    <w:rsid w:val="00486FAA"/>
    <w:rsid w:val="004F5DB7"/>
    <w:rsid w:val="005B1209"/>
    <w:rsid w:val="005F44B0"/>
    <w:rsid w:val="00614B28"/>
    <w:rsid w:val="0068189B"/>
    <w:rsid w:val="0069653B"/>
    <w:rsid w:val="006E55FE"/>
    <w:rsid w:val="007304DB"/>
    <w:rsid w:val="00764C4B"/>
    <w:rsid w:val="0077237F"/>
    <w:rsid w:val="008E2A2A"/>
    <w:rsid w:val="0091213C"/>
    <w:rsid w:val="00932FDC"/>
    <w:rsid w:val="00980C77"/>
    <w:rsid w:val="0098145A"/>
    <w:rsid w:val="0099192E"/>
    <w:rsid w:val="009A3F3A"/>
    <w:rsid w:val="00A02A9D"/>
    <w:rsid w:val="00A032ED"/>
    <w:rsid w:val="00AE031C"/>
    <w:rsid w:val="00B25885"/>
    <w:rsid w:val="00B544B8"/>
    <w:rsid w:val="00B85F75"/>
    <w:rsid w:val="00C40F0A"/>
    <w:rsid w:val="00C90B49"/>
    <w:rsid w:val="00C92C60"/>
    <w:rsid w:val="00CB42DF"/>
    <w:rsid w:val="00D64701"/>
    <w:rsid w:val="00F03311"/>
    <w:rsid w:val="00F05D9B"/>
    <w:rsid w:val="00F50E3A"/>
    <w:rsid w:val="00F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BD71"/>
  <w15:docId w15:val="{9BEEE6BE-42A6-4E42-BA1C-FF099363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F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85F75"/>
    <w:rPr>
      <w:b/>
      <w:color w:val="000080"/>
    </w:rPr>
  </w:style>
  <w:style w:type="paragraph" w:customStyle="1" w:styleId="ConsPlusTitle">
    <w:name w:val="ConsPlusTitle"/>
    <w:rsid w:val="009121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Финансист</dc:creator>
  <cp:lastModifiedBy>Старолеушковского СП Администрация</cp:lastModifiedBy>
  <cp:revision>26</cp:revision>
  <cp:lastPrinted>2026-05-07T08:08:00Z</cp:lastPrinted>
  <dcterms:created xsi:type="dcterms:W3CDTF">2019-02-13T12:42:00Z</dcterms:created>
  <dcterms:modified xsi:type="dcterms:W3CDTF">2026-05-13T07:22:00Z</dcterms:modified>
</cp:coreProperties>
</file>