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21" w:rsidRDefault="008D4221" w:rsidP="008D4221">
      <w:pPr>
        <w:ind w:left="5529" w:firstLine="0"/>
        <w:jc w:val="center"/>
      </w:pPr>
      <w:r>
        <w:t>Приложение</w:t>
      </w:r>
    </w:p>
    <w:p w:rsidR="008D4221" w:rsidRDefault="008D4221" w:rsidP="008D4221">
      <w:pPr>
        <w:ind w:left="5529" w:firstLine="0"/>
        <w:jc w:val="center"/>
      </w:pPr>
      <w:r>
        <w:t>к письму министерства экономики Краснодарского края</w:t>
      </w:r>
    </w:p>
    <w:p w:rsidR="008D4221" w:rsidRDefault="008D4221" w:rsidP="008D4221">
      <w:pPr>
        <w:ind w:left="5529" w:firstLine="0"/>
        <w:jc w:val="center"/>
      </w:pPr>
      <w:r>
        <w:t xml:space="preserve">от____________№__________ </w:t>
      </w:r>
    </w:p>
    <w:p w:rsidR="008D4221" w:rsidRDefault="008D4221" w:rsidP="008D4221">
      <w:pPr>
        <w:pStyle w:val="Default"/>
        <w:ind w:firstLine="709"/>
        <w:jc w:val="both"/>
        <w:rPr>
          <w:sz w:val="28"/>
          <w:szCs w:val="28"/>
        </w:rPr>
      </w:pPr>
    </w:p>
    <w:p w:rsidR="008D4221" w:rsidRDefault="008D4221" w:rsidP="008D4221">
      <w:pPr>
        <w:pStyle w:val="Default"/>
        <w:ind w:firstLine="709"/>
        <w:jc w:val="both"/>
        <w:rPr>
          <w:sz w:val="28"/>
          <w:szCs w:val="28"/>
        </w:rPr>
      </w:pPr>
    </w:p>
    <w:p w:rsidR="008D4221" w:rsidRDefault="008D4221" w:rsidP="008D422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8D4221" w:rsidRDefault="008D4221" w:rsidP="008D4221">
      <w:pPr>
        <w:pStyle w:val="Default"/>
        <w:ind w:firstLine="709"/>
        <w:jc w:val="both"/>
        <w:rPr>
          <w:sz w:val="28"/>
          <w:szCs w:val="28"/>
        </w:rPr>
      </w:pPr>
    </w:p>
    <w:p w:rsidR="008D4221" w:rsidRDefault="008D4221" w:rsidP="008D4221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регионе в рамках реализации Стратегии социально-экономического развития Краснодарского края до 2030 года стартовал конкурс </w:t>
      </w:r>
      <w:r>
        <w:rPr>
          <w:bCs/>
          <w:sz w:val="28"/>
          <w:szCs w:val="28"/>
        </w:rPr>
        <w:t>«Моё будущее – Краснодарский край!».</w:t>
      </w:r>
    </w:p>
    <w:p w:rsidR="008D4221" w:rsidRDefault="008D4221" w:rsidP="008D4221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Начался прием конкурсных работ, который продлится до 1 </w:t>
      </w:r>
      <w:r w:rsidR="008419A0">
        <w:rPr>
          <w:bCs/>
          <w:sz w:val="28"/>
          <w:szCs w:val="28"/>
        </w:rPr>
        <w:t xml:space="preserve">ноября </w:t>
      </w:r>
      <w:r w:rsidR="008419A0">
        <w:rPr>
          <w:bCs/>
          <w:sz w:val="28"/>
          <w:szCs w:val="28"/>
        </w:rPr>
        <w:br/>
        <w:t>2021 года</w:t>
      </w:r>
      <w:r>
        <w:rPr>
          <w:bCs/>
          <w:sz w:val="28"/>
          <w:szCs w:val="28"/>
        </w:rPr>
        <w:t xml:space="preserve">. </w:t>
      </w:r>
    </w:p>
    <w:p w:rsidR="008D4221" w:rsidRDefault="008D4221" w:rsidP="008D4221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организован региональным министерством экономики для привлечения максимального внимания жителей края к новой Стратегии.</w:t>
      </w:r>
    </w:p>
    <w:p w:rsidR="008D4221" w:rsidRDefault="008D4221" w:rsidP="008D422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четырем номинациям:</w:t>
      </w:r>
    </w:p>
    <w:p w:rsidR="008D4221" w:rsidRDefault="008D4221" w:rsidP="008D4221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«Человеческий капитал» </w:t>
      </w:r>
      <w:r>
        <w:rPr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>проекты по развитию человеческого капитала и повышению качества жизни в Краснодарском крае;</w:t>
      </w:r>
    </w:p>
    <w:p w:rsidR="008D4221" w:rsidRDefault="008D4221" w:rsidP="008D422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«Экономика» </w:t>
      </w:r>
      <w:r>
        <w:rPr>
          <w:sz w:val="28"/>
          <w:szCs w:val="28"/>
        </w:rPr>
        <w:t>– проекты по повышению конкурентоспособности региональной экономики;</w:t>
      </w:r>
    </w:p>
    <w:p w:rsidR="008D4221" w:rsidRDefault="008D4221" w:rsidP="008D422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Пространственно-территориальное развитие</w:t>
      </w:r>
      <w:r>
        <w:rPr>
          <w:sz w:val="28"/>
          <w:szCs w:val="28"/>
        </w:rPr>
        <w:t>» – проекты по современной пространственной организации и развитию транспортной инфраструктуры, направленные на повышение уровня связности территории края, создание предпосылок для ускорения его развития путем улучшения внешних и внутренних транспортных связей;</w:t>
      </w:r>
    </w:p>
    <w:p w:rsidR="008D4221" w:rsidRDefault="008D4221" w:rsidP="008D422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«Краснодарский край – 2030» – творческие работы в формате рисунков, слоганов, музыкальных произведений, фото, видеороликов и др. для формирования образа будущего Краснодарского края.</w:t>
      </w:r>
    </w:p>
    <w:p w:rsidR="008D4221" w:rsidRDefault="008D4221" w:rsidP="008D422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 участниками конкурса по первым трем номинациям могут граждане в возрасте от 16 до 35 лет, по четвертой – без возрастных ограничений. Кроме того, принимаются как индивидуальные заявки, так и работы коллективов от 2 до 5 человек.</w:t>
      </w:r>
    </w:p>
    <w:p w:rsidR="008D4221" w:rsidRDefault="008D4221" w:rsidP="008D422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три этапа:</w:t>
      </w:r>
    </w:p>
    <w:p w:rsidR="008419A0" w:rsidRPr="008419A0" w:rsidRDefault="008419A0" w:rsidP="008419A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8419A0">
        <w:rPr>
          <w:color w:val="000000"/>
        </w:rPr>
        <w:t>первый этап Конкурса:</w:t>
      </w:r>
    </w:p>
    <w:p w:rsidR="008419A0" w:rsidRPr="008419A0" w:rsidRDefault="008419A0" w:rsidP="008419A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8419A0">
        <w:rPr>
          <w:color w:val="000000"/>
        </w:rPr>
        <w:t>1 апреля – 1 ноября – подача заявок на участие в Конкурсе и конкурсной документации. Заявки на участие в Конкурсе и конкурсная документация, поданные после 1 ноября 2021 г., не рассматриваются и к участию в Конкурсе не допускаются;</w:t>
      </w:r>
    </w:p>
    <w:p w:rsidR="008419A0" w:rsidRPr="008419A0" w:rsidRDefault="008419A0" w:rsidP="008419A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8419A0">
        <w:rPr>
          <w:color w:val="000000"/>
        </w:rPr>
        <w:t>2 ноября – 19 ноября – рассмотрение заявок на участие в Конкурсе и конкурсной документации, информирование претендентов на участие в Кон</w:t>
      </w:r>
      <w:r w:rsidRPr="008419A0">
        <w:rPr>
          <w:color w:val="000000"/>
        </w:rPr>
        <w:softHyphen/>
        <w:t>курсе о результатах рассмотрения их заявок и конкурсной документации;</w:t>
      </w:r>
    </w:p>
    <w:p w:rsidR="008419A0" w:rsidRPr="008419A0" w:rsidRDefault="008419A0" w:rsidP="008419A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8419A0">
        <w:rPr>
          <w:color w:val="000000"/>
        </w:rPr>
        <w:t xml:space="preserve">второй этап Конкурса: </w:t>
      </w:r>
    </w:p>
    <w:p w:rsidR="008419A0" w:rsidRPr="008419A0" w:rsidRDefault="008419A0" w:rsidP="008419A0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jc w:val="both"/>
        <w:rPr>
          <w:color w:val="000000"/>
        </w:rPr>
      </w:pPr>
      <w:r w:rsidRPr="008419A0">
        <w:rPr>
          <w:color w:val="000000"/>
        </w:rPr>
        <w:t>24 ноября – 26 ноября</w:t>
      </w:r>
      <w:r w:rsidRPr="008419A0">
        <w:rPr>
          <w:rFonts w:ascii="Calibri" w:hAnsi="Calibri"/>
        </w:rPr>
        <w:t xml:space="preserve"> </w:t>
      </w:r>
      <w:r w:rsidRPr="008419A0">
        <w:rPr>
          <w:color w:val="000000"/>
        </w:rPr>
        <w:t>– презентация (защита) конкурсных проектов;</w:t>
      </w:r>
    </w:p>
    <w:p w:rsidR="008419A0" w:rsidRPr="008419A0" w:rsidRDefault="008419A0" w:rsidP="008419A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color w:val="000000"/>
        </w:rPr>
      </w:pPr>
      <w:r w:rsidRPr="008419A0">
        <w:rPr>
          <w:color w:val="000000"/>
        </w:rPr>
        <w:lastRenderedPageBreak/>
        <w:t>третий этап Конкурса:</w:t>
      </w:r>
    </w:p>
    <w:p w:rsidR="008419A0" w:rsidRPr="008419A0" w:rsidRDefault="008419A0" w:rsidP="008419A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8419A0">
        <w:rPr>
          <w:color w:val="000000"/>
        </w:rPr>
        <w:t>6 декабря – подведение итогов Конкурса;</w:t>
      </w:r>
    </w:p>
    <w:p w:rsidR="008419A0" w:rsidRPr="008419A0" w:rsidRDefault="008419A0" w:rsidP="008419A0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8419A0">
        <w:rPr>
          <w:color w:val="000000"/>
        </w:rPr>
        <w:t>7 декабря – 17 декабря – информирование участников Конкурса о результатах Конкурса.</w:t>
      </w:r>
    </w:p>
    <w:p w:rsidR="008D4221" w:rsidRPr="007E3F1A" w:rsidRDefault="008D4221" w:rsidP="008D4221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E3F1A">
        <w:rPr>
          <w:sz w:val="28"/>
          <w:szCs w:val="28"/>
        </w:rPr>
        <w:t>Заявка и конкурсная документация представляются на адрес электронной почты организатора Конкурса: strategy@economy.krasnodar.ru с пометкой «Конкурс».</w:t>
      </w:r>
    </w:p>
    <w:p w:rsidR="008D4221" w:rsidRDefault="008D4221" w:rsidP="008D4221">
      <w:pPr>
        <w:autoSpaceDE w:val="0"/>
        <w:autoSpaceDN w:val="0"/>
        <w:adjustRightInd w:val="0"/>
        <w:jc w:val="both"/>
      </w:pPr>
      <w:r w:rsidRPr="007E3F1A">
        <w:t xml:space="preserve">Более подробно с порядком, условиями участия в конкурсе, формой заявки и конкурсной комиссией можно ознакомиться на сайте министерства экономики края </w:t>
      </w:r>
      <w:r w:rsidRPr="0015734E">
        <w:t>(http://economy.krasnodar.ru/razr-strat/konkurs/),</w:t>
      </w:r>
      <w:r w:rsidRPr="007E3F1A">
        <w:t xml:space="preserve"> дополнительные консультации можно также получить по телефонам: </w:t>
      </w:r>
      <w:r w:rsidR="008419A0">
        <w:br/>
      </w:r>
      <w:bookmarkStart w:id="0" w:name="_GoBack"/>
      <w:bookmarkEnd w:id="0"/>
      <w:r w:rsidRPr="007E3F1A">
        <w:t>210-70-41, 210-70-42, 210-70-37 (отдел стратегии территориального развития министерства экономики Краснодарского края).</w:t>
      </w:r>
    </w:p>
    <w:p w:rsidR="008D4221" w:rsidRDefault="008D4221" w:rsidP="008D4221"/>
    <w:p w:rsidR="008D4221" w:rsidRDefault="008D4221" w:rsidP="008D4221"/>
    <w:p w:rsidR="008D4221" w:rsidRDefault="008D4221" w:rsidP="008D4221"/>
    <w:p w:rsidR="00F43768" w:rsidRDefault="00F43768"/>
    <w:sectPr w:rsidR="00F43768" w:rsidSect="0048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8C8"/>
    <w:multiLevelType w:val="hybridMultilevel"/>
    <w:tmpl w:val="73A86AB8"/>
    <w:lvl w:ilvl="0" w:tplc="DA50DE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221"/>
    <w:rsid w:val="000B603A"/>
    <w:rsid w:val="004858C8"/>
    <w:rsid w:val="008419A0"/>
    <w:rsid w:val="008D4221"/>
    <w:rsid w:val="00F4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2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AAndreeva</dc:creator>
  <cp:lastModifiedBy>Приемная</cp:lastModifiedBy>
  <cp:revision>2</cp:revision>
  <dcterms:created xsi:type="dcterms:W3CDTF">2021-05-24T06:02:00Z</dcterms:created>
  <dcterms:modified xsi:type="dcterms:W3CDTF">2021-05-24T06:02:00Z</dcterms:modified>
</cp:coreProperties>
</file>