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13024E" w:rsidTr="0013024E">
        <w:tc>
          <w:tcPr>
            <w:tcW w:w="5211" w:type="dxa"/>
          </w:tcPr>
          <w:p w:rsidR="0013024E" w:rsidRDefault="001302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13024E" w:rsidRDefault="0013024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</w:t>
            </w:r>
          </w:p>
          <w:p w:rsidR="0013024E" w:rsidRDefault="0013024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 администрации Старолеушковского  сельского поселения Павловского района</w:t>
            </w:r>
          </w:p>
          <w:p w:rsidR="0013024E" w:rsidRDefault="0013024E" w:rsidP="009D30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9D306C">
              <w:rPr>
                <w:bCs/>
                <w:sz w:val="28"/>
                <w:szCs w:val="28"/>
              </w:rPr>
              <w:t>14.09.2018 г.</w:t>
            </w:r>
            <w:r>
              <w:rPr>
                <w:bCs/>
                <w:sz w:val="28"/>
                <w:szCs w:val="28"/>
              </w:rPr>
              <w:t xml:space="preserve"> № </w:t>
            </w:r>
            <w:r w:rsidR="009D306C">
              <w:rPr>
                <w:bCs/>
                <w:sz w:val="28"/>
                <w:szCs w:val="28"/>
              </w:rPr>
              <w:t>168</w:t>
            </w:r>
            <w:bookmarkStart w:id="0" w:name="_GoBack"/>
            <w:bookmarkEnd w:id="0"/>
          </w:p>
        </w:tc>
      </w:tr>
    </w:tbl>
    <w:p w:rsidR="00B643DF" w:rsidRDefault="00B643DF" w:rsidP="0013024E">
      <w:pPr>
        <w:autoSpaceDE w:val="0"/>
        <w:spacing w:before="108" w:after="108"/>
        <w:jc w:val="center"/>
        <w:rPr>
          <w:b/>
          <w:bCs/>
          <w:sz w:val="28"/>
          <w:szCs w:val="28"/>
        </w:rPr>
      </w:pPr>
    </w:p>
    <w:p w:rsidR="00B643DF" w:rsidRDefault="00B643DF" w:rsidP="0013024E">
      <w:pPr>
        <w:autoSpaceDE w:val="0"/>
        <w:spacing w:before="108" w:after="108"/>
        <w:jc w:val="center"/>
        <w:rPr>
          <w:b/>
          <w:bCs/>
          <w:sz w:val="28"/>
          <w:szCs w:val="28"/>
        </w:rPr>
      </w:pPr>
    </w:p>
    <w:p w:rsidR="00B643DF" w:rsidRDefault="00B643DF" w:rsidP="0013024E">
      <w:pPr>
        <w:autoSpaceDE w:val="0"/>
        <w:spacing w:before="108" w:after="108"/>
        <w:jc w:val="center"/>
        <w:rPr>
          <w:b/>
          <w:bCs/>
          <w:sz w:val="28"/>
          <w:szCs w:val="28"/>
        </w:rPr>
      </w:pPr>
    </w:p>
    <w:p w:rsidR="0013024E" w:rsidRDefault="0013024E" w:rsidP="0013024E">
      <w:pPr>
        <w:autoSpaceDE w:val="0"/>
        <w:spacing w:before="108" w:after="1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принятия решений о заключении соглашений о </w:t>
      </w:r>
      <w:proofErr w:type="spellStart"/>
      <w:r>
        <w:rPr>
          <w:b/>
          <w:sz w:val="28"/>
          <w:szCs w:val="28"/>
        </w:rPr>
        <w:t>муниципально</w:t>
      </w:r>
      <w:proofErr w:type="spellEnd"/>
      <w:r>
        <w:rPr>
          <w:b/>
          <w:sz w:val="28"/>
          <w:szCs w:val="28"/>
        </w:rPr>
        <w:t xml:space="preserve"> - частном партнерстве, концессионных соглашений от имени Старолеушковского сельского поселения Павловского района на срок, превышающий срок действия утвержденных лимитов  бюджетных обязательств</w:t>
      </w:r>
    </w:p>
    <w:p w:rsidR="00B643DF" w:rsidRDefault="00B643DF" w:rsidP="0013024E">
      <w:pPr>
        <w:autoSpaceDE w:val="0"/>
        <w:spacing w:before="108" w:after="108"/>
        <w:jc w:val="center"/>
        <w:rPr>
          <w:b/>
          <w:sz w:val="28"/>
          <w:szCs w:val="28"/>
        </w:rPr>
      </w:pPr>
    </w:p>
    <w:p w:rsidR="0013024E" w:rsidRDefault="0013024E" w:rsidP="00130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определяет правила принятия решений о заключении </w:t>
      </w:r>
      <w:proofErr w:type="gramStart"/>
      <w:r>
        <w:rPr>
          <w:sz w:val="28"/>
          <w:szCs w:val="28"/>
        </w:rPr>
        <w:t xml:space="preserve">соглашений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заключаемых в соответствии с законодательством Российской Федерации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 (далее - 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партнерстве), концессионных соглашений, </w:t>
      </w:r>
      <w:proofErr w:type="spellStart"/>
      <w:r>
        <w:rPr>
          <w:sz w:val="28"/>
          <w:szCs w:val="28"/>
        </w:rPr>
        <w:t>концедентом</w:t>
      </w:r>
      <w:proofErr w:type="spellEnd"/>
      <w:r>
        <w:rPr>
          <w:sz w:val="28"/>
          <w:szCs w:val="28"/>
        </w:rPr>
        <w:t xml:space="preserve"> по которым выступает Старолеушковское сельское поселение Павловского района, заключаемых в соответствии с законодательством Российской Федерации о концессионных соглашениях (далее - концессионные соглашения), на срок, превышающий срок действия утвержденных лимитов бюджетных обязательств с  </w:t>
      </w:r>
      <w:r>
        <w:rPr>
          <w:color w:val="000000"/>
          <w:sz w:val="28"/>
          <w:szCs w:val="28"/>
        </w:rPr>
        <w:t>юридическими лицами (за исключением государственных (муниципальных) учреждений), индивидуальных предпринимателей, а также физических лиц - производителей товаров, работ, услуг.</w:t>
      </w:r>
      <w:proofErr w:type="gramEnd"/>
    </w:p>
    <w:p w:rsidR="0013024E" w:rsidRDefault="0013024E" w:rsidP="0013024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Главы Старолеушковского сельского поселения Павловского района о заключении 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решение Администрации Старолеушковского сельского поселения Павловского района о заключении концессионного соглашения от имени Старолеушковского сельского поселения Павловского района на срок, превышающий срок действия утвержденных лимитов бюджетных обязательств, принимаются в случае, когда срок финансовых обязательств публичного партнера по соглашению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срок финансовых обязательств </w:t>
      </w:r>
      <w:proofErr w:type="spellStart"/>
      <w:r>
        <w:rPr>
          <w:sz w:val="28"/>
          <w:szCs w:val="28"/>
        </w:rPr>
        <w:t>концедента</w:t>
      </w:r>
      <w:proofErr w:type="spellEnd"/>
      <w:r>
        <w:rPr>
          <w:sz w:val="28"/>
          <w:szCs w:val="28"/>
        </w:rPr>
        <w:t xml:space="preserve"> по концессионному</w:t>
      </w:r>
      <w:proofErr w:type="gramEnd"/>
      <w:r>
        <w:rPr>
          <w:sz w:val="28"/>
          <w:szCs w:val="28"/>
        </w:rPr>
        <w:t xml:space="preserve"> соглашению превышают срок действия утвержденных лимитов бюджетных обязательств.</w:t>
      </w:r>
    </w:p>
    <w:p w:rsidR="0013024E" w:rsidRDefault="0013024E" w:rsidP="00130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предельный объем средств, предусматриваемых на исполнение обязательств по соглашению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концессионному соглашению за пределами срока действия утвержденных лимитов бюджетных обязательств, не может превышать максимальный годовой объем бюджетных ассигнований, предусмотренных на предоставление их частному партнеру, концессионеру, в пределах планового периода. В целях </w:t>
      </w:r>
      <w:r>
        <w:rPr>
          <w:sz w:val="28"/>
          <w:szCs w:val="28"/>
        </w:rPr>
        <w:lastRenderedPageBreak/>
        <w:t>настоящего Порядка под плановым периодом понимается срок действия утвержденных лимитов бюджетных обязательств.</w:t>
      </w:r>
    </w:p>
    <w:p w:rsidR="0013024E" w:rsidRDefault="0013024E" w:rsidP="00130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решений о заключении 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-частном партнерстве, концессионного соглашения вносятся Администрацией Старолеушковского сельского поселения Павловского района - исполнителем решений в установленном  порядке.</w:t>
      </w:r>
    </w:p>
    <w:p w:rsidR="0013024E" w:rsidRDefault="0013024E" w:rsidP="00B643D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о заключении 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 принимается в форме распоряжения </w:t>
      </w:r>
      <w:r w:rsidR="00B643D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Старолеушковского сельского поселения Павловского района, решение о заключении концессионного соглашения принимается в форме распоряжения </w:t>
      </w:r>
      <w:r w:rsidR="00B643DF">
        <w:rPr>
          <w:sz w:val="28"/>
          <w:szCs w:val="28"/>
        </w:rPr>
        <w:t>а</w:t>
      </w:r>
      <w:r>
        <w:rPr>
          <w:sz w:val="28"/>
          <w:szCs w:val="28"/>
        </w:rPr>
        <w:t>дминистрации Старолеушковского сельского поселения Павловского района в следующем</w:t>
      </w:r>
      <w:r w:rsidR="00B643D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порядке:</w:t>
      </w:r>
      <w:r>
        <w:rPr>
          <w:sz w:val="28"/>
          <w:szCs w:val="28"/>
        </w:rPr>
        <w:br/>
      </w:r>
      <w:r w:rsidR="00B643D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а) проект распоряжения </w:t>
      </w:r>
      <w:r w:rsidR="00B643DF" w:rsidRPr="00B643D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Старолеушковского сельского поселения Павловского района, проект распоряжения </w:t>
      </w:r>
      <w:r w:rsidR="00B643D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Старолеушковского сельского поселения Павловского района и служебные записки к ним направляются сотрудникам </w:t>
      </w:r>
      <w:r w:rsidR="00B643DF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proofErr w:type="gramEnd"/>
      <w:r>
        <w:rPr>
          <w:sz w:val="28"/>
          <w:szCs w:val="28"/>
        </w:rPr>
        <w:t xml:space="preserve"> Старолеушковского сельского поселения Павловского района - исполнителем распоряжений на согласование (далее - исполнители распоряжения);</w:t>
      </w:r>
    </w:p>
    <w:p w:rsidR="0013024E" w:rsidRDefault="00B643DF" w:rsidP="00B643DF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13024E">
        <w:rPr>
          <w:sz w:val="28"/>
          <w:szCs w:val="28"/>
        </w:rPr>
        <w:t xml:space="preserve">б) исполнители распоряжения в срок, не превышающий 5 рабочих дней с даты получения проекта распоряжения </w:t>
      </w:r>
      <w:r w:rsidRPr="00B643DF">
        <w:rPr>
          <w:sz w:val="28"/>
          <w:szCs w:val="28"/>
        </w:rPr>
        <w:t>администрации</w:t>
      </w:r>
      <w:r w:rsidR="0013024E">
        <w:rPr>
          <w:sz w:val="28"/>
          <w:szCs w:val="28"/>
        </w:rPr>
        <w:t xml:space="preserve"> Старолеушковского сельского поселения Павловского района, проекта распоряжения </w:t>
      </w:r>
      <w:r>
        <w:rPr>
          <w:sz w:val="28"/>
          <w:szCs w:val="28"/>
        </w:rPr>
        <w:t>а</w:t>
      </w:r>
      <w:r w:rsidR="0013024E">
        <w:rPr>
          <w:sz w:val="28"/>
          <w:szCs w:val="28"/>
        </w:rPr>
        <w:t xml:space="preserve">дминистрации Старолеушковского сельского поселения Павловского района и служебных записок к ним, согласовывает указанные проекты при условии </w:t>
      </w:r>
      <w:proofErr w:type="spellStart"/>
      <w:r w:rsidR="0013024E">
        <w:rPr>
          <w:sz w:val="28"/>
          <w:szCs w:val="28"/>
        </w:rPr>
        <w:t>непревышения</w:t>
      </w:r>
      <w:proofErr w:type="spellEnd"/>
      <w:r w:rsidR="0013024E">
        <w:rPr>
          <w:sz w:val="28"/>
          <w:szCs w:val="28"/>
        </w:rPr>
        <w:t xml:space="preserve"> годового предельного объема средств бюджета Старолеушковского сельского поселения Павловского района, предусматриваемых на финансирование соглашения о </w:t>
      </w:r>
      <w:proofErr w:type="spellStart"/>
      <w:r w:rsidR="0013024E">
        <w:rPr>
          <w:sz w:val="28"/>
          <w:szCs w:val="28"/>
        </w:rPr>
        <w:t>муниципально</w:t>
      </w:r>
      <w:proofErr w:type="spellEnd"/>
      <w:r w:rsidR="0013024E">
        <w:rPr>
          <w:sz w:val="28"/>
          <w:szCs w:val="28"/>
        </w:rPr>
        <w:t>-частном партнерстве, концессионного соглашения за</w:t>
      </w:r>
      <w:proofErr w:type="gramEnd"/>
      <w:r w:rsidR="0013024E">
        <w:rPr>
          <w:sz w:val="28"/>
          <w:szCs w:val="28"/>
        </w:rPr>
        <w:t xml:space="preserve"> пределами планового периода, над максимальным годовым объемом средств на финансирование соглашения о </w:t>
      </w:r>
      <w:proofErr w:type="spellStart"/>
      <w:r w:rsidR="0013024E">
        <w:rPr>
          <w:sz w:val="28"/>
          <w:szCs w:val="28"/>
        </w:rPr>
        <w:t>муниципально</w:t>
      </w:r>
      <w:proofErr w:type="spellEnd"/>
      <w:r w:rsidR="0013024E">
        <w:rPr>
          <w:sz w:val="28"/>
          <w:szCs w:val="28"/>
        </w:rPr>
        <w:t>-частном партнерстве, концессионного соглашения в пределах планового периода;</w:t>
      </w:r>
      <w:r w:rsidR="0013024E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13024E">
        <w:rPr>
          <w:sz w:val="28"/>
          <w:szCs w:val="28"/>
        </w:rPr>
        <w:t xml:space="preserve">в) проект распоряжения </w:t>
      </w:r>
      <w:r w:rsidRPr="00B643DF">
        <w:rPr>
          <w:sz w:val="28"/>
          <w:szCs w:val="28"/>
        </w:rPr>
        <w:t>администрации</w:t>
      </w:r>
      <w:r w:rsidR="0013024E">
        <w:rPr>
          <w:sz w:val="28"/>
          <w:szCs w:val="28"/>
        </w:rPr>
        <w:t xml:space="preserve"> Старолеушковского сельского поселения Павловского района, проект распоряжения </w:t>
      </w:r>
      <w:r>
        <w:rPr>
          <w:sz w:val="28"/>
          <w:szCs w:val="28"/>
        </w:rPr>
        <w:t>а</w:t>
      </w:r>
      <w:r w:rsidR="0013024E">
        <w:rPr>
          <w:sz w:val="28"/>
          <w:szCs w:val="28"/>
        </w:rPr>
        <w:t>дминистрации Старолеушковского сельского поселения Павловского района, согласованные с исполнителем распоряжения установленном порядке.</w:t>
      </w:r>
    </w:p>
    <w:p w:rsidR="0013024E" w:rsidRDefault="0013024E" w:rsidP="00130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о заключении концессионного соглашения, решение о заключении 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 на срок, превышающий срок действия утвержденных лимитов бюджетных обязательств, является основанием для проведения конкурса на право заключения концессионного соглашения (соглашения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-частном партнерстве).</w:t>
      </w:r>
    </w:p>
    <w:p w:rsidR="0013024E" w:rsidRDefault="0013024E" w:rsidP="00130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конкурса на право заключения концессионного соглашения (соглашения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партнерстве) на срок, превышающий срок действия утвержденных лимитов бюджетных обязательств, подлежит </w:t>
      </w:r>
      <w:r>
        <w:rPr>
          <w:sz w:val="28"/>
          <w:szCs w:val="28"/>
        </w:rPr>
        <w:lastRenderedPageBreak/>
        <w:t>согласованию с Советом  Старолеушковского сельского поселения Павловского района.</w:t>
      </w:r>
    </w:p>
    <w:p w:rsidR="0013024E" w:rsidRDefault="0013024E" w:rsidP="0013024E">
      <w:pPr>
        <w:jc w:val="both"/>
        <w:rPr>
          <w:sz w:val="28"/>
          <w:szCs w:val="28"/>
        </w:rPr>
      </w:pPr>
    </w:p>
    <w:p w:rsidR="00B643DF" w:rsidRDefault="00B643DF" w:rsidP="0013024E">
      <w:pPr>
        <w:jc w:val="both"/>
        <w:rPr>
          <w:sz w:val="28"/>
          <w:szCs w:val="28"/>
        </w:rPr>
      </w:pPr>
    </w:p>
    <w:p w:rsidR="0013024E" w:rsidRDefault="0013024E" w:rsidP="00130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1-ой категории администрации  </w:t>
      </w:r>
    </w:p>
    <w:p w:rsidR="0013024E" w:rsidRDefault="0013024E" w:rsidP="0013024E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13024E" w:rsidRDefault="0013024E" w:rsidP="0013024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       В.Н. </w:t>
      </w:r>
      <w:proofErr w:type="spellStart"/>
      <w:r>
        <w:rPr>
          <w:sz w:val="28"/>
          <w:szCs w:val="28"/>
        </w:rPr>
        <w:t>Лугинец</w:t>
      </w:r>
      <w:proofErr w:type="spellEnd"/>
    </w:p>
    <w:sectPr w:rsidR="0013024E" w:rsidSect="00B643DF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2BF" w:rsidRDefault="009342BF" w:rsidP="00B643DF">
      <w:r>
        <w:separator/>
      </w:r>
    </w:p>
  </w:endnote>
  <w:endnote w:type="continuationSeparator" w:id="0">
    <w:p w:rsidR="009342BF" w:rsidRDefault="009342BF" w:rsidP="00B6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2BF" w:rsidRDefault="009342BF" w:rsidP="00B643DF">
      <w:r>
        <w:separator/>
      </w:r>
    </w:p>
  </w:footnote>
  <w:footnote w:type="continuationSeparator" w:id="0">
    <w:p w:rsidR="009342BF" w:rsidRDefault="009342BF" w:rsidP="00B64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0347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43DF" w:rsidRPr="00B643DF" w:rsidRDefault="00B643DF">
        <w:pPr>
          <w:pStyle w:val="a3"/>
          <w:jc w:val="center"/>
          <w:rPr>
            <w:sz w:val="28"/>
            <w:szCs w:val="28"/>
          </w:rPr>
        </w:pPr>
        <w:r w:rsidRPr="00B643DF">
          <w:rPr>
            <w:sz w:val="28"/>
            <w:szCs w:val="28"/>
          </w:rPr>
          <w:fldChar w:fldCharType="begin"/>
        </w:r>
        <w:r w:rsidRPr="00B643DF">
          <w:rPr>
            <w:sz w:val="28"/>
            <w:szCs w:val="28"/>
          </w:rPr>
          <w:instrText>PAGE   \* MERGEFORMAT</w:instrText>
        </w:r>
        <w:r w:rsidRPr="00B643DF">
          <w:rPr>
            <w:sz w:val="28"/>
            <w:szCs w:val="28"/>
          </w:rPr>
          <w:fldChar w:fldCharType="separate"/>
        </w:r>
        <w:r w:rsidR="009D306C">
          <w:rPr>
            <w:noProof/>
            <w:sz w:val="28"/>
            <w:szCs w:val="28"/>
          </w:rPr>
          <w:t>3</w:t>
        </w:r>
        <w:r w:rsidRPr="00B643DF">
          <w:rPr>
            <w:sz w:val="28"/>
            <w:szCs w:val="28"/>
          </w:rPr>
          <w:fldChar w:fldCharType="end"/>
        </w:r>
      </w:p>
    </w:sdtContent>
  </w:sdt>
  <w:p w:rsidR="00B643DF" w:rsidRDefault="00B643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8F"/>
    <w:rsid w:val="00063344"/>
    <w:rsid w:val="00126E1C"/>
    <w:rsid w:val="0013024E"/>
    <w:rsid w:val="00223AD5"/>
    <w:rsid w:val="00287777"/>
    <w:rsid w:val="002E75A7"/>
    <w:rsid w:val="00344296"/>
    <w:rsid w:val="00383DFD"/>
    <w:rsid w:val="003E4F08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774E8F"/>
    <w:rsid w:val="0077677D"/>
    <w:rsid w:val="007D2DF9"/>
    <w:rsid w:val="00835052"/>
    <w:rsid w:val="0089507F"/>
    <w:rsid w:val="008C3866"/>
    <w:rsid w:val="008D5FEB"/>
    <w:rsid w:val="008F3040"/>
    <w:rsid w:val="009342BF"/>
    <w:rsid w:val="00951086"/>
    <w:rsid w:val="00967DBF"/>
    <w:rsid w:val="009D306C"/>
    <w:rsid w:val="00A31E84"/>
    <w:rsid w:val="00A5480D"/>
    <w:rsid w:val="00A66D08"/>
    <w:rsid w:val="00A76D2D"/>
    <w:rsid w:val="00B127DF"/>
    <w:rsid w:val="00B207E4"/>
    <w:rsid w:val="00B374E6"/>
    <w:rsid w:val="00B4042D"/>
    <w:rsid w:val="00B643DF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121A3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3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43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3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3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43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3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4</cp:revision>
  <dcterms:created xsi:type="dcterms:W3CDTF">2018-09-20T08:47:00Z</dcterms:created>
  <dcterms:modified xsi:type="dcterms:W3CDTF">2018-09-21T07:40:00Z</dcterms:modified>
</cp:coreProperties>
</file>