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AE4" w:rsidRPr="00454902" w:rsidRDefault="007F2AE4" w:rsidP="00454902">
      <w:pPr>
        <w:spacing w:before="1575" w:after="660" w:line="240" w:lineRule="exact"/>
        <w:jc w:val="center"/>
        <w:outlineLvl w:val="0"/>
        <w:rPr>
          <w:rFonts w:eastAsia="Times New Roman" w:cs="Times New Roman"/>
          <w:b/>
          <w:color w:val="020C22"/>
          <w:kern w:val="36"/>
          <w:szCs w:val="28"/>
          <w:lang w:eastAsia="ru-RU"/>
        </w:rPr>
      </w:pPr>
      <w:r w:rsidRPr="00454902">
        <w:rPr>
          <w:rFonts w:eastAsia="Times New Roman" w:cs="Times New Roman"/>
          <w:b/>
          <w:color w:val="020C22"/>
          <w:kern w:val="36"/>
          <w:szCs w:val="28"/>
          <w:lang w:eastAsia="ru-RU"/>
        </w:rPr>
        <w:t>Внесены изменения в закон о государственной регистрации юридических лиц и индивидуальных предпринимателей</w:t>
      </w:r>
    </w:p>
    <w:p w:rsidR="007F2AE4" w:rsidRPr="00454902" w:rsidRDefault="00454902" w:rsidP="00454902">
      <w:pPr>
        <w:tabs>
          <w:tab w:val="left" w:pos="7513"/>
        </w:tabs>
        <w:spacing w:line="390" w:lineRule="atLeast"/>
        <w:ind w:right="56" w:firstLine="567"/>
        <w:rPr>
          <w:rFonts w:eastAsia="Times New Roman" w:cs="Times New Roman"/>
          <w:color w:val="020C22"/>
          <w:szCs w:val="28"/>
          <w:lang w:eastAsia="ru-RU"/>
        </w:rPr>
      </w:pPr>
      <w:r w:rsidRPr="00454902">
        <w:rPr>
          <w:rFonts w:eastAsia="Times New Roman" w:cs="Times New Roman"/>
          <w:color w:val="020C22"/>
          <w:szCs w:val="28"/>
          <w:lang w:eastAsia="ru-RU"/>
        </w:rPr>
        <w:t>Федеральны</w:t>
      </w:r>
      <w:r>
        <w:rPr>
          <w:rFonts w:eastAsia="Times New Roman" w:cs="Times New Roman"/>
          <w:color w:val="020C22"/>
          <w:szCs w:val="28"/>
          <w:lang w:eastAsia="ru-RU"/>
        </w:rPr>
        <w:t>м</w:t>
      </w:r>
      <w:r w:rsidRPr="00454902">
        <w:rPr>
          <w:rFonts w:eastAsia="Times New Roman" w:cs="Times New Roman"/>
          <w:color w:val="020C22"/>
          <w:szCs w:val="28"/>
          <w:lang w:eastAsia="ru-RU"/>
        </w:rPr>
        <w:t xml:space="preserve"> закон</w:t>
      </w:r>
      <w:r>
        <w:rPr>
          <w:rFonts w:eastAsia="Times New Roman" w:cs="Times New Roman"/>
          <w:color w:val="020C22"/>
          <w:szCs w:val="28"/>
          <w:lang w:eastAsia="ru-RU"/>
        </w:rPr>
        <w:t>ом</w:t>
      </w:r>
      <w:r w:rsidRPr="00454902">
        <w:rPr>
          <w:rFonts w:eastAsia="Times New Roman" w:cs="Times New Roman"/>
          <w:color w:val="020C22"/>
          <w:szCs w:val="28"/>
          <w:lang w:eastAsia="ru-RU"/>
        </w:rPr>
        <w:t xml:space="preserve"> от 27.10.2020 </w:t>
      </w:r>
      <w:r>
        <w:rPr>
          <w:rFonts w:eastAsia="Times New Roman" w:cs="Times New Roman"/>
          <w:color w:val="020C22"/>
          <w:szCs w:val="28"/>
          <w:lang w:eastAsia="ru-RU"/>
        </w:rPr>
        <w:t>№</w:t>
      </w:r>
      <w:r w:rsidRPr="00454902">
        <w:rPr>
          <w:rFonts w:eastAsia="Times New Roman" w:cs="Times New Roman"/>
          <w:color w:val="020C22"/>
          <w:szCs w:val="28"/>
          <w:lang w:eastAsia="ru-RU"/>
        </w:rPr>
        <w:t xml:space="preserve"> 350-ФЗ </w:t>
      </w:r>
      <w:r>
        <w:rPr>
          <w:rFonts w:eastAsia="Times New Roman" w:cs="Times New Roman"/>
          <w:color w:val="020C22"/>
          <w:szCs w:val="28"/>
          <w:lang w:eastAsia="ru-RU"/>
        </w:rPr>
        <w:t>«</w:t>
      </w:r>
      <w:r w:rsidRPr="00454902">
        <w:rPr>
          <w:rFonts w:eastAsia="Times New Roman" w:cs="Times New Roman"/>
          <w:color w:val="020C22"/>
          <w:szCs w:val="28"/>
          <w:lang w:eastAsia="ru-RU"/>
        </w:rPr>
        <w:t xml:space="preserve">О внесении изменений в статью 5 Федерального закона </w:t>
      </w:r>
      <w:r>
        <w:rPr>
          <w:rFonts w:eastAsia="Times New Roman" w:cs="Times New Roman"/>
          <w:color w:val="020C22"/>
          <w:szCs w:val="28"/>
          <w:lang w:eastAsia="ru-RU"/>
        </w:rPr>
        <w:t>«</w:t>
      </w:r>
      <w:r w:rsidRPr="00454902">
        <w:rPr>
          <w:rFonts w:eastAsia="Times New Roman" w:cs="Times New Roman"/>
          <w:color w:val="020C22"/>
          <w:szCs w:val="28"/>
          <w:lang w:eastAsia="ru-RU"/>
        </w:rPr>
        <w:t xml:space="preserve">О государственной регистрации юридических лиц и </w:t>
      </w:r>
      <w:r>
        <w:rPr>
          <w:rFonts w:eastAsia="Times New Roman" w:cs="Times New Roman"/>
          <w:color w:val="020C22"/>
          <w:szCs w:val="28"/>
          <w:lang w:eastAsia="ru-RU"/>
        </w:rPr>
        <w:t xml:space="preserve">индивидуальных предпринимателей» </w:t>
      </w:r>
      <w:r w:rsidR="007F2AE4" w:rsidRPr="00454902">
        <w:rPr>
          <w:rFonts w:eastAsia="Times New Roman" w:cs="Times New Roman"/>
          <w:color w:val="020C22"/>
          <w:szCs w:val="28"/>
          <w:lang w:eastAsia="ru-RU"/>
        </w:rPr>
        <w:t>уточняется порядок ведения единого государственного реестра юридических лиц и единого государственного реестра индивидуальных предпринимателей. В частности, устанавливается, в каких случаях сведения о юридическом лице или индивидуальном предпринимателе вносятся в указанные реестры регистрирующим органом самостоятельно, без участия этого юридического лица или индивидуального предпринимателя.</w:t>
      </w:r>
    </w:p>
    <w:p w:rsidR="007F2AE4" w:rsidRPr="00454902" w:rsidRDefault="007F2AE4" w:rsidP="00454902">
      <w:pPr>
        <w:tabs>
          <w:tab w:val="left" w:pos="7513"/>
        </w:tabs>
        <w:spacing w:line="390" w:lineRule="atLeast"/>
        <w:ind w:right="56" w:firstLine="567"/>
        <w:rPr>
          <w:rFonts w:eastAsia="Times New Roman" w:cs="Times New Roman"/>
          <w:color w:val="020C22"/>
          <w:szCs w:val="28"/>
          <w:lang w:eastAsia="ru-RU"/>
        </w:rPr>
      </w:pPr>
      <w:r w:rsidRPr="00454902">
        <w:rPr>
          <w:rFonts w:eastAsia="Times New Roman" w:cs="Times New Roman"/>
          <w:color w:val="020C22"/>
          <w:szCs w:val="28"/>
          <w:lang w:eastAsia="ru-RU"/>
        </w:rPr>
        <w:t>Также уточняются положения, касающиеся обязанности юридического лица и индивидуального предпринимателя уведомлять регистрирующий орган об изменении сведений, содержащихся в соответствующем государственном реестре.</w:t>
      </w:r>
    </w:p>
    <w:p w:rsidR="00454902" w:rsidRDefault="00454902" w:rsidP="00454902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</w:t>
      </w:r>
      <w:bookmarkStart w:id="0" w:name="_GoBack"/>
      <w:bookmarkEnd w:id="0"/>
      <w:r>
        <w:rPr>
          <w:rFonts w:cs="Times New Roman"/>
          <w:szCs w:val="28"/>
        </w:rPr>
        <w:t>Начало действия документа - 26.04.2021</w:t>
      </w:r>
    </w:p>
    <w:p w:rsidR="008B26D4" w:rsidRPr="00454902" w:rsidRDefault="008B26D4" w:rsidP="00454902">
      <w:pPr>
        <w:tabs>
          <w:tab w:val="left" w:pos="7513"/>
        </w:tabs>
        <w:ind w:right="56" w:firstLine="567"/>
        <w:rPr>
          <w:rFonts w:cs="Times New Roman"/>
          <w:szCs w:val="28"/>
        </w:rPr>
      </w:pPr>
    </w:p>
    <w:sectPr w:rsidR="008B26D4" w:rsidRPr="00454902" w:rsidSect="00454902">
      <w:pgSz w:w="11906" w:h="16838"/>
      <w:pgMar w:top="0" w:right="680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26B64"/>
    <w:multiLevelType w:val="multilevel"/>
    <w:tmpl w:val="4254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3136F1"/>
    <w:multiLevelType w:val="multilevel"/>
    <w:tmpl w:val="0898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90"/>
    <w:rsid w:val="00014F61"/>
    <w:rsid w:val="00234590"/>
    <w:rsid w:val="003E1F92"/>
    <w:rsid w:val="00454902"/>
    <w:rsid w:val="006E15CE"/>
    <w:rsid w:val="007477DB"/>
    <w:rsid w:val="007F2AE4"/>
    <w:rsid w:val="007F4025"/>
    <w:rsid w:val="008B26D4"/>
    <w:rsid w:val="008C4BF4"/>
    <w:rsid w:val="00F73D54"/>
    <w:rsid w:val="00F9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2140"/>
  <w15:chartTrackingRefBased/>
  <w15:docId w15:val="{5FA47251-D358-496C-A2DA-B619A88C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1F9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E1F92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402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1F9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1F92"/>
    <w:rPr>
      <w:rFonts w:eastAsia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6E15C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49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4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8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200216484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42425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4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9421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9225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7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3380">
              <w:marLeft w:val="0"/>
              <w:marRight w:val="0"/>
              <w:marTop w:val="14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78662">
                  <w:marLeft w:val="2100"/>
                  <w:marRight w:val="2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5325">
                      <w:marLeft w:val="0"/>
                      <w:marRight w:val="0"/>
                      <w:marTop w:val="0"/>
                      <w:marBottom w:val="870"/>
                      <w:divBdr>
                        <w:top w:val="single" w:sz="6" w:space="31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18194">
                          <w:marLeft w:val="0"/>
                          <w:marRight w:val="0"/>
                          <w:marTop w:val="0"/>
                          <w:marBottom w:val="7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26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2096902319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0997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8602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228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4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4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413288072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7505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572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3853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4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461">
              <w:marLeft w:val="0"/>
              <w:marRight w:val="0"/>
              <w:marTop w:val="14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13179">
                  <w:marLeft w:val="2100"/>
                  <w:marRight w:val="2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53256">
                      <w:marLeft w:val="0"/>
                      <w:marRight w:val="0"/>
                      <w:marTop w:val="0"/>
                      <w:marBottom w:val="870"/>
                      <w:divBdr>
                        <w:top w:val="single" w:sz="6" w:space="31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26437">
                          <w:marLeft w:val="0"/>
                          <w:marRight w:val="0"/>
                          <w:marTop w:val="0"/>
                          <w:marBottom w:val="7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80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1107312083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88700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4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22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778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3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05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1762022462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3500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8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1017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94917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0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2215">
              <w:marLeft w:val="2100"/>
              <w:marRight w:val="2100"/>
              <w:marTop w:val="1695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230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7095">
                      <w:marLeft w:val="0"/>
                      <w:marRight w:val="0"/>
                      <w:marTop w:val="0"/>
                      <w:marBottom w:val="285"/>
                      <w:divBdr>
                        <w:top w:val="single" w:sz="6" w:space="11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6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3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520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1755203136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34301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59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340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1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8051">
              <w:marLeft w:val="0"/>
              <w:marRight w:val="0"/>
              <w:marTop w:val="14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49579">
                  <w:marLeft w:val="2100"/>
                  <w:marRight w:val="2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2595">
                      <w:marLeft w:val="0"/>
                      <w:marRight w:val="0"/>
                      <w:marTop w:val="0"/>
                      <w:marBottom w:val="870"/>
                      <w:divBdr>
                        <w:top w:val="single" w:sz="6" w:space="31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81509">
                          <w:marLeft w:val="0"/>
                          <w:marRight w:val="0"/>
                          <w:marTop w:val="0"/>
                          <w:marBottom w:val="7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5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51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494615486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1892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3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43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189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9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0372">
              <w:marLeft w:val="0"/>
              <w:marRight w:val="0"/>
              <w:marTop w:val="14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8457">
                  <w:marLeft w:val="2100"/>
                  <w:marRight w:val="2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19304">
                      <w:marLeft w:val="0"/>
                      <w:marRight w:val="0"/>
                      <w:marTop w:val="0"/>
                      <w:marBottom w:val="870"/>
                      <w:divBdr>
                        <w:top w:val="single" w:sz="6" w:space="31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731806">
                          <w:marLeft w:val="0"/>
                          <w:marRight w:val="0"/>
                          <w:marTop w:val="0"/>
                          <w:marBottom w:val="7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40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1239437084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5700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3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5378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373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3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prokuratura</dc:creator>
  <cp:keywords/>
  <dc:description/>
  <cp:lastModifiedBy>prokuratura</cp:lastModifiedBy>
  <cp:revision>11</cp:revision>
  <cp:lastPrinted>2020-12-10T08:15:00Z</cp:lastPrinted>
  <dcterms:created xsi:type="dcterms:W3CDTF">2020-10-15T13:47:00Z</dcterms:created>
  <dcterms:modified xsi:type="dcterms:W3CDTF">2020-12-10T08:15:00Z</dcterms:modified>
</cp:coreProperties>
</file>