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1D2FA" w14:textId="77777777" w:rsidR="00DB1040" w:rsidRPr="00DB1040" w:rsidRDefault="00DB1040" w:rsidP="00DB1040">
      <w:pPr>
        <w:rPr>
          <w:b/>
          <w:bCs/>
        </w:rPr>
      </w:pPr>
      <w:r w:rsidRPr="00DB1040">
        <w:rPr>
          <w:b/>
          <w:bCs/>
        </w:rPr>
        <w:t>Предприятие из Тихорецкого района ожидает экономический эффект от внедрения бережливых технологий порядка 3,6 млн рублей</w:t>
      </w:r>
    </w:p>
    <w:p w14:paraId="7D1E8E17" w14:textId="77777777" w:rsidR="00DB1040" w:rsidRPr="00DB1040" w:rsidRDefault="00DB1040" w:rsidP="00DB1040">
      <w:r w:rsidRPr="00DB1040">
        <w:t>Компания «Интеграл-Агро» является участником федерального проекта «Производительность труда», который входит в нацпроект «Эффективная и конкурентная экономика». Эксперты РЦК совместно со специалистами предприятия продолжают работу над оптимизацией процесса ремонта спецтехники.</w:t>
      </w:r>
    </w:p>
    <w:p w14:paraId="183E0CE8" w14:textId="77777777" w:rsidR="00DB1040" w:rsidRPr="00DB1040" w:rsidRDefault="00DB1040" w:rsidP="00DB1040">
      <w:r w:rsidRPr="00DB1040">
        <w:rPr>
          <w:i/>
          <w:iCs/>
        </w:rPr>
        <w:t>— В течение трех месяцев предприятие активно внедряет инструменты бережливого производства. Благодаря экспертной поддержке Регионального центра компетенций компания смогла разработать детальный и структурированный план действий, ориентированный на значительное сокращение операционных затрат, а сотрудники прошли специализированное обучение, направленное на освоение современных методов оптимизации процессов. Именно активная вовлеченность каждого работника и высокий уровень мотивации становятся ключевыми факторами успеха в повышении производительности труда на любом предприятии, — подчеркнул министр экономики Краснодарского края Алексей Юртаев.</w:t>
      </w:r>
    </w:p>
    <w:p w14:paraId="1F81E033" w14:textId="77777777" w:rsidR="00DB1040" w:rsidRPr="00DB1040" w:rsidRDefault="00DB1040" w:rsidP="00DB1040">
      <w:r w:rsidRPr="00DB1040">
        <w:t>В рамках проекта «Интеграл-Агро» планирует ускорить процесс ремонта сельхозтехники. Внедрение новых технологий и пересмотр существующих алгоритмов позволит сократить время выполнения операций и минимизировать потери ресурсов.</w:t>
      </w:r>
    </w:p>
    <w:p w14:paraId="5482B5AE" w14:textId="77777777" w:rsidR="00DB1040" w:rsidRPr="00DB1040" w:rsidRDefault="00DB1040" w:rsidP="00DB1040">
      <w:r w:rsidRPr="00DB1040">
        <w:t>Оптимизация логистических маршрутов и внедрение системы мониторинга позволит снизить затраты на топливо и обеспечить своевременную доставку запасных частей к месту ремонта.</w:t>
      </w:r>
      <w:r w:rsidRPr="00DB1040">
        <w:br/>
        <w:t>А проведение обучающих семинаров и тренингов для сотрудников позволит специалистам освоить новые навыки и эффективно применять инструменты бережливого производства.</w:t>
      </w:r>
    </w:p>
    <w:p w14:paraId="3580B40C" w14:textId="77777777" w:rsidR="00DB1040" w:rsidRPr="00DB1040" w:rsidRDefault="00DB1040" w:rsidP="00DB1040">
      <w:r w:rsidRPr="00DB1040">
        <w:t>Так, рабочая группа рассчитывает повысить выработку не менее чем на 60%, а время протекания процесса сократить примерно на 20%.</w:t>
      </w:r>
    </w:p>
    <w:p w14:paraId="2587F00D" w14:textId="77777777" w:rsidR="00DB1040" w:rsidRPr="00DB1040" w:rsidRDefault="00DB1040" w:rsidP="00DB1040">
      <w:r w:rsidRPr="00DB1040">
        <w:rPr>
          <w:i/>
          <w:iCs/>
        </w:rPr>
        <w:t>— Ожидается, что экономический эффект от внедрения всех мероприятий составит 3 миллиона 600 тысяч рублей. Мы уверены, что благодаря внедрению инструментов бережливого производства и активному вовлечению сотрудников предприятия, мы сможем значительно повысить эффективность производства. Мы также видим возможность не только повысить производительность труда, но и создать более благоприятные условия для работы специалистов компании, — поделился руководитель проекта АНО «РЦК» Александр Сафронов.</w:t>
      </w:r>
    </w:p>
    <w:p w14:paraId="6B10E555" w14:textId="77777777" w:rsidR="00DB1040" w:rsidRPr="00DB1040" w:rsidRDefault="00DB1040" w:rsidP="00DB1040">
      <w:r w:rsidRPr="00DB1040">
        <w:t>***</w:t>
      </w:r>
    </w:p>
    <w:p w14:paraId="023ADA14" w14:textId="77777777" w:rsidR="00DB1040" w:rsidRPr="00DB1040" w:rsidRDefault="00DB1040" w:rsidP="00DB1040">
      <w:r w:rsidRPr="00DB1040">
        <w:t>Подать заявку на участие в федеральном проекте «Производительность труда» нацпроекта «Эффективная и конкурентная экономика» можно на портале </w:t>
      </w:r>
      <w:proofErr w:type="spellStart"/>
      <w:r w:rsidRPr="00DB1040">
        <w:fldChar w:fldCharType="begin"/>
      </w:r>
      <w:r w:rsidRPr="00DB1040">
        <w:instrText>HYPERLINK "https://economy.krasnodar.ru/news/common/s/common/e/%D0%9F%D1%80%D0%BE%D0%B8%D0%B7%D0%B2%D0%BE%D0%B4%D0%B8%D1%82%D0%B5%D0%BB%D1%8C%D0%BD%D0%BE%D1%81%D1%82%D1%8C.%D1%80%D1%84"</w:instrText>
      </w:r>
      <w:r w:rsidRPr="00DB1040">
        <w:fldChar w:fldCharType="separate"/>
      </w:r>
      <w:r w:rsidRPr="00DB1040">
        <w:rPr>
          <w:rStyle w:val="ac"/>
        </w:rPr>
        <w:t>производительность.рф</w:t>
      </w:r>
      <w:proofErr w:type="spellEnd"/>
      <w:r w:rsidRPr="00DB1040">
        <w:fldChar w:fldCharType="end"/>
      </w:r>
      <w:r w:rsidRPr="00DB1040">
        <w:t>.</w:t>
      </w:r>
    </w:p>
    <w:p w14:paraId="70226729" w14:textId="77777777" w:rsidR="00B754AE" w:rsidRDefault="00B754AE"/>
    <w:sectPr w:rsidR="00B75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AE"/>
    <w:rsid w:val="000E174D"/>
    <w:rsid w:val="00B754AE"/>
    <w:rsid w:val="00DB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C3940-06C8-4DF7-B157-8B4F11EA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5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4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4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4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54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54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54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54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54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54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54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54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5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5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4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5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5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54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54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54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54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54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54A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B104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B1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1462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1079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7658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113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Александровна Стрельцова</dc:creator>
  <cp:keywords/>
  <dc:description/>
  <cp:lastModifiedBy>Ксения Александровна Стрельцова</cp:lastModifiedBy>
  <cp:revision>3</cp:revision>
  <dcterms:created xsi:type="dcterms:W3CDTF">2025-05-21T07:41:00Z</dcterms:created>
  <dcterms:modified xsi:type="dcterms:W3CDTF">2025-05-21T07:42:00Z</dcterms:modified>
</cp:coreProperties>
</file>