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5742ECE6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27.04.2024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 </w:t>
      </w:r>
    </w:p>
    <w:p w14:paraId="61E7B2DA" w14:textId="6F7AB61F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2" w:name="_Hlk151035818"/>
      <w:r w:rsidR="00743B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</w:t>
      </w:r>
      <w:r w:rsidR="00743BB3" w:rsidRPr="00743B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емонт и укреплени</w:t>
      </w:r>
      <w:r w:rsidR="00743B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</w:t>
      </w:r>
      <w:r w:rsidR="00743BB3" w:rsidRPr="00743B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материально-технической базы </w:t>
      </w:r>
      <w:r w:rsidR="008C35E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клуба ст. Украинской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Старолеушковско</w:t>
      </w:r>
      <w:r w:rsidR="00743B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сельск</w:t>
      </w:r>
      <w:r w:rsidR="00743B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ого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поселени</w:t>
      </w:r>
      <w:r w:rsidR="00743B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я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Павловского района</w:t>
      </w:r>
      <w:bookmarkEnd w:id="2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» </w:t>
      </w:r>
    </w:p>
    <w:bookmarkEnd w:id="1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3ADCA" w14:textId="0CE3A163" w:rsidR="00C6064F" w:rsidRPr="00C6064F" w:rsidRDefault="00154CAB" w:rsidP="00501DF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главы администрации (губернатора) Краснодарского края от 22 октября 2015 года № 986 «Об утверждении государственной программы Краснодарского края «Развитие культуры», Федеральным законом от 6 октября 2003 года № 131-ФЗ «Об общих принципах организации местного самоуправления в Российской Федерации», Федеральном законе от 28 июня 2014 г. N 172-ФЗ "О стратегическом планировании в Российской Федерации",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решения Старолеушковского сельского поселения Павловского района от 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74/268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 о с т а н о в л я ю:</w:t>
      </w:r>
    </w:p>
    <w:p w14:paraId="4683BE15" w14:textId="134B76EB" w:rsidR="00154CAB" w:rsidRPr="00154CAB" w:rsidRDefault="00154CAB" w:rsidP="00C6064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Утвердить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3" w:name="_Hlk151036641"/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муниципальную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программу</w:t>
      </w:r>
      <w:bookmarkStart w:id="4" w:name="_Hlk151039462"/>
      <w:r w:rsidR="008C35E3" w:rsidRPr="008C35E3">
        <w:t xml:space="preserve"> </w:t>
      </w:r>
      <w:r w:rsidR="008C35E3" w:rsidRPr="008C35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bookmarkEnd w:id="4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bookmarkEnd w:id="3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(приложение).</w:t>
      </w:r>
    </w:p>
    <w:p w14:paraId="47200B50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Hlk151028085"/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335ED42E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3.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07139F9A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4. П</w:t>
      </w:r>
      <w:r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5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72BA8632" w14:textId="6A897371" w:rsidR="00154CAB" w:rsidRPr="008C35E3" w:rsidRDefault="00154CAB" w:rsidP="008C35E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End w:id="0"/>
    </w:p>
    <w:p w14:paraId="79BAA76D" w14:textId="13B30791" w:rsidR="00046A4C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</w:t>
      </w:r>
      <w:r w:rsid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</w:p>
    <w:p w14:paraId="5111D1D1" w14:textId="1AE5571D" w:rsidR="00046A4C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</w:t>
      </w:r>
      <w:r w:rsid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>ю администрации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</w:t>
      </w:r>
    </w:p>
    <w:p w14:paraId="390CC8DE" w14:textId="03606954" w:rsidR="00046A4C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</w:t>
      </w:r>
      <w:r w:rsid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 сельского                поселения Павловского района</w:t>
      </w:r>
    </w:p>
    <w:p w14:paraId="4AF8DD9C" w14:textId="44396C0C" w:rsidR="00154CAB" w:rsidRPr="00154CAB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</w:t>
      </w:r>
      <w:r w:rsidRP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F168A7">
        <w:rPr>
          <w:rFonts w:ascii="Times New Roman" w:eastAsia="Times New Roman" w:hAnsi="Times New Roman" w:cs="Times New Roman"/>
          <w:sz w:val="27"/>
          <w:szCs w:val="27"/>
          <w:lang w:eastAsia="ru-RU"/>
        </w:rPr>
        <w:t>27.04.2024 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F168A7">
        <w:rPr>
          <w:rFonts w:ascii="Times New Roman" w:eastAsia="Times New Roman" w:hAnsi="Times New Roman" w:cs="Times New Roman"/>
          <w:sz w:val="27"/>
          <w:szCs w:val="27"/>
          <w:lang w:eastAsia="ru-RU"/>
        </w:rPr>
        <w:t>112</w:t>
      </w:r>
    </w:p>
    <w:p w14:paraId="52407819" w14:textId="77777777" w:rsidR="00154CAB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0CE214B" w14:textId="77777777" w:rsidR="00A0133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844C69" w14:textId="0CE6FF84" w:rsidR="00046A4C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ПАСПОРТ</w:t>
      </w:r>
    </w:p>
    <w:p w14:paraId="609C447F" w14:textId="4A6C0587" w:rsidR="00A0133A" w:rsidRDefault="00154CAB" w:rsidP="00A0133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муниципальной программы </w:t>
      </w:r>
      <w:r w:rsidR="008C35E3" w:rsidRPr="008C35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14:paraId="7E9EEC1E" w14:textId="77777777" w:rsidTr="00154CAB">
        <w:trPr>
          <w:cantSplit/>
          <w:trHeight w:val="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="00154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муниципальной </w:t>
            </w:r>
          </w:p>
          <w:p w14:paraId="6621964E" w14:textId="77777777" w:rsidR="00154CA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6" w:name="_Hlk55915092"/>
            <w:bookmarkEnd w:id="6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14:paraId="219B1A53" w14:textId="77777777" w:rsidTr="000524F5">
        <w:trPr>
          <w:cantSplit/>
          <w:trHeight w:val="74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</w:t>
            </w:r>
          </w:p>
          <w:p w14:paraId="745107F2" w14:textId="2DFC2B8E" w:rsidR="00154CAB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  <w:r w:rsidR="00154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16DE84CE" w:rsidR="00154CA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МБУ «СКЦ МО Старолеушковское СП»</w:t>
            </w:r>
          </w:p>
        </w:tc>
      </w:tr>
      <w:tr w:rsidR="00777187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7" w:name="_Hlk31287704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7B44C952" w14:textId="5B084395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народных традиций.</w:t>
            </w:r>
          </w:p>
        </w:tc>
      </w:tr>
      <w:tr w:rsidR="00777187" w14:paraId="26400E95" w14:textId="77777777" w:rsidTr="00C6064F">
        <w:trPr>
          <w:cantSplit/>
          <w:trHeight w:val="2436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доступности информации;</w:t>
            </w:r>
          </w:p>
          <w:p w14:paraId="28A93D87" w14:textId="71998C9A" w:rsidR="00A0133A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-увеличение числа зрителей культурно-массовых </w:t>
            </w: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мероприятий;</w:t>
            </w:r>
          </w:p>
          <w:p w14:paraId="555F2F0A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631C441A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E60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и </w:t>
            </w: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укрепление материально-технической базы учреждений культуры;</w:t>
            </w:r>
          </w:p>
          <w:p w14:paraId="2AEECD20" w14:textId="46D87810" w:rsid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</w:tc>
      </w:tr>
      <w:tr w:rsidR="00777187" w14:paraId="554D6F8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целевых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посещений учреждения; </w:t>
            </w:r>
          </w:p>
          <w:p w14:paraId="469408B1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CEFC460" w14:textId="381E593A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жителей,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77187" w14:paraId="4D5E6567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2DF8F03D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 w:rsidR="00C606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77187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23D41D96" w:rsidR="00114635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11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FE12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11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408</w:t>
            </w:r>
            <w:r w:rsidR="00FE12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6 тыс.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  <w:r w:rsidR="0011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том числе:</w:t>
            </w:r>
          </w:p>
          <w:p w14:paraId="220AAF78" w14:textId="4A11B185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авловского района)</w:t>
            </w:r>
            <w:r w:rsidR="0011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</w:t>
            </w:r>
            <w:r w:rsidR="00FE12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11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823</w:t>
            </w:r>
            <w:r w:rsidR="00FE12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E2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1</w:t>
            </w:r>
            <w:r w:rsidR="00FE12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</w:t>
            </w:r>
            <w:r w:rsidR="0011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рублей;</w:t>
            </w:r>
          </w:p>
          <w:p w14:paraId="38FC3713" w14:textId="0DD468DB" w:rsidR="00114635" w:rsidRPr="006E1171" w:rsidRDefault="00114635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краевой бюджет – 25</w:t>
            </w:r>
            <w:r w:rsidR="00FE12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585</w:t>
            </w:r>
            <w:r w:rsidR="00FE12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E2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E12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</w:t>
            </w:r>
          </w:p>
        </w:tc>
      </w:tr>
      <w:tr w:rsidR="00777187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8" w:name="_Hlk1510404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8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Старолеушковского сельского поселения находится три учреждения культуры: Дом культуры, Дом танца «Тополек»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сельский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клуб ст. 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Население станицы Старолеушковской и станицы Украинской составляет 5 947 человек.</w:t>
      </w:r>
    </w:p>
    <w:p w14:paraId="537F6E4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муниципального образования к творчеству, культурному развитию, самообразованию и любительскому искусству.</w:t>
      </w:r>
    </w:p>
    <w:p w14:paraId="1B6E38AD" w14:textId="77777777" w:rsidR="008C35E3" w:rsidRPr="008C35E3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Клуб станицы Украинской является структурным подразделением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района. Учредителем МБУ «СКЦ МО Старолеушковское сельское поселение» является Старолеушковское сельское поселение Павловского района, обеспечивающее правовые и материально-технические условия, необходимые для организации деятельности учреждения.</w:t>
      </w:r>
    </w:p>
    <w:p w14:paraId="6E81044F" w14:textId="2FF854FC" w:rsidR="008C35E3" w:rsidRPr="008C35E3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Основная деятельность клуба станицы Украинской МБУ «СКЦ МО Старолеушковское сельское поселение» Павловского района заключается в предоставлении населению на территории Старолеушковского сельского поселения разнообразных услуг социально-культурного, просветительного и развлекательного характера, возрождение и развитее национальной культуры, видов    художественного народного творчества, фольклора, организация досуга населения. В клубе станицы Украинской   организованы и работают 3 клубных формирований. В них занимается 46 человек.  Традиционно проводятся концерты образцового хореографического ансамбля «Тополек» и народного хора казачьей песни, все социально значимые мероприятия Старолеушковского сельского поселения: встречи с депутатами, сходы граждан. </w:t>
      </w:r>
    </w:p>
    <w:p w14:paraId="4FA63338" w14:textId="77777777" w:rsid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Процессы информатизации современной жизни требуют от учреждений культуры, искусства и кинематографии края внедрения информационных технологий с целью более оперативного и качественного удовлетворения запросов посетителей.</w:t>
      </w:r>
    </w:p>
    <w:p w14:paraId="62B2138C" w14:textId="74F7CE1B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чреждени</w:t>
      </w:r>
      <w:r w:rsidR="00C87A5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неотапливае</w:t>
      </w:r>
      <w:r w:rsidR="00C87A5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аварийным не признано.</w:t>
      </w:r>
    </w:p>
    <w:p w14:paraId="22D7E4A0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Совершенствование материально-технической базы учреждения:</w:t>
      </w:r>
    </w:p>
    <w:p w14:paraId="4F6AA39E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Износ здания: 75 %.</w:t>
      </w:r>
    </w:p>
    <w:p w14:paraId="4913C7E7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Количество этажей здания: 2 этажа.</w:t>
      </w:r>
    </w:p>
    <w:p w14:paraId="16E8CB27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Износ инженерных систем здания, в том числе:</w:t>
      </w:r>
    </w:p>
    <w:p w14:paraId="7BC64FA9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сети электроснабжения: удовлетворительно;</w:t>
      </w:r>
    </w:p>
    <w:p w14:paraId="01EB04F4" w14:textId="53472222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сети водопровода: удовлетворительно;</w:t>
      </w:r>
    </w:p>
    <w:p w14:paraId="3029B02D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сети канализации: нет;</w:t>
      </w:r>
    </w:p>
    <w:p w14:paraId="4A587648" w14:textId="50E3EEA5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-состояние кровли здания: удовлетворительно.</w:t>
      </w:r>
    </w:p>
    <w:p w14:paraId="3EBE8106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Отопление здания: частично.</w:t>
      </w:r>
    </w:p>
    <w:p w14:paraId="2D6886FE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Вид используемого топлива: электрическое</w:t>
      </w:r>
    </w:p>
    <w:p w14:paraId="1E0F8083" w14:textId="15EE7E8F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Наличие внутри здания санузла для посетителей и персонала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учреждения: нет.</w:t>
      </w:r>
    </w:p>
    <w:p w14:paraId="53C1EAF2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Наличие в здании, в зрительном зале исправной системы вентиляции и кондиционирования: нет </w:t>
      </w:r>
    </w:p>
    <w:p w14:paraId="515F1915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Наличие благоустроенной прилегающей территории: площадка, клумбы.</w:t>
      </w:r>
    </w:p>
    <w:p w14:paraId="48522C4C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9.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Обеспечение доступности учреждения для маломобильных групп населения и людей с ограниченными возможностями: нет</w:t>
      </w:r>
    </w:p>
    <w:p w14:paraId="137A2825" w14:textId="7979EDA4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10.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Состояние пожарной безопасности в учреждении: установлена автоматическая пожарная сигнализация, система оповещения людей о пожаре, пути эвакуации, деревянные конструкции обработаны огнезащитным составом, имеются документы по организации в учреждении противопожарного режима.</w:t>
      </w:r>
    </w:p>
    <w:p w14:paraId="5062C053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11.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Уровень антитеррористической безопасности в учреждении: </w:t>
      </w:r>
    </w:p>
    <w:p w14:paraId="7779026C" w14:textId="77777777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имеется согласованный в установленном порядке паспорт антитеррористической защищенности, организованы дежурства на массовых мероприятиях сотрудников органов МВД. </w:t>
      </w:r>
    </w:p>
    <w:p w14:paraId="668F4521" w14:textId="559EA789" w:rsidR="008C35E3" w:rsidRPr="008C35E3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12. Проведение мероприятий по энергосбережению и повышению энергоэффективности: произведена замена освещения на энергосберегающее,  </w:t>
      </w:r>
    </w:p>
    <w:p w14:paraId="128B26D4" w14:textId="13CF0549" w:rsidR="00046A4C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Капитальный ремонт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здания 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клуба улучшит уровень и качество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8C35E3">
        <w:rPr>
          <w:rFonts w:ascii="Times New Roman" w:eastAsia="Times New Roman" w:hAnsi="Times New Roman" w:cs="Times New Roman"/>
          <w:sz w:val="27"/>
          <w:szCs w:val="27"/>
          <w:lang w:eastAsia="ru-RU"/>
        </w:rPr>
        <w:t>ультурного обслуживания жителей и гостей станицы 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39D3C0A7" w14:textId="60713E7D" w:rsidR="007917EF" w:rsidRPr="007917EF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2079F5" w14:textId="77777777" w:rsidR="00D30806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7E88F6" w14:textId="77329D30" w:rsidR="00046A4C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</w:t>
      </w:r>
      <w:r w:rsid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муниципальной программы</w:t>
      </w:r>
    </w:p>
    <w:p w14:paraId="4859050E" w14:textId="77777777" w:rsidR="00046A4C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23D310" w14:textId="34451DF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поселении.</w:t>
      </w:r>
    </w:p>
    <w:p w14:paraId="15F1E8D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муниципальной программы являются:</w:t>
      </w:r>
    </w:p>
    <w:p w14:paraId="7C7F804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сохранения культурного достояния;</w:t>
      </w:r>
    </w:p>
    <w:p w14:paraId="3B67988F" w14:textId="455E04BF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 - досуговой деятельности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054698A" w14:textId="7A357A85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эффективности управления в сфере культуры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648A2AF2" w14:textId="4BEA9D8D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права всех граждан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сохранение народных традиций.</w:t>
      </w:r>
    </w:p>
    <w:p w14:paraId="12610C0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 муниципальной программы: </w:t>
      </w:r>
    </w:p>
    <w:p w14:paraId="3016FBC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доступности информации;</w:t>
      </w:r>
    </w:p>
    <w:p w14:paraId="7E3F799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интерактивного обмена информацией;</w:t>
      </w:r>
    </w:p>
    <w:p w14:paraId="6429CC69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сфер влияния на аудиторию;</w:t>
      </w:r>
    </w:p>
    <w:p w14:paraId="3293B78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41DD6276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E60B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ремонт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укрепление материально-технической базы учреждений культуры;</w:t>
      </w:r>
    </w:p>
    <w:p w14:paraId="1F8342B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4A90C119" w14:textId="4F2FFD84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14:paraId="22024138" w14:textId="77777777" w:rsid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024458" w14:textId="14BA51BC" w:rsidR="003F28CE" w:rsidRP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18DA91D" w14:textId="25DB136B" w:rsid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в Старолеушковском сельском поселении Павловского района»</w:t>
      </w:r>
    </w:p>
    <w:p w14:paraId="1D91E302" w14:textId="77777777" w:rsidR="007E27E0" w:rsidRDefault="007E27E0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343EA" w14:textId="77777777" w:rsidR="007E27E0" w:rsidRPr="007E27E0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проведенных мероприятий, </w:t>
      </w:r>
    </w:p>
    <w:p w14:paraId="78C1722C" w14:textId="77777777" w:rsidR="007E27E0" w:rsidRPr="007E27E0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E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жителей, охваченных культурно-массовыми мероприятиями;</w:t>
      </w:r>
    </w:p>
    <w:p w14:paraId="30460017" w14:textId="77777777" w:rsidR="007E27E0" w:rsidRPr="007E27E0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участников, посещающих кружки и клубы;</w:t>
      </w:r>
    </w:p>
    <w:p w14:paraId="087E40CF" w14:textId="77777777" w:rsidR="007E27E0" w:rsidRPr="007E27E0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посещений социальных сетей учреждения;</w:t>
      </w:r>
    </w:p>
    <w:p w14:paraId="6E88FF7E" w14:textId="77777777" w:rsidR="007E27E0" w:rsidRPr="007E27E0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пользователей учреждения; </w:t>
      </w:r>
    </w:p>
    <w:p w14:paraId="18BE6AC1" w14:textId="77777777" w:rsidR="007E27E0" w:rsidRPr="007E27E0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посещений учреждения; </w:t>
      </w:r>
    </w:p>
    <w:p w14:paraId="5C1229D4" w14:textId="77777777" w:rsidR="007E27E0" w:rsidRPr="007E27E0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проведенных мероприятий;</w:t>
      </w:r>
    </w:p>
    <w:p w14:paraId="3C78F97A" w14:textId="3FDBA14D" w:rsidR="007E27E0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жителей, участвующих в мероприятиях.</w:t>
      </w:r>
    </w:p>
    <w:p w14:paraId="5D0623BD" w14:textId="77777777" w:rsidR="007E27E0" w:rsidRPr="001D2C2E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DB4C0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79410A" w14:textId="42675944" w:rsidR="001D2C2E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14:paraId="324C8666" w14:textId="113F15F8" w:rsidR="005E43F6" w:rsidRPr="005E43F6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Срок реализации муниципальной программы установлен – 2024</w:t>
      </w:r>
      <w:r w:rsidR="00C87A5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- 2025 годы.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837A93A" w14:textId="77777777" w:rsidR="001D2C2E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335B3B41" w14:textId="23596855" w:rsidR="00B75985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5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. Перечень </w:t>
      </w:r>
      <w:r w:rsidR="00B55B5F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муниципальной программы</w:t>
      </w:r>
      <w:r w:rsidR="00B75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55EF5E2B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направлены на:</w:t>
      </w:r>
    </w:p>
    <w:p w14:paraId="5AFC847E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реализацию культурного и духовного потенциала каждой личности, расширение доступа различных категорий населения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</w:t>
      </w:r>
      <w:r w:rsid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представлен в </w:t>
      </w:r>
      <w:hyperlink w:anchor="sub_30000" w:history="1">
        <w:r w:rsidRPr="005E4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</w:t>
        </w:r>
      </w:hyperlink>
      <w:r w:rsidRPr="005E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300E5A" w:rsidRPr="00300E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4CA61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C678" w14:textId="08ACAB46" w:rsidR="00300E5A" w:rsidRPr="00B30DCD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6.Обоснование ресурсного обеспечения программы</w:t>
      </w:r>
    </w:p>
    <w:p w14:paraId="2359BDE5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7B84" w14:textId="3124680D" w:rsidR="00B30DCD" w:rsidRPr="001E15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реализацию программы </w:t>
      </w:r>
      <w:r w:rsidR="00C87A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из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C8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краевого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C87A53">
        <w:rPr>
          <w:rFonts w:ascii="Times New Roman" w:eastAsia="Times New Roman" w:hAnsi="Times New Roman" w:cs="Times New Roman"/>
          <w:sz w:val="28"/>
          <w:szCs w:val="28"/>
          <w:lang w:eastAsia="ru-RU"/>
        </w:rPr>
        <w:t>25 585,5 тыс. рублей, из средств местного бюджета- 3 823,1 тыс. рублей.</w:t>
      </w:r>
    </w:p>
    <w:p w14:paraId="7FB0D2A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2D54" w14:textId="77777777" w:rsidR="002670D0" w:rsidRPr="002670D0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670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2670D0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5E486" w14:textId="5A202215" w:rsidR="002670D0" w:rsidRPr="002670D0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2670D0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8F4782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69B55" w14:textId="2DB8C84E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муниципальной программой осуществляет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администрация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который:</w:t>
      </w:r>
    </w:p>
    <w:p w14:paraId="1041F827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 координацию деятельности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вого и эффективного использования бюджетных средств, выделенных на реали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программы;</w:t>
      </w:r>
    </w:p>
    <w:p w14:paraId="4F8C4F69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учетом выделяемых на реализацию программы финансовых средств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 мере необходимости в установленном порядке принимает меры по уточнению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0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затрат по программным мероприятиям, механизму реализации программы со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исполнителей мероприятий программы;</w:t>
      </w:r>
    </w:p>
    <w:p w14:paraId="54CF3C8B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2670D0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участвует (если предусмотрено в программе) в привлечении средств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осуществляет оценку социально-экономической эффективности, а также оценку целевых индикаторов и показателей реализации целевой программы в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целом;</w:t>
      </w:r>
    </w:p>
    <w:p w14:paraId="744CCCD7" w14:textId="30039F38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2670D0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1) выполняет программные мероприятия;</w:t>
      </w:r>
    </w:p>
    <w:p w14:paraId="7646970B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2670D0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Контроль за ходом выполнения целевой программы осуществляется </w:t>
      </w:r>
      <w:r w:rsidRP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2670D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14:paraId="406F2258" w14:textId="77777777" w:rsidR="002670D0" w:rsidRPr="002670D0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</w:t>
      </w:r>
    </w:p>
    <w:p w14:paraId="73E03FDD" w14:textId="54919B45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05AE37B" w14:textId="3171DEC7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Р.М.Чепилов</w:t>
      </w:r>
    </w:p>
    <w:p w14:paraId="255D3004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3F5255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E60B13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E60B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ПРИЛ</w:t>
      </w:r>
      <w:r w:rsidRPr="00E60B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</w:t>
      </w:r>
      <w:r w:rsidR="002670D0" w:rsidRPr="00E60B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ЖЕНИЕ</w:t>
      </w:r>
    </w:p>
    <w:p w14:paraId="2FE7771F" w14:textId="6EABD188" w:rsidR="00300E5A" w:rsidRPr="00E60B13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 муниципальной программе</w:t>
      </w:r>
    </w:p>
    <w:p w14:paraId="668ED3A0" w14:textId="77777777" w:rsidR="00E60B13" w:rsidRPr="00E60B13" w:rsidRDefault="002670D0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</w:t>
      </w:r>
      <w:r w:rsidR="00E60B13"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и укрепление материально-технической</w:t>
      </w:r>
    </w:p>
    <w:p w14:paraId="5502B990" w14:textId="77777777" w:rsidR="00E60B13" w:rsidRPr="00E60B13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базы клуба ст. Украинской </w:t>
      </w:r>
    </w:p>
    <w:p w14:paraId="5E78201E" w14:textId="77777777" w:rsidR="00E60B13" w:rsidRPr="00E60B13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Старолеушковского сельского </w:t>
      </w:r>
    </w:p>
    <w:p w14:paraId="7EEBD138" w14:textId="6495B61B" w:rsidR="00300E5A" w:rsidRPr="00E60B13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Павловского района</w:t>
      </w:r>
      <w:r w:rsidR="002670D0"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F444D65" w14:textId="77777777" w:rsidR="00300E5A" w:rsidRPr="000635BE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6A737C3" w:rsidR="00256B7E" w:rsidRPr="000524F5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r w:rsidR="00E60B13" w:rsidRPr="00E60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 и укрепление материально-технической базы клуба ст. Украинской Старолеушковского сельского поселения Павловского района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2024</w:t>
      </w:r>
      <w:r w:rsidR="00C8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-2025 годы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(тыс.руб.)</w:t>
            </w:r>
          </w:p>
        </w:tc>
        <w:tc>
          <w:tcPr>
            <w:tcW w:w="1056" w:type="dxa"/>
            <w:gridSpan w:val="2"/>
          </w:tcPr>
          <w:p w14:paraId="7E04E948" w14:textId="096695B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8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C8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0524F5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0524F5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9A2177E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</w:t>
            </w:r>
            <w:r w:rsidR="00E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культуры.</w:t>
            </w:r>
          </w:p>
        </w:tc>
      </w:tr>
      <w:tr w:rsidR="000635BE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10375125" w:rsidR="000635BE" w:rsidRPr="000635BE" w:rsidRDefault="00E60B13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клуба по адресу: Краснодарский край, Павловский район, ст. Украинская, ул. Школьная, 7 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6781FBB4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29 408,6</w:t>
            </w:r>
          </w:p>
        </w:tc>
        <w:tc>
          <w:tcPr>
            <w:tcW w:w="1056" w:type="dxa"/>
            <w:gridSpan w:val="2"/>
          </w:tcPr>
          <w:p w14:paraId="2502DE15" w14:textId="0A4F768C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29 408,6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4226880C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3823,1</w:t>
            </w:r>
          </w:p>
        </w:tc>
        <w:tc>
          <w:tcPr>
            <w:tcW w:w="1056" w:type="dxa"/>
            <w:gridSpan w:val="2"/>
          </w:tcPr>
          <w:p w14:paraId="706E0197" w14:textId="25896237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3823,1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4EF5B753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25 585,5</w:t>
            </w:r>
          </w:p>
        </w:tc>
        <w:tc>
          <w:tcPr>
            <w:tcW w:w="1056" w:type="dxa"/>
            <w:gridSpan w:val="2"/>
          </w:tcPr>
          <w:p w14:paraId="48DA233D" w14:textId="2B6F7914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25 585,5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46233F13" w:rsidR="000635BE" w:rsidRDefault="00C87A5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29 408,6</w:t>
            </w:r>
          </w:p>
        </w:tc>
        <w:tc>
          <w:tcPr>
            <w:tcW w:w="1056" w:type="dxa"/>
            <w:gridSpan w:val="2"/>
          </w:tcPr>
          <w:p w14:paraId="31EC95F6" w14:textId="57D82F53" w:rsidR="000635BE" w:rsidRDefault="00C87A5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29 408,6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02D80B" w14:textId="77777777" w:rsidR="00E60B13" w:rsidRDefault="00E60B13" w:rsidP="000524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08BC23" w14:textId="10530C12" w:rsidR="00256B7E" w:rsidRPr="00E60B13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специалист администрации </w:t>
      </w:r>
    </w:p>
    <w:p w14:paraId="199DFEC2" w14:textId="77777777" w:rsidR="000524F5" w:rsidRPr="00E60B13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Старолеушковского сельского </w:t>
      </w:r>
    </w:p>
    <w:p w14:paraId="54D62C89" w14:textId="2A10C996" w:rsidR="000524F5" w:rsidRPr="00E60B13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Павловского района                        </w:t>
      </w:r>
      <w:r w:rsid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60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С.Н.Шамадыло</w:t>
      </w:r>
    </w:p>
    <w:sectPr w:rsidR="000524F5" w:rsidRPr="00E60B13" w:rsidSect="003F5255">
      <w:pgSz w:w="16838" w:h="11906" w:orient="landscape"/>
      <w:pgMar w:top="426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2D26CA"/>
    <w:rsid w:val="0030094F"/>
    <w:rsid w:val="00300AD6"/>
    <w:rsid w:val="00300E5A"/>
    <w:rsid w:val="00304FC0"/>
    <w:rsid w:val="003D311D"/>
    <w:rsid w:val="003F28CE"/>
    <w:rsid w:val="003F5255"/>
    <w:rsid w:val="004174DB"/>
    <w:rsid w:val="0045671F"/>
    <w:rsid w:val="0046176B"/>
    <w:rsid w:val="004A231F"/>
    <w:rsid w:val="004A4770"/>
    <w:rsid w:val="004A6905"/>
    <w:rsid w:val="00501DF2"/>
    <w:rsid w:val="005030A6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43BB3"/>
    <w:rsid w:val="007540E7"/>
    <w:rsid w:val="00777187"/>
    <w:rsid w:val="00784B05"/>
    <w:rsid w:val="007917EF"/>
    <w:rsid w:val="00791B72"/>
    <w:rsid w:val="007A3865"/>
    <w:rsid w:val="007C2351"/>
    <w:rsid w:val="007C7153"/>
    <w:rsid w:val="007D0EA6"/>
    <w:rsid w:val="007E27E0"/>
    <w:rsid w:val="007F351F"/>
    <w:rsid w:val="0083355D"/>
    <w:rsid w:val="008362B1"/>
    <w:rsid w:val="008400C6"/>
    <w:rsid w:val="00874EE1"/>
    <w:rsid w:val="00875FA4"/>
    <w:rsid w:val="008C35E3"/>
    <w:rsid w:val="008D30AA"/>
    <w:rsid w:val="009044F3"/>
    <w:rsid w:val="00913F38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6064F"/>
    <w:rsid w:val="00C87A53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847C1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3505</TotalTime>
  <Pages>10</Pages>
  <Words>3278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348</cp:revision>
  <cp:lastPrinted>2023-11-17T12:03:00Z</cp:lastPrinted>
  <dcterms:created xsi:type="dcterms:W3CDTF">2021-11-02T08:06:00Z</dcterms:created>
  <dcterms:modified xsi:type="dcterms:W3CDTF">2024-05-06T05:32:00Z</dcterms:modified>
  <dc:language>ru-RU</dc:language>
</cp:coreProperties>
</file>