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7F" w:rsidRPr="003253E3" w:rsidRDefault="0043517F" w:rsidP="004351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  <w:r w:rsidRPr="003253E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866775" cy="1066800"/>
            <wp:effectExtent l="19050" t="0" r="9525" b="0"/>
            <wp:docPr id="1" name="Рисунок 5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17F" w:rsidRPr="003253E3" w:rsidRDefault="0043517F" w:rsidP="00435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253E3">
        <w:rPr>
          <w:rFonts w:ascii="Times New Roman" w:hAnsi="Times New Roman" w:cs="Times New Roman"/>
          <w:b/>
          <w:bCs/>
          <w:sz w:val="28"/>
        </w:rPr>
        <w:t>АДМИНИСТРАЦИЯ СТАРОЛЕУШКОВСКОГО СЕЛЬСКОГО ПОСЕЛЕНИЯ ПАВЛОВСКОГО РАЙОНА</w:t>
      </w:r>
    </w:p>
    <w:p w:rsidR="0043517F" w:rsidRPr="003253E3" w:rsidRDefault="0043517F" w:rsidP="004351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</w:p>
    <w:p w:rsidR="0043517F" w:rsidRPr="003253E3" w:rsidRDefault="0043517F" w:rsidP="0043517F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</w:rPr>
      </w:pPr>
      <w:r w:rsidRPr="003253E3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43517F" w:rsidRPr="003253E3" w:rsidRDefault="0043517F" w:rsidP="004351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u w:val="single"/>
        </w:rPr>
      </w:pPr>
      <w:r w:rsidRPr="003253E3">
        <w:rPr>
          <w:rFonts w:ascii="Times New Roman" w:hAnsi="Times New Roman" w:cs="Times New Roman"/>
          <w:bCs/>
          <w:sz w:val="28"/>
        </w:rPr>
        <w:t xml:space="preserve">   от </w:t>
      </w:r>
      <w:r w:rsidR="00F84876">
        <w:rPr>
          <w:rFonts w:ascii="Times New Roman" w:hAnsi="Times New Roman" w:cs="Times New Roman"/>
          <w:bCs/>
          <w:sz w:val="28"/>
        </w:rPr>
        <w:t>18.04.2018</w:t>
      </w:r>
      <w:r w:rsidRPr="003253E3">
        <w:rPr>
          <w:rFonts w:ascii="Times New Roman" w:hAnsi="Times New Roman" w:cs="Times New Roman"/>
          <w:bCs/>
          <w:sz w:val="28"/>
        </w:rPr>
        <w:t xml:space="preserve">                      </w:t>
      </w:r>
      <w:r w:rsidRPr="003253E3">
        <w:rPr>
          <w:rFonts w:ascii="Times New Roman" w:hAnsi="Times New Roman" w:cs="Times New Roman"/>
          <w:bCs/>
          <w:sz w:val="28"/>
        </w:rPr>
        <w:tab/>
      </w:r>
      <w:r w:rsidRPr="003253E3">
        <w:rPr>
          <w:rFonts w:ascii="Times New Roman" w:hAnsi="Times New Roman" w:cs="Times New Roman"/>
          <w:bCs/>
          <w:sz w:val="28"/>
        </w:rPr>
        <w:tab/>
      </w:r>
      <w:r w:rsidRPr="003253E3">
        <w:rPr>
          <w:rFonts w:ascii="Times New Roman" w:hAnsi="Times New Roman" w:cs="Times New Roman"/>
          <w:bCs/>
          <w:sz w:val="28"/>
        </w:rPr>
        <w:tab/>
      </w:r>
      <w:r w:rsidRPr="003253E3">
        <w:rPr>
          <w:rFonts w:ascii="Times New Roman" w:hAnsi="Times New Roman" w:cs="Times New Roman"/>
          <w:bCs/>
          <w:sz w:val="28"/>
        </w:rPr>
        <w:tab/>
        <w:t xml:space="preserve">                          №</w:t>
      </w:r>
      <w:r w:rsidR="00F84876">
        <w:rPr>
          <w:rFonts w:ascii="Times New Roman" w:hAnsi="Times New Roman" w:cs="Times New Roman"/>
          <w:bCs/>
          <w:sz w:val="28"/>
        </w:rPr>
        <w:t>78</w:t>
      </w:r>
    </w:p>
    <w:p w:rsidR="0043517F" w:rsidRPr="003253E3" w:rsidRDefault="0043517F" w:rsidP="0043517F">
      <w:pPr>
        <w:jc w:val="center"/>
        <w:rPr>
          <w:rFonts w:ascii="Times New Roman" w:hAnsi="Times New Roman" w:cs="Times New Roman"/>
          <w:bCs/>
          <w:sz w:val="28"/>
        </w:rPr>
      </w:pPr>
      <w:r w:rsidRPr="003253E3">
        <w:rPr>
          <w:rFonts w:ascii="Times New Roman" w:hAnsi="Times New Roman" w:cs="Times New Roman"/>
          <w:bCs/>
          <w:sz w:val="28"/>
        </w:rPr>
        <w:t>ст-ца Старолеушковская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 порядке </w:t>
      </w:r>
      <w:proofErr w:type="gramStart"/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аттестации </w:t>
      </w:r>
      <w:r w:rsidRPr="002C17A4">
        <w:rPr>
          <w:rFonts w:ascii="Times New Roman" w:hAnsi="Times New Roman" w:cs="Times New Roman"/>
          <w:b/>
          <w:sz w:val="28"/>
          <w:szCs w:val="28"/>
        </w:rPr>
        <w:t>руководителей муниципальных учреждений муниципального образования</w:t>
      </w:r>
      <w:proofErr w:type="gramEnd"/>
      <w:r w:rsidRPr="002C17A4">
        <w:rPr>
          <w:rFonts w:ascii="Times New Roman" w:hAnsi="Times New Roman" w:cs="Times New Roman"/>
          <w:b/>
          <w:sz w:val="28"/>
          <w:szCs w:val="28"/>
        </w:rPr>
        <w:t xml:space="preserve"> Старолеушковское сельское поселение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от 14 ноября 2002 года № 161-ФЗ «О государственных и 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порядке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аттестации </w:t>
      </w:r>
      <w:r w:rsidRPr="002C17A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муниципального образования</w:t>
      </w:r>
      <w:proofErr w:type="gramEnd"/>
      <w:r w:rsidRPr="002C17A4">
        <w:rPr>
          <w:rFonts w:ascii="Times New Roman" w:hAnsi="Times New Roman" w:cs="Times New Roman"/>
          <w:sz w:val="28"/>
          <w:szCs w:val="28"/>
        </w:rPr>
        <w:t xml:space="preserve"> Старолеушковское сельское поселение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43517F" w:rsidRPr="003253E3" w:rsidRDefault="0043517F" w:rsidP="0043517F">
      <w:pPr>
        <w:shd w:val="clear" w:color="auto" w:fill="FFFFFF"/>
        <w:tabs>
          <w:tab w:val="num" w:pos="0"/>
        </w:tabs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3517F" w:rsidRPr="003253E3" w:rsidRDefault="0043517F" w:rsidP="0043517F">
      <w:pPr>
        <w:shd w:val="clear" w:color="auto" w:fill="FFFFFF"/>
        <w:tabs>
          <w:tab w:val="num" w:pos="0"/>
        </w:tabs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со дня его официального обнародования.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Р.Ю.Любченко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lang w:eastAsia="ar-SA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hAnsi="Times New Roman" w:cs="Times New Roman"/>
          <w:sz w:val="28"/>
          <w:lang w:eastAsia="ar-SA"/>
        </w:rPr>
        <w:t>ПРИЛОЖЕНИЕ</w:t>
      </w:r>
    </w:p>
    <w:p w:rsidR="0043517F" w:rsidRPr="003253E3" w:rsidRDefault="0043517F" w:rsidP="0043517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lang w:eastAsia="ar-SA"/>
        </w:rPr>
      </w:pPr>
      <w:r w:rsidRPr="003253E3">
        <w:rPr>
          <w:rFonts w:ascii="Times New Roman" w:hAnsi="Times New Roman" w:cs="Times New Roman"/>
          <w:sz w:val="28"/>
          <w:lang w:eastAsia="ar-SA"/>
        </w:rPr>
        <w:t>к постановлению администрации</w:t>
      </w:r>
    </w:p>
    <w:p w:rsidR="0043517F" w:rsidRPr="003253E3" w:rsidRDefault="0043517F" w:rsidP="0043517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lang w:eastAsia="ar-SA"/>
        </w:rPr>
      </w:pPr>
      <w:r w:rsidRPr="003253E3">
        <w:rPr>
          <w:rFonts w:ascii="Times New Roman" w:hAnsi="Times New Roman" w:cs="Times New Roman"/>
          <w:sz w:val="28"/>
          <w:lang w:eastAsia="ar-SA"/>
        </w:rPr>
        <w:t xml:space="preserve">                                                                       Старолеушковского сельского </w:t>
      </w:r>
    </w:p>
    <w:p w:rsidR="0043517F" w:rsidRPr="003253E3" w:rsidRDefault="0043517F" w:rsidP="0043517F">
      <w:pPr>
        <w:suppressAutoHyphens/>
        <w:spacing w:after="0" w:line="240" w:lineRule="auto"/>
        <w:rPr>
          <w:rFonts w:ascii="Times New Roman" w:hAnsi="Times New Roman" w:cs="Times New Roman"/>
          <w:sz w:val="28"/>
          <w:lang w:eastAsia="ar-SA"/>
        </w:rPr>
      </w:pPr>
      <w:r w:rsidRPr="003253E3">
        <w:rPr>
          <w:rFonts w:ascii="Times New Roman" w:hAnsi="Times New Roman" w:cs="Times New Roman"/>
          <w:sz w:val="28"/>
          <w:lang w:eastAsia="ar-SA"/>
        </w:rPr>
        <w:t xml:space="preserve">                                                                                поселения Павловского района</w:t>
      </w:r>
    </w:p>
    <w:p w:rsidR="0043517F" w:rsidRPr="003253E3" w:rsidRDefault="0043517F" w:rsidP="0043517F">
      <w:pPr>
        <w:tabs>
          <w:tab w:val="left" w:pos="6380"/>
          <w:tab w:val="right" w:pos="996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u w:val="single"/>
          <w:lang w:eastAsia="ar-SA"/>
        </w:rPr>
      </w:pPr>
      <w:r w:rsidRPr="003253E3">
        <w:rPr>
          <w:rFonts w:ascii="Times New Roman" w:hAnsi="Times New Roman" w:cs="Times New Roman"/>
          <w:sz w:val="28"/>
          <w:lang w:eastAsia="ar-SA"/>
        </w:rPr>
        <w:t xml:space="preserve">                                                                         </w:t>
      </w:r>
      <w:r w:rsidR="00F84876">
        <w:rPr>
          <w:rFonts w:ascii="Times New Roman" w:hAnsi="Times New Roman" w:cs="Times New Roman"/>
          <w:sz w:val="28"/>
          <w:lang w:eastAsia="ar-SA"/>
        </w:rPr>
        <w:t xml:space="preserve">              </w:t>
      </w:r>
      <w:r w:rsidRPr="003253E3">
        <w:rPr>
          <w:rFonts w:ascii="Times New Roman" w:hAnsi="Times New Roman" w:cs="Times New Roman"/>
          <w:sz w:val="28"/>
          <w:lang w:eastAsia="ar-SA"/>
        </w:rPr>
        <w:t xml:space="preserve">от </w:t>
      </w:r>
      <w:r w:rsidR="00F84876">
        <w:rPr>
          <w:rFonts w:ascii="Times New Roman" w:hAnsi="Times New Roman" w:cs="Times New Roman"/>
          <w:sz w:val="28"/>
          <w:lang w:eastAsia="ar-SA"/>
        </w:rPr>
        <w:t>18.04.2018г.</w:t>
      </w:r>
      <w:r w:rsidRPr="003253E3">
        <w:rPr>
          <w:rFonts w:ascii="Times New Roman" w:hAnsi="Times New Roman" w:cs="Times New Roman"/>
          <w:sz w:val="28"/>
          <w:lang w:eastAsia="ar-SA"/>
        </w:rPr>
        <w:t xml:space="preserve"> №</w:t>
      </w:r>
      <w:r w:rsidR="00F84876">
        <w:rPr>
          <w:rFonts w:ascii="Times New Roman" w:hAnsi="Times New Roman" w:cs="Times New Roman"/>
          <w:sz w:val="28"/>
          <w:lang w:eastAsia="ar-SA"/>
        </w:rPr>
        <w:t>78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43517F" w:rsidRPr="002C17A4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</w:t>
      </w:r>
      <w:proofErr w:type="gramStart"/>
      <w:r w:rsidRPr="0032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аттестации </w:t>
      </w:r>
      <w:r w:rsidRPr="002C17A4">
        <w:rPr>
          <w:rFonts w:ascii="Times New Roman" w:hAnsi="Times New Roman" w:cs="Times New Roman"/>
          <w:b/>
          <w:sz w:val="28"/>
          <w:szCs w:val="28"/>
        </w:rPr>
        <w:t>руководителей муниципальных учреждений муниципального образования</w:t>
      </w:r>
      <w:proofErr w:type="gramEnd"/>
      <w:r w:rsidRPr="002C17A4">
        <w:rPr>
          <w:rFonts w:ascii="Times New Roman" w:hAnsi="Times New Roman" w:cs="Times New Roman"/>
          <w:b/>
          <w:sz w:val="28"/>
          <w:szCs w:val="28"/>
        </w:rPr>
        <w:t xml:space="preserve"> Старолеушковское сельское поселение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A23E2C" w:rsidRDefault="0043517F" w:rsidP="0043517F">
      <w:pPr>
        <w:pStyle w:val="a4"/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E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3517F" w:rsidRPr="00A23E2C" w:rsidRDefault="0043517F" w:rsidP="0043517F">
      <w:pPr>
        <w:pStyle w:val="a4"/>
        <w:shd w:val="clear" w:color="auto" w:fill="FFFFFF"/>
        <w:tabs>
          <w:tab w:val="num" w:pos="720"/>
        </w:tabs>
        <w:spacing w:after="0" w:line="270" w:lineRule="atLeast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  Настоящее Положение устанавливает порядок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аттестации </w:t>
      </w:r>
      <w:r w:rsidRPr="002C17A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муниципального образования</w:t>
      </w:r>
      <w:proofErr w:type="gramEnd"/>
      <w:r w:rsidRPr="002C17A4">
        <w:rPr>
          <w:rFonts w:ascii="Times New Roman" w:hAnsi="Times New Roman" w:cs="Times New Roman"/>
          <w:sz w:val="28"/>
          <w:szCs w:val="28"/>
        </w:rPr>
        <w:t xml:space="preserve"> Старолеушковское сельское поселение</w:t>
      </w:r>
      <w:r w:rsidRPr="003253E3">
        <w:rPr>
          <w:rFonts w:ascii="Times New Roman" w:eastAsia="Calibri" w:hAnsi="Times New Roman" w:cs="Times New Roman"/>
          <w:sz w:val="28"/>
          <w:szCs w:val="28"/>
        </w:rPr>
        <w:t xml:space="preserve"> (далее по тексту </w:t>
      </w:r>
      <w:r>
        <w:rPr>
          <w:rFonts w:ascii="Times New Roman" w:eastAsia="Calibri" w:hAnsi="Times New Roman" w:cs="Times New Roman"/>
          <w:sz w:val="28"/>
          <w:szCs w:val="28"/>
        </w:rPr>
        <w:t>- Учрежден</w:t>
      </w:r>
      <w:r w:rsidRPr="003253E3">
        <w:rPr>
          <w:rFonts w:ascii="Times New Roman" w:eastAsia="Calibri" w:hAnsi="Times New Roman" w:cs="Times New Roman"/>
          <w:sz w:val="28"/>
          <w:szCs w:val="28"/>
        </w:rPr>
        <w:t>ие)</w:t>
      </w:r>
      <w:r w:rsidR="002831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  Аттестация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целях: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объективной оценки деятельности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определения его соответствия занимаемой должности;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оказания содействия в повышении эффективности работы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стимулирования профессионального роста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выявление перспективы использования потенциальных способностей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стимулирование роста его профессиональной компетенции;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определение необходимости повышения квалификации, профессиональной подготовки или переподготовки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своевременное освобождение руководителя 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должности или перевод на менее квалифицированную работу.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1.3. Аттестации подлежат все руководители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 исключением: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находящегося в отпуске по уходу за ребенком, в течение одного года после выхода на работу;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беременных женщин и женщин, имеющих детей в возрасте до трех лет;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      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находящиеся на длительном лечении.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1.4. Первичная аттестация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проводится не ранее,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чем через один год после заключения трудового договора, а последующая аттестация раз в три года, согласно установленному графику проведения аттестации (приложение №1 к Положению).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142" w:firstLine="3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2.     Порядок проведения аттестации руководителя </w:t>
      </w:r>
    </w:p>
    <w:p w:rsidR="0043517F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Учреждения </w:t>
      </w:r>
      <w:r w:rsidRPr="003253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84876" w:rsidRPr="003253E3" w:rsidRDefault="00F84876" w:rsidP="0043517F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Основанием для проведения аттестации является распоряжение администрации Старолеушковского сельского поселения Павловского района.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 Состав и работа аттестационной комиссии утверждается распоряжением администрации.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 Аттестационная комиссия определяет форму проведения аттестации (собеседование и/или тестирование</w:t>
      </w:r>
      <w:r w:rsidRPr="005E10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  <w:lang w:eastAsia="ru-RU"/>
        </w:rPr>
        <w:t>). Аттестационный лист (приложение №3 к Положению)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  <w:lang w:eastAsia="ru-RU"/>
        </w:rPr>
        <w:t>,</w:t>
      </w:r>
      <w:r w:rsidRPr="005E10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должен</w:t>
      </w:r>
      <w:r w:rsidRPr="00A23E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содержать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менее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вопросов,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случае если аттестация проводится в форме тестирования. Если аттестация проводится в форме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собеседование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аттестуемому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задается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менее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вопросов. Тестирование проводится в письменной форме, собеседование проводится в устной форме. Перечень вопросов пересматривается не реже одного раза в 3 года. Количество правильных ответов, определяющих успешное прохождение аттестации руководителем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не может быть менее одной второй от общего числа правильных ответов.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Аттестационные тесты должны обеспечивать проверку зн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ания руководителем Учреждения: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специфики управления </w:t>
      </w:r>
      <w:r w:rsidR="004F7F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; правил и норм по охране труда; основ гражданского, трудового, налогового, финансового законодательства РФ; основ управления </w:t>
      </w:r>
      <w:r w:rsidR="004F7F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финансового аудита и планирования.</w:t>
      </w:r>
    </w:p>
    <w:p w:rsidR="0043517F" w:rsidRPr="003253E3" w:rsidRDefault="0043517F" w:rsidP="00435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2.3 </w:t>
      </w:r>
      <w:r w:rsidRPr="003253E3">
        <w:rPr>
          <w:rFonts w:ascii="Times New Roman" w:hAnsi="Times New Roman" w:cs="Times New Roman"/>
          <w:sz w:val="28"/>
          <w:szCs w:val="28"/>
        </w:rPr>
        <w:t>Отзыв о служебной деятельности руководителя, подлежащего аттестации, составляется кадровым работником администрации Старолеушковского сельского поселения  (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100" w:history="1">
        <w:r w:rsidRPr="004F7F90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приложению №2</w:t>
        </w:r>
        <w:r w:rsidRPr="003253E3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253E3">
        <w:rPr>
          <w:rFonts w:ascii="Times New Roman" w:hAnsi="Times New Roman" w:cs="Times New Roman"/>
          <w:sz w:val="28"/>
          <w:szCs w:val="28"/>
        </w:rPr>
        <w:t xml:space="preserve"> к Положению). Отзыв должен содержать всестороннюю оценку соответствия профессиональной подготовки руководителя занимаемой должности, отношения к работе и выполнению должностных обязанностей, показателей результатов работы руководителя за прошедший период.</w:t>
      </w:r>
    </w:p>
    <w:p w:rsidR="0043517F" w:rsidRPr="003253E3" w:rsidRDefault="0043517F" w:rsidP="00435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3E3">
        <w:rPr>
          <w:rFonts w:ascii="Times New Roman" w:hAnsi="Times New Roman" w:cs="Times New Roman"/>
          <w:sz w:val="28"/>
          <w:szCs w:val="28"/>
        </w:rPr>
        <w:t>Руководитель должен быть заранее, не менее чем за две недели до начала аттестации, ознакомлен с отзывом под роспись. Руководитель вправе представить письменные пояснения по поводу отзыва и возражения в случае несогласия с представленным отзывом.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случае неявки аттестуемого на заседание аттестационной комиссии без уважительных причин руководитель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считается не прошедшим аттестацию и подлежит повторной аттестации в порядке и в сроки, установленные настоящим Положением. Руководитель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не явившийся на заседание аттестационной комиссии по уважительным причинам, обязан представить главе Старолеушковского сельского поселения Павловского района документы, подтверждающие уважительную причину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его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отсутствия, которые подлежат в обязательном порядке к приобщению к его аттестационному листу.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Решения аттестационной комиссии принимаются большинством голосов присутствующих на заседании членов комиссии. Комиссия правомочна решать вопросы, отнесенные к ее компетенции, если на заседании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присутствуют не менее половины ее членов. При равенстве голосов, голос председательствующего на заседании является решающим.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Решение об оценке деятельности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рекомендации аттестационной комиссии принимаются открытым голосованием в присутствии аттестуемого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2.7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результатам аттестации аттестационная комиссия дает одну из следующих оценок: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соответствует занимаемой должности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соответствует занимаемой должности.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Оценка профессиональной деятельности аттестуемого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основывается на его соответствии квалификационным требованиям к занимаемой должности, определении его участия в решении поставленных перед </w:t>
      </w:r>
      <w:r w:rsidR="004F7F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Учреждением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задач, качестве и результативности выполняемой им работы, своевременности выполнения должностных обязанностей. При этом должны учитываться уровень профессионального образования, стаж и опыт работы, поощрения и взыскания, организаторские  способности и личностные качества.</w:t>
      </w:r>
    </w:p>
    <w:p w:rsidR="0043517F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Результаты голосования заносятся в аттестационный лист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С результатами аттестации руководитель знакомится сразу же после голосования. Аттестационный лист и отзыв хранится в личном деле руководителя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Учреждения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3517F" w:rsidRPr="003253E3" w:rsidRDefault="0043517F" w:rsidP="0043517F">
      <w:pPr>
        <w:shd w:val="clear" w:color="auto" w:fill="FFFFFF"/>
        <w:tabs>
          <w:tab w:val="num" w:pos="360"/>
        </w:tabs>
        <w:spacing w:after="0" w:line="27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случае, если аттестационной комиссией руководителю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Учреждения </w:t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дана оценка «не соответствует занимаемой должности», работодатель может поставить вопрос о его переводе на другую работу или о расторжении трудового договора в соответствии с п. 3 ст. 81 Трудового кодекса Российской Федерации.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7F90" w:rsidRPr="003253E3" w:rsidRDefault="004F7F90" w:rsidP="0043517F">
      <w:pPr>
        <w:shd w:val="clear" w:color="auto" w:fill="FFFFFF"/>
        <w:spacing w:after="0" w:line="27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Р.Ю.Любченко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250" w:rsidRDefault="00E1625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250" w:rsidRDefault="00E1625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F90" w:rsidRDefault="004F7F9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F7F90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Приложение № 1</w:t>
      </w:r>
    </w:p>
    <w:p w:rsidR="0043517F" w:rsidRPr="003253E3" w:rsidRDefault="0043517F" w:rsidP="004F7F90">
      <w:pPr>
        <w:shd w:val="clear" w:color="auto" w:fill="FFFFFF"/>
        <w:tabs>
          <w:tab w:val="left" w:pos="4820"/>
        </w:tabs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Положению о порядке проведения </w:t>
      </w:r>
    </w:p>
    <w:p w:rsidR="004F7F90" w:rsidRDefault="004F7F90" w:rsidP="004F7F90">
      <w:pPr>
        <w:shd w:val="clear" w:color="auto" w:fill="FFFFFF"/>
        <w:tabs>
          <w:tab w:val="left" w:pos="4820"/>
        </w:tabs>
        <w:spacing w:after="0" w:line="270" w:lineRule="atLeast"/>
        <w:ind w:left="4820" w:hanging="11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43517F"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аттестации </w:t>
      </w:r>
      <w:r w:rsidRPr="002C17A4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</w:p>
    <w:p w:rsidR="004F7F90" w:rsidRDefault="004F7F90" w:rsidP="004F7F90">
      <w:pPr>
        <w:shd w:val="clear" w:color="auto" w:fill="FFFFFF"/>
        <w:tabs>
          <w:tab w:val="left" w:pos="4820"/>
        </w:tabs>
        <w:spacing w:after="0" w:line="270" w:lineRule="atLeast"/>
        <w:ind w:left="4820"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7A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3517F" w:rsidRPr="003253E3" w:rsidRDefault="004F7F90" w:rsidP="004F7F90">
      <w:pPr>
        <w:shd w:val="clear" w:color="auto" w:fill="FFFFFF"/>
        <w:tabs>
          <w:tab w:val="left" w:pos="4820"/>
        </w:tabs>
        <w:spacing w:after="0" w:line="270" w:lineRule="atLeast"/>
        <w:ind w:left="4820"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A4">
        <w:rPr>
          <w:rFonts w:ascii="Times New Roman" w:hAnsi="Times New Roman" w:cs="Times New Roman"/>
          <w:sz w:val="28"/>
          <w:szCs w:val="28"/>
        </w:rPr>
        <w:t>Старолеушковское сельское поселение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7F90" w:rsidRDefault="0043517F" w:rsidP="004F7F90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</w:t>
      </w:r>
    </w:p>
    <w:p w:rsidR="0043517F" w:rsidRPr="004F7F90" w:rsidRDefault="0043517F" w:rsidP="004F7F90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4F7F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аттестации </w:t>
      </w:r>
      <w:r w:rsidR="004F7F90" w:rsidRPr="004F7F90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муниципального образования Старолеушковское сельское поселение</w:t>
      </w:r>
      <w:r w:rsidRPr="004F7F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7F90" w:rsidRDefault="004F7F90" w:rsidP="0043517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882"/>
        <w:gridCol w:w="1991"/>
        <w:gridCol w:w="1757"/>
        <w:gridCol w:w="2169"/>
        <w:gridCol w:w="2055"/>
      </w:tblGrid>
      <w:tr w:rsidR="0043517F" w:rsidRPr="003253E3" w:rsidTr="00EF145E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43517F" w:rsidRPr="003253E3" w:rsidRDefault="0043517F" w:rsidP="00EF14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аттестуемого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Учреждения </w:t>
            </w: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должность аттестуемого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 аттестации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предоставления документов в аттестационную комиссию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Должность, Ф.И.О. </w:t>
            </w:r>
            <w:proofErr w:type="gramStart"/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ответственного</w:t>
            </w:r>
            <w:proofErr w:type="gramEnd"/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отзыв</w:t>
            </w:r>
          </w:p>
        </w:tc>
      </w:tr>
      <w:tr w:rsidR="0043517F" w:rsidRPr="003253E3" w:rsidTr="00EF145E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517F" w:rsidRPr="003253E3" w:rsidTr="00EF145E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17F" w:rsidRPr="003253E3" w:rsidRDefault="0043517F" w:rsidP="00EF145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7F90" w:rsidRDefault="004F7F9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F90" w:rsidRDefault="004F7F9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F90" w:rsidRPr="003253E3" w:rsidRDefault="004F7F9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43517F" w:rsidRPr="003253E3" w:rsidRDefault="0043517F" w:rsidP="0043517F">
      <w:pPr>
        <w:shd w:val="clear" w:color="auto" w:fill="FFFFFF"/>
        <w:tabs>
          <w:tab w:val="left" w:pos="4820"/>
        </w:tabs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3517F" w:rsidRPr="003253E3" w:rsidRDefault="0043517F" w:rsidP="0043517F">
      <w:pPr>
        <w:shd w:val="clear" w:color="auto" w:fill="FFFFFF"/>
        <w:tabs>
          <w:tab w:val="left" w:pos="4820"/>
        </w:tabs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Приложение № 2</w:t>
      </w:r>
    </w:p>
    <w:p w:rsidR="0043517F" w:rsidRPr="003253E3" w:rsidRDefault="0043517F" w:rsidP="0043517F">
      <w:pPr>
        <w:shd w:val="clear" w:color="auto" w:fill="FFFFFF"/>
        <w:tabs>
          <w:tab w:val="left" w:pos="4820"/>
        </w:tabs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Положению о порядке проведения </w:t>
      </w:r>
    </w:p>
    <w:p w:rsidR="0043517F" w:rsidRPr="003253E3" w:rsidRDefault="0043517F" w:rsidP="0043517F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аттестации руководител</w:t>
      </w:r>
      <w:r w:rsidR="004F7F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ей</w:t>
      </w:r>
    </w:p>
    <w:p w:rsidR="004F7F90" w:rsidRDefault="0043517F" w:rsidP="004F7F90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>муниципальн</w:t>
      </w:r>
      <w:r w:rsidR="004F7F90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325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F90" w:rsidRPr="002C17A4">
        <w:rPr>
          <w:rFonts w:ascii="Times New Roman" w:hAnsi="Times New Roman" w:cs="Times New Roman"/>
          <w:sz w:val="28"/>
          <w:szCs w:val="28"/>
        </w:rPr>
        <w:t xml:space="preserve">учреждений </w:t>
      </w:r>
    </w:p>
    <w:p w:rsidR="004F7F90" w:rsidRDefault="004F7F90" w:rsidP="004F7F90">
      <w:pPr>
        <w:shd w:val="clear" w:color="auto" w:fill="FFFFFF"/>
        <w:tabs>
          <w:tab w:val="left" w:pos="4820"/>
        </w:tabs>
        <w:spacing w:after="0" w:line="270" w:lineRule="atLeast"/>
        <w:ind w:left="4820"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7A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F7F90" w:rsidRPr="003253E3" w:rsidRDefault="004F7F90" w:rsidP="004F7F90">
      <w:pPr>
        <w:shd w:val="clear" w:color="auto" w:fill="FFFFFF"/>
        <w:tabs>
          <w:tab w:val="left" w:pos="4820"/>
        </w:tabs>
        <w:spacing w:after="0" w:line="270" w:lineRule="atLeast"/>
        <w:ind w:left="4820"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A4">
        <w:rPr>
          <w:rFonts w:ascii="Times New Roman" w:hAnsi="Times New Roman" w:cs="Times New Roman"/>
          <w:sz w:val="28"/>
          <w:szCs w:val="28"/>
        </w:rPr>
        <w:t>Старолеушковское сельское поселение</w:t>
      </w:r>
    </w:p>
    <w:p w:rsidR="0043517F" w:rsidRPr="003253E3" w:rsidRDefault="0043517F" w:rsidP="004F7F90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руководителя, должность)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деловых и личных качествах аттестуемого руководителя 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Аттестуемый работает в должности директора </w:t>
      </w:r>
      <w:r w:rsidR="004F7F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____________________________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 лет.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знания и опыт аттестуемого:</w:t>
      </w:r>
      <w:proofErr w:type="gramEnd"/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Деловые качества аттестуемого как директора </w:t>
      </w:r>
      <w:r w:rsidR="004F7F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_______________________________________________________________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________________________________________________________________________________________________________________________________________________________________________________________________________________________________________________________________________3. Стиль и методы работы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аттестуемого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качества аттестуемого:</w:t>
      </w:r>
      <w:proofErr w:type="gramEnd"/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Повышение квалификации: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E16250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Перечень основных вопросов, в решении которых принимал участие аттестуемый: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     Результативность работы: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 Возможность профессионального и служебного продвижения: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    Замечания и пожелания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аттестуемому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tabs>
          <w:tab w:val="num" w:pos="720"/>
        </w:tabs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                     Вывод о соответствии занимаемой должности: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 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 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аттестуемого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дата 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6250" w:rsidRDefault="00E1625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250" w:rsidRDefault="00E1625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250" w:rsidRPr="003253E3" w:rsidRDefault="00E16250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B9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3</w:t>
      </w:r>
    </w:p>
    <w:p w:rsidR="0043517F" w:rsidRPr="003253E3" w:rsidRDefault="0043517F" w:rsidP="0043517F">
      <w:pPr>
        <w:shd w:val="clear" w:color="auto" w:fill="FFFFFF"/>
        <w:tabs>
          <w:tab w:val="left" w:pos="4820"/>
        </w:tabs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Положению о порядке проведения </w:t>
      </w:r>
    </w:p>
    <w:p w:rsidR="004F7F90" w:rsidRPr="003253E3" w:rsidRDefault="004F7F90" w:rsidP="004F7F90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3253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аттестации руководител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ей</w:t>
      </w:r>
    </w:p>
    <w:p w:rsidR="004F7F90" w:rsidRDefault="004F7F90" w:rsidP="004F7F90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253E3">
        <w:rPr>
          <w:rFonts w:ascii="Times New Roman" w:eastAsia="Calibri" w:hAnsi="Times New Roman" w:cs="Times New Roman"/>
          <w:sz w:val="28"/>
          <w:szCs w:val="28"/>
        </w:rPr>
        <w:tab/>
      </w:r>
      <w:r w:rsidRPr="003253E3">
        <w:rPr>
          <w:rFonts w:ascii="Times New Roman" w:eastAsia="Calibri" w:hAnsi="Times New Roman" w:cs="Times New Roman"/>
          <w:sz w:val="28"/>
          <w:szCs w:val="28"/>
        </w:rPr>
        <w:tab/>
        <w:t>муниципальн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325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17A4">
        <w:rPr>
          <w:rFonts w:ascii="Times New Roman" w:hAnsi="Times New Roman" w:cs="Times New Roman"/>
          <w:sz w:val="28"/>
          <w:szCs w:val="28"/>
        </w:rPr>
        <w:t xml:space="preserve">учреждений </w:t>
      </w:r>
    </w:p>
    <w:p w:rsidR="004F7F90" w:rsidRDefault="004F7F90" w:rsidP="004F7F90">
      <w:pPr>
        <w:shd w:val="clear" w:color="auto" w:fill="FFFFFF"/>
        <w:tabs>
          <w:tab w:val="left" w:pos="4820"/>
        </w:tabs>
        <w:spacing w:after="0" w:line="270" w:lineRule="atLeast"/>
        <w:ind w:left="4820"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17A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F7F90" w:rsidRPr="003253E3" w:rsidRDefault="004F7F90" w:rsidP="004F7F90">
      <w:pPr>
        <w:shd w:val="clear" w:color="auto" w:fill="FFFFFF"/>
        <w:tabs>
          <w:tab w:val="left" w:pos="4820"/>
        </w:tabs>
        <w:spacing w:after="0" w:line="270" w:lineRule="atLeast"/>
        <w:ind w:left="4820"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7A4">
        <w:rPr>
          <w:rFonts w:ascii="Times New Roman" w:hAnsi="Times New Roman" w:cs="Times New Roman"/>
          <w:sz w:val="28"/>
          <w:szCs w:val="28"/>
        </w:rPr>
        <w:t>Старолеушковское сельское поселение</w:t>
      </w:r>
    </w:p>
    <w:p w:rsidR="0043517F" w:rsidRDefault="0043517F" w:rsidP="004F7F90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7F90" w:rsidRPr="003253E3" w:rsidRDefault="004F7F90" w:rsidP="004F7F90">
      <w:pPr>
        <w:shd w:val="clear" w:color="auto" w:fill="FFFFFF"/>
        <w:tabs>
          <w:tab w:val="num" w:pos="720"/>
          <w:tab w:val="left" w:pos="4820"/>
        </w:tabs>
        <w:spacing w:after="0" w:line="27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АТТЕСТАЦИОННЫЙ   ЛИСТ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1. Ф. И. О. 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рождения 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 об образовании 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Повышение квалификации 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Занимаемая должность на момент аттестации и дата назначения на эту должность 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Общий трудовой стаж 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Краткая оценка выполнения рекомендаций предыдущей аттестации 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(выполнены, частично выполнены, не выполнены)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Вопросы к 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аттестуемому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ответы на них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Замечания и предложения, высказанные членами аттестационной комиссии ____________________________________________________________________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Замечания и предложения, высказанные аттестуемым работником 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Оценка деятельности аттестуемого по результатам голосования 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голосов «за» ___________________ «против» 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Количественный состав аттестационной комиссии 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присутствовало _____________ членов аттестационной комиссии.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Рекомендации аттестационной комиссии (с указанием мотивов, по которым они даются) 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Примечания и дополнения 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аттестационной комиссии   ____________     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                      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аттестационной комиссии 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   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   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   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проведения аттестации  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аттестационным листом ознакомле</w:t>
      </w:r>
      <w:proofErr w:type="gramStart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_________________________________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517F" w:rsidRPr="003253E3" w:rsidRDefault="0043517F" w:rsidP="0043517F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4BC2" w:rsidRDefault="00334BC2"/>
    <w:sectPr w:rsidR="00334BC2" w:rsidSect="00A23E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7370"/>
    <w:multiLevelType w:val="hybridMultilevel"/>
    <w:tmpl w:val="2FBEFD46"/>
    <w:lvl w:ilvl="0" w:tplc="69123C0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3517F"/>
    <w:rsid w:val="000E3840"/>
    <w:rsid w:val="002831A2"/>
    <w:rsid w:val="00334BC2"/>
    <w:rsid w:val="0043517F"/>
    <w:rsid w:val="004F7F90"/>
    <w:rsid w:val="005F5815"/>
    <w:rsid w:val="006A188A"/>
    <w:rsid w:val="00B933B6"/>
    <w:rsid w:val="00D065C5"/>
    <w:rsid w:val="00E16250"/>
    <w:rsid w:val="00F8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3517F"/>
    <w:rPr>
      <w:b/>
      <w:bCs/>
      <w:color w:val="106BBE"/>
    </w:rPr>
  </w:style>
  <w:style w:type="paragraph" w:styleId="a4">
    <w:name w:val="List Paragraph"/>
    <w:basedOn w:val="a"/>
    <w:uiPriority w:val="34"/>
    <w:qFormat/>
    <w:rsid w:val="00435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2018-04-18T07:47:00Z</cp:lastPrinted>
  <dcterms:created xsi:type="dcterms:W3CDTF">2018-04-17T15:45:00Z</dcterms:created>
  <dcterms:modified xsi:type="dcterms:W3CDTF">2018-04-18T11:06:00Z</dcterms:modified>
</cp:coreProperties>
</file>