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791E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 xml:space="preserve">Уважаемые жители Старолеушковского </w:t>
      </w:r>
      <w:bookmarkEnd w:id="0"/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>сельского поселения</w:t>
      </w:r>
    </w:p>
    <w:p w14:paraId="3F717567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</w:p>
    <w:p w14:paraId="05BB1F33">
      <w:pPr>
        <w:jc w:val="both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>Администрация поселения информирует вас о необходимости своевременно сообщать в администрацию Старолеушковского сельского поселения и в ГБУ КК «Управление ветеринарии Павловского района» обо всех случаях заболевания, гибели животных и птицы.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A2342"/>
    <w:rsid w:val="58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213</Characters>
  <Lines>0</Lines>
  <Paragraphs>0</Paragraphs>
  <TotalTime>26</TotalTime>
  <ScaleCrop>false</ScaleCrop>
  <LinksUpToDate>false</LinksUpToDate>
  <CharactersWithSpaces>239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2026-06-29T12:49:00Z</dcterms:created>
  <dc:creator>Priemnaya</dc:creator>
  <cp:lastModifiedBy>Priemnaya</cp:lastModifiedBy>
  <cp:lastPrinted>2026-07-01T08:30:01Z</cp:lastPrinted>
  <dcterms:modified xsi:type="dcterms:W3CDTF">2026-07-01T08:45:57Z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eyJoZGlkIjoiMmU1YzJlODE5MzQ3ODI2NTNlYTQxZGIxZmIzZjFkNDkifQ==</vt:lpwstr>
  </property>
  <property fmtid="{D5CDD505-2E9C-101B-9397-08002B2CF9AE}" pid="4" name="ICV">
    <vt:lpwstr>BF9BC6DBE4F24742A3B7D6C40D18FB51_12</vt:lpwstr>
  </property>
</Properties>
</file>