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F122A" w14:textId="77777777" w:rsidR="0048297F" w:rsidRPr="0048297F" w:rsidRDefault="0048297F" w:rsidP="0048297F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14:paraId="2E7896AC" w14:textId="77777777" w:rsidR="0048297F" w:rsidRPr="0048297F" w:rsidRDefault="0048297F" w:rsidP="00C26C3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8297F">
        <w:rPr>
          <w:rFonts w:ascii="Times New Roman" w:hAnsi="Times New Roman" w:cs="Times New Roman"/>
          <w:sz w:val="28"/>
          <w:szCs w:val="28"/>
        </w:rPr>
        <w:t>Перечень показателей для проведения оценки налоговых</w:t>
      </w:r>
    </w:p>
    <w:p w14:paraId="63390DEA" w14:textId="77777777" w:rsidR="0048297F" w:rsidRDefault="0048297F" w:rsidP="00C26C3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8297F">
        <w:rPr>
          <w:rFonts w:ascii="Times New Roman" w:hAnsi="Times New Roman" w:cs="Times New Roman"/>
          <w:sz w:val="28"/>
          <w:szCs w:val="28"/>
        </w:rPr>
        <w:t xml:space="preserve">расходов </w:t>
      </w:r>
      <w:r w:rsidR="00393B9F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48297F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</w:t>
      </w:r>
    </w:p>
    <w:p w14:paraId="1ED7BB27" w14:textId="77777777" w:rsidR="00864465" w:rsidRPr="0048297F" w:rsidRDefault="00864465" w:rsidP="00C26C3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налога: Земельный налог</w:t>
      </w:r>
    </w:p>
    <w:p w14:paraId="55338548" w14:textId="77777777" w:rsidR="0048297F" w:rsidRPr="0048297F" w:rsidRDefault="0048297F" w:rsidP="0048297F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5740"/>
        <w:gridCol w:w="8444"/>
      </w:tblGrid>
      <w:tr w:rsidR="0048297F" w:rsidRPr="0048297F" w14:paraId="320B48CE" w14:textId="77777777" w:rsidTr="004829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D0B40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48297F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565E7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Предоставляемая информация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3059D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Источник данных</w:t>
            </w:r>
          </w:p>
        </w:tc>
      </w:tr>
      <w:tr w:rsidR="0048297F" w:rsidRPr="0048297F" w14:paraId="14CD755C" w14:textId="77777777" w:rsidTr="004829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4C878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BA84B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41319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8297F" w:rsidRPr="0048297F" w14:paraId="32EAE697" w14:textId="77777777" w:rsidTr="0048297F">
        <w:tc>
          <w:tcPr>
            <w:tcW w:w="14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C04A5" w14:textId="77777777" w:rsidR="0048297F" w:rsidRPr="0048297F" w:rsidRDefault="0048297F" w:rsidP="00393B9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I. </w:t>
            </w: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характеристики налоговых расходов </w:t>
            </w:r>
            <w:r w:rsidR="00393B9F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</w:tr>
      <w:tr w:rsidR="0048297F" w:rsidRPr="0048297F" w14:paraId="40301564" w14:textId="77777777" w:rsidTr="004829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CEE9E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B1358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правовые акты </w:t>
            </w:r>
            <w:r w:rsidR="00393B9F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393B9F"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района, их структурные единицы,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D8D6" w14:textId="66562E18" w:rsidR="0048297F" w:rsidRPr="002C6BCC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3B9F" w:rsidRPr="00F21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Решение Совета </w:t>
            </w:r>
            <w:r w:rsidR="00393B9F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393B9F" w:rsidRPr="00F21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Павловского района "О земельном налоге " от 1</w:t>
            </w:r>
            <w:r w:rsidR="00393B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393B9F" w:rsidRPr="00F21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.11.201</w:t>
            </w:r>
            <w:r w:rsidR="00393B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  <w:r w:rsidR="00393B9F" w:rsidRPr="00F21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№3/1</w:t>
            </w:r>
            <w:r w:rsidR="00393B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14:paraId="67083041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97F" w:rsidRPr="0048297F" w14:paraId="33E68B09" w14:textId="77777777" w:rsidTr="004829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166C3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FFA9E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Условия предоставления налоговых льгот, освобождений и иных преференций для плательщиков налогов, установленные муниципальными правовыми актами  </w:t>
            </w:r>
            <w:r w:rsidR="00393B9F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393B9F"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E4695" w14:textId="77777777" w:rsidR="0048297F" w:rsidRPr="002C6BCC" w:rsidRDefault="001E635E" w:rsidP="00921F0C">
            <w:pPr>
              <w:pStyle w:val="a5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C6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Документальное подтверждение статуса </w:t>
            </w:r>
            <w:r w:rsidR="00921F0C" w:rsidRPr="002C6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участника или ветерана ВОВ</w:t>
            </w:r>
          </w:p>
        </w:tc>
      </w:tr>
      <w:tr w:rsidR="0048297F" w:rsidRPr="0048297F" w14:paraId="295C4AC6" w14:textId="77777777" w:rsidTr="004829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0A7FF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99F4E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Целевая категория плательщиков налогов, для которых предусмотрены налоговые льготы, освобождения и иные преференции, установленные муниципальными правовыми актами </w:t>
            </w:r>
            <w:r w:rsidR="00393B9F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393B9F"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1399E" w14:textId="77777777" w:rsidR="0048297F" w:rsidRPr="0048297F" w:rsidRDefault="004D1F63" w:rsidP="0048297F">
            <w:pPr>
              <w:pStyle w:val="a5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Участники и ветераны ВОВ</w:t>
            </w:r>
          </w:p>
        </w:tc>
      </w:tr>
      <w:tr w:rsidR="0048297F" w:rsidRPr="0048297F" w14:paraId="64E13D15" w14:textId="77777777" w:rsidTr="004829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D68BE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8208F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Даты вступления в силу положений муниципальных правовых актов </w:t>
            </w:r>
            <w:r w:rsidR="00393B9F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393B9F"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района, устанавливающих налоговые льготы, освобождения и иные преференции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5D821" w14:textId="2CBCAAA2" w:rsidR="0048297F" w:rsidRPr="0048297F" w:rsidRDefault="0031660D" w:rsidP="00921F0C">
            <w:pPr>
              <w:pStyle w:val="a5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01.01.2015 г</w:t>
            </w:r>
          </w:p>
        </w:tc>
      </w:tr>
      <w:tr w:rsidR="0048297F" w:rsidRPr="0048297F" w14:paraId="0E7B4392" w14:textId="77777777" w:rsidTr="004829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13954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1182B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Даты начала действия, предоставленного муниципальными правовыми актами </w:t>
            </w:r>
            <w:r w:rsidR="00393B9F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393B9F"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r w:rsidRPr="004829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Павловского района, права на налоговые льготы, освобождения и иные преференции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8FC7D" w14:textId="3A4CAE00" w:rsidR="0048297F" w:rsidRPr="0048297F" w:rsidRDefault="0031660D" w:rsidP="00921F0C">
            <w:pPr>
              <w:pStyle w:val="a5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1660D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01.01.2015 г</w:t>
            </w:r>
          </w:p>
        </w:tc>
      </w:tr>
      <w:tr w:rsidR="0048297F" w:rsidRPr="0048297F" w14:paraId="2448D33A" w14:textId="77777777" w:rsidTr="004829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BEAC4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A39EA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Период действия налоговых льгот, освобождений и иных преференций по налогам, предоставленных муниципальными правовыми актами </w:t>
            </w:r>
            <w:r w:rsidR="00393B9F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393B9F"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 (при наличии)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CC89C" w14:textId="77777777" w:rsidR="0048297F" w:rsidRPr="0048297F" w:rsidRDefault="00D073E4" w:rsidP="0048297F">
            <w:pPr>
              <w:pStyle w:val="a5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Неограниченный</w:t>
            </w:r>
          </w:p>
        </w:tc>
      </w:tr>
      <w:tr w:rsidR="0048297F" w:rsidRPr="0048297F" w14:paraId="24AC5160" w14:textId="77777777" w:rsidTr="004829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C27A6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9BB09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Дата прекращения действия налоговых льгот, освобождений и иных преференций по налогам, установленная муниципальными правовыми актами </w:t>
            </w:r>
            <w:r w:rsidR="00393B9F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393B9F"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 (при наличии)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916CC" w14:textId="77777777" w:rsidR="0048297F" w:rsidRPr="0048297F" w:rsidRDefault="00D073E4" w:rsidP="0048297F">
            <w:pPr>
              <w:pStyle w:val="a5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Не установлено</w:t>
            </w:r>
          </w:p>
        </w:tc>
      </w:tr>
      <w:tr w:rsidR="0048297F" w:rsidRPr="0048297F" w14:paraId="6C817787" w14:textId="77777777" w:rsidTr="0048297F">
        <w:tc>
          <w:tcPr>
            <w:tcW w:w="14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A8B5F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II. Целевые характеристики налоговых расходов </w:t>
            </w:r>
            <w:r w:rsidR="00393B9F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393B9F"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</w:tr>
      <w:tr w:rsidR="0048297F" w:rsidRPr="0048297F" w14:paraId="001F04CB" w14:textId="77777777" w:rsidTr="004829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362D7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3B921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21DD3" w14:textId="77777777" w:rsidR="0048297F" w:rsidRPr="002C6BCC" w:rsidRDefault="00CB3E6F" w:rsidP="0048297F">
            <w:pPr>
              <w:pStyle w:val="a5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C6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освобождение от земельного налога многодетных семей, в отношении земельных участков, занятых  ЛПХ и  ИЖС</w:t>
            </w:r>
          </w:p>
        </w:tc>
      </w:tr>
      <w:tr w:rsidR="0048297F" w:rsidRPr="0048297F" w14:paraId="17CB23F9" w14:textId="77777777" w:rsidTr="004829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78AC1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2F1FE" w14:textId="407B9CBA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Целевая категория налогового расхода</w:t>
            </w:r>
            <w:r w:rsidR="00BE3E2C" w:rsidRPr="00BE3E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3E2C">
              <w:rPr>
                <w:rFonts w:ascii="Times New Roman" w:hAnsi="Times New Roman" w:cs="Times New Roman"/>
                <w:sz w:val="24"/>
                <w:szCs w:val="24"/>
              </w:rPr>
              <w:t xml:space="preserve">Старолеушковского </w:t>
            </w: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A8A5E" w14:textId="77777777" w:rsidR="0048297F" w:rsidRPr="0048297F" w:rsidRDefault="00CB3E6F" w:rsidP="0048297F">
            <w:pPr>
              <w:pStyle w:val="a5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Социальная</w:t>
            </w:r>
          </w:p>
        </w:tc>
      </w:tr>
      <w:tr w:rsidR="0048297F" w:rsidRPr="0048297F" w14:paraId="6E44B1CE" w14:textId="77777777" w:rsidTr="004829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FC98B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3BB47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Цели предоставления налоговых льгот, освобождений и иных преференций для плательщиков налогов, установленных муниципальными правовыми актами </w:t>
            </w:r>
            <w:r w:rsidR="00393B9F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393B9F"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46E35" w14:textId="77777777" w:rsidR="0048297F" w:rsidRPr="0048297F" w:rsidRDefault="00CF2E0E" w:rsidP="00CA4075">
            <w:pPr>
              <w:pStyle w:val="a5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Повышение уровня жизни </w:t>
            </w:r>
            <w:r w:rsidR="00921F0C" w:rsidRPr="00393B9F">
              <w:rPr>
                <w:rFonts w:ascii="Times New Roman" w:hAnsi="Times New Roman" w:cs="Times New Roman"/>
                <w:color w:val="000000"/>
              </w:rPr>
              <w:t>участник</w:t>
            </w:r>
            <w:r w:rsidR="00CA4075" w:rsidRPr="00393B9F">
              <w:rPr>
                <w:rFonts w:ascii="Times New Roman" w:hAnsi="Times New Roman" w:cs="Times New Roman"/>
                <w:color w:val="000000"/>
              </w:rPr>
              <w:t>ов</w:t>
            </w:r>
            <w:r w:rsidR="00921F0C" w:rsidRPr="00393B9F">
              <w:rPr>
                <w:rFonts w:ascii="Times New Roman" w:hAnsi="Times New Roman" w:cs="Times New Roman"/>
                <w:color w:val="000000"/>
              </w:rPr>
              <w:t xml:space="preserve"> или ветеран</w:t>
            </w:r>
            <w:r w:rsidR="00CA4075" w:rsidRPr="00393B9F">
              <w:rPr>
                <w:rFonts w:ascii="Times New Roman" w:hAnsi="Times New Roman" w:cs="Times New Roman"/>
                <w:color w:val="000000"/>
              </w:rPr>
              <w:t>ов</w:t>
            </w:r>
            <w:r w:rsidR="00921F0C" w:rsidRPr="00393B9F">
              <w:rPr>
                <w:rFonts w:ascii="Times New Roman" w:hAnsi="Times New Roman" w:cs="Times New Roman"/>
                <w:color w:val="000000"/>
              </w:rPr>
              <w:t xml:space="preserve"> ВОВ</w:t>
            </w:r>
          </w:p>
        </w:tc>
      </w:tr>
      <w:tr w:rsidR="0048297F" w:rsidRPr="0048297F" w14:paraId="5387CFCC" w14:textId="77777777" w:rsidTr="004829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621C6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A7F2C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налогов, по которым предусматриваются налоговые льготы, освобождения и иные преференции, установленные муниципальными правовыми актами </w:t>
            </w:r>
            <w:r w:rsidR="00393B9F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393B9F"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D9772" w14:textId="77777777" w:rsidR="0048297F" w:rsidRPr="0048297F" w:rsidRDefault="00CF2E0E" w:rsidP="0048297F">
            <w:pPr>
              <w:pStyle w:val="a5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Земельный налог</w:t>
            </w:r>
          </w:p>
        </w:tc>
      </w:tr>
      <w:tr w:rsidR="0048297F" w:rsidRPr="0048297F" w14:paraId="5FAED611" w14:textId="77777777" w:rsidTr="004829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BA7B8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DF2D2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Вид налоговых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925E0" w14:textId="77777777" w:rsidR="0048297F" w:rsidRPr="00D61DBC" w:rsidRDefault="00CF2E0E" w:rsidP="00921F0C">
            <w:pPr>
              <w:pStyle w:val="a5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61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полное освобождение от земельного налога </w:t>
            </w:r>
            <w:r w:rsidR="00921F0C" w:rsidRPr="00D61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участников или ветеранов ВОВ</w:t>
            </w:r>
          </w:p>
        </w:tc>
      </w:tr>
      <w:tr w:rsidR="0048297F" w:rsidRPr="0048297F" w14:paraId="438B3C58" w14:textId="77777777" w:rsidTr="004829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74642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F2407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Размер налоговой ставки, в пределах которой предоставляются налоговые льготы, освобождения и иные преференции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5D00C" w14:textId="77777777" w:rsidR="0048297F" w:rsidRPr="0048297F" w:rsidRDefault="00CF2E0E" w:rsidP="0048297F">
            <w:pPr>
              <w:pStyle w:val="a5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0,3%</w:t>
            </w:r>
          </w:p>
        </w:tc>
      </w:tr>
      <w:tr w:rsidR="0048297F" w:rsidRPr="0048297F" w14:paraId="1B76048D" w14:textId="77777777" w:rsidTr="004829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6C998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0ACF3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достижения целей муниципальных (ведомственных целевых) программ </w:t>
            </w:r>
            <w:r w:rsidR="00393B9F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393B9F"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Павловского района и (или) целей социально-экономической политики </w:t>
            </w:r>
            <w:r w:rsidR="00393B9F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393B9F"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Павловского района, не относящихся к муниципальным (ведомственным целевым) программам </w:t>
            </w:r>
            <w:r w:rsidR="00393B9F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393B9F"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 в связи с предоставлением налоговых льгот, освобождений и иных преференций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7D33A" w14:textId="77777777" w:rsidR="0048297F" w:rsidRDefault="00CF2E0E" w:rsidP="00921F0C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Повышение уровня жизни </w:t>
            </w:r>
            <w:r w:rsidR="00921F0C" w:rsidRPr="00921F0C">
              <w:rPr>
                <w:rFonts w:ascii="Times New Roman" w:hAnsi="Times New Roman" w:cs="Times New Roman"/>
                <w:color w:val="000000"/>
              </w:rPr>
              <w:t>участников или ветеранов ВОВ</w:t>
            </w:r>
          </w:p>
          <w:p w14:paraId="0F2F0F98" w14:textId="77777777" w:rsidR="00D61DBC" w:rsidRPr="00D61DBC" w:rsidRDefault="00D61DBC" w:rsidP="00921F0C">
            <w:pPr>
              <w:pStyle w:val="a5"/>
              <w:rPr>
                <w:rFonts w:ascii="Times New Roman" w:eastAsia="N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48297F" w:rsidRPr="0048297F" w14:paraId="231E9290" w14:textId="77777777" w:rsidTr="004829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94FE5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AC049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Код вида экономической деятельности (по  </w:t>
            </w:r>
            <w:hyperlink r:id="rId5" w:history="1">
              <w:r w:rsidRPr="0048297F">
                <w:rPr>
                  <w:rFonts w:ascii="Times New Roman" w:hAnsi="Times New Roman" w:cs="Times New Roman"/>
                  <w:sz w:val="24"/>
                  <w:szCs w:val="24"/>
                </w:rPr>
                <w:t>ОКВЭД</w:t>
              </w:r>
            </w:hyperlink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), к которому относится налоговый расход (если налоговый расход обусловлен налоговыми льготами, освобождениями и иными преференциями для отдельных видов экономической деятельности)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F7DEC" w14:textId="77777777" w:rsidR="0048297F" w:rsidRPr="0048297F" w:rsidRDefault="0048297F" w:rsidP="0048297F">
            <w:pPr>
              <w:pStyle w:val="a5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48297F" w:rsidRPr="0048297F" w14:paraId="6B5339B4" w14:textId="77777777" w:rsidTr="004829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97142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93B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ACDBD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Принадлежность налогового расхода к группе полномочий в соответствии с методикой распределения дотаций, утвержденной постановлением Правительства Российской Федерации от 22 ноября 2004 г. №670 «О распределении дотаций на выравнивание бюджетной обеспеченности субъектов Российской Федерации»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3A08E" w14:textId="77777777" w:rsidR="0048297F" w:rsidRPr="0048297F" w:rsidRDefault="00D61DBC" w:rsidP="0048297F">
            <w:pPr>
              <w:pStyle w:val="a5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10</w:t>
            </w:r>
          </w:p>
        </w:tc>
      </w:tr>
      <w:tr w:rsidR="0048297F" w:rsidRPr="0048297F" w14:paraId="247EC9CB" w14:textId="77777777" w:rsidTr="0048297F">
        <w:tc>
          <w:tcPr>
            <w:tcW w:w="14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9B196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97F" w:rsidRPr="0048297F" w14:paraId="2A51D38E" w14:textId="77777777" w:rsidTr="002652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045CB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53645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23671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Объём налоговых льгот, освобождений и иных преференций, предоставленных для плательщиков налогов, в соответствии с муниципальными правовыми актами </w:t>
            </w:r>
            <w:r w:rsidR="00393B9F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393B9F"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 за отчётный год и за год, предшествующий отчётному году (тыс. рублей)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EE367" w14:textId="47625B0E" w:rsidR="00F460DB" w:rsidRPr="000343E8" w:rsidRDefault="00F460DB" w:rsidP="00F460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43E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E0FC2" w:rsidRPr="00FE0F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34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3FD0" w:rsidRPr="00034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43E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74621F" w:rsidRPr="000343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621F" w:rsidRPr="000343E8">
              <w:t xml:space="preserve"> </w:t>
            </w:r>
            <w:r w:rsidR="0074621F" w:rsidRPr="000343E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14:paraId="52FF61A5" w14:textId="346BC45C" w:rsidR="0048297F" w:rsidRPr="000343E8" w:rsidRDefault="00F460DB" w:rsidP="00F460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43E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E0FC2" w:rsidRPr="00FE0F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34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3FD0" w:rsidRPr="00034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43E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74621F" w:rsidRPr="000343E8">
              <w:t xml:space="preserve"> -</w:t>
            </w:r>
            <w:r w:rsidR="0074621F" w:rsidRPr="000343E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48297F" w:rsidRPr="0048297F" w14:paraId="4A5F5AA2" w14:textId="77777777" w:rsidTr="002652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DB58C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5364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A6FDD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Оценка объёма предоставленных налоговых льгот, освобождений и иных преференций для плательщиков налогов на текущий финансовый год, </w:t>
            </w:r>
            <w:r w:rsidRPr="004829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очередной финансовый год (тыс. рублей)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F1F1" w14:textId="59F6D1A7" w:rsidR="00F460DB" w:rsidRPr="000343E8" w:rsidRDefault="00F460DB" w:rsidP="00F460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43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 w:rsidR="00FE0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0343E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74621F" w:rsidRPr="000343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621F" w:rsidRPr="000343E8">
              <w:t xml:space="preserve"> </w:t>
            </w:r>
            <w:r w:rsidR="0074621F" w:rsidRPr="000343E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14:paraId="03C22703" w14:textId="61E63E23" w:rsidR="0048297F" w:rsidRPr="000343E8" w:rsidRDefault="00F460DB" w:rsidP="00F460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43E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E0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0343E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74621F" w:rsidRPr="000343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621F" w:rsidRPr="000343E8">
              <w:t xml:space="preserve"> </w:t>
            </w:r>
            <w:r w:rsidR="0074621F" w:rsidRPr="000343E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48297F" w:rsidRPr="0048297F" w14:paraId="669D08B9" w14:textId="77777777" w:rsidTr="004829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4C9B3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AB17D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плательщиков налогов, воспользовавшихся налоговой льготой, освобождением и иной преференцией (единиц), установленными муниципальными правовыми актами </w:t>
            </w:r>
            <w:r w:rsidR="00393B9F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393B9F"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803F7" w14:textId="5848AE14" w:rsidR="0048297F" w:rsidRPr="0048297F" w:rsidRDefault="0031660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297F" w:rsidRPr="0048297F" w14:paraId="0F21063B" w14:textId="77777777" w:rsidTr="004829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493EC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BA217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Базовый объём налогов, задекларированный для уплаты в местный бюджет (бюджет </w:t>
            </w:r>
            <w:r w:rsidR="00393B9F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393B9F"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поселения) плательщиками налогов, имеющими право на налоговые льготы, освобождения и иные преференции, установленные муниципальными правовыми актами </w:t>
            </w:r>
            <w:r w:rsidR="00393B9F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393B9F"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 (тыс. рублей)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658FF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97F" w:rsidRPr="0048297F" w14:paraId="3A1C1EB2" w14:textId="77777777" w:rsidTr="00921F0C">
        <w:trPr>
          <w:trHeight w:val="121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8C5E0" w14:textId="77777777" w:rsidR="0048297F" w:rsidRPr="0048297F" w:rsidRDefault="0048297F" w:rsidP="00393B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3B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BDDF1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Объём налогов, задекларированный для уплаты в местный бюджет (бюджет </w:t>
            </w:r>
            <w:r w:rsidR="00393B9F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393B9F"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района) плательщиками налогов, имеющими право на налоговые льготы, освобождения и иные преференции, за 6 лет, предшествующих отчётному финансовому году (тыс. рублей)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E4FE7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97F" w:rsidRPr="0048297F" w14:paraId="249FD2AD" w14:textId="77777777" w:rsidTr="004829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25AF8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3B9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8C0CD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оценки эффективности налогового расхода </w:t>
            </w:r>
            <w:r w:rsidR="00393B9F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393B9F"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30BF" w14:textId="77777777" w:rsidR="0048297F" w:rsidRPr="0048297F" w:rsidRDefault="00F95507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Сохранение налоговой льготы</w:t>
            </w:r>
          </w:p>
        </w:tc>
      </w:tr>
      <w:tr w:rsidR="0048297F" w:rsidRPr="0048297F" w14:paraId="46DAD2FB" w14:textId="77777777" w:rsidTr="004829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1EEAC" w14:textId="77777777" w:rsidR="0048297F" w:rsidRPr="0048297F" w:rsidRDefault="0048297F" w:rsidP="00393B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3B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DFC53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Оценка совокупного бюджетного эффекта (для стимулирующих налоговых расходов)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CCB4" w14:textId="774B1E89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DCCCDC" w14:textId="77777777" w:rsidR="0048297F" w:rsidRPr="0048297F" w:rsidRDefault="0048297F" w:rsidP="0048297F">
      <w:pPr>
        <w:pStyle w:val="a5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58AC006B" w14:textId="77777777" w:rsidR="0048297F" w:rsidRPr="0048297F" w:rsidRDefault="0048297F" w:rsidP="0048297F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34F5997D" w14:textId="77777777" w:rsidR="007F6CAB" w:rsidRDefault="007F6CAB" w:rsidP="006C50C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6BD340" w14:textId="4D0E20E2" w:rsidR="00914A51" w:rsidRDefault="00914A51" w:rsidP="006C50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6C50CC" w:rsidRPr="006C50CC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6C50CC" w:rsidRPr="006C50CC">
        <w:rPr>
          <w:rFonts w:ascii="Times New Roman" w:hAnsi="Times New Roman" w:cs="Times New Roman"/>
          <w:sz w:val="24"/>
          <w:szCs w:val="24"/>
        </w:rPr>
        <w:t xml:space="preserve"> Старолеушковского сельского </w:t>
      </w:r>
    </w:p>
    <w:p w14:paraId="05AC5AC8" w14:textId="5E98B1C0" w:rsidR="00FC0E2A" w:rsidRPr="00914A51" w:rsidRDefault="006C50CC" w:rsidP="006C50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50CC">
        <w:rPr>
          <w:rFonts w:ascii="Times New Roman" w:hAnsi="Times New Roman" w:cs="Times New Roman"/>
          <w:sz w:val="24"/>
          <w:szCs w:val="24"/>
        </w:rPr>
        <w:t xml:space="preserve">поселения Павловского района                                                                                                                                               </w:t>
      </w:r>
      <w:r w:rsidR="00914A51">
        <w:rPr>
          <w:rFonts w:ascii="Times New Roman" w:hAnsi="Times New Roman" w:cs="Times New Roman"/>
          <w:sz w:val="24"/>
          <w:szCs w:val="24"/>
        </w:rPr>
        <w:t xml:space="preserve">                       Р.М. Чепилов</w:t>
      </w:r>
    </w:p>
    <w:sectPr w:rsidR="00FC0E2A" w:rsidRPr="00914A51" w:rsidSect="003D083B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97F"/>
    <w:rsid w:val="000343E8"/>
    <w:rsid w:val="00036ED8"/>
    <w:rsid w:val="00081BCC"/>
    <w:rsid w:val="00165CA3"/>
    <w:rsid w:val="001E635E"/>
    <w:rsid w:val="002074C2"/>
    <w:rsid w:val="00253B69"/>
    <w:rsid w:val="0026527B"/>
    <w:rsid w:val="002A7E2F"/>
    <w:rsid w:val="002C6BCC"/>
    <w:rsid w:val="0031660D"/>
    <w:rsid w:val="00390EAD"/>
    <w:rsid w:val="00393B9F"/>
    <w:rsid w:val="003D083B"/>
    <w:rsid w:val="00414D89"/>
    <w:rsid w:val="0048297F"/>
    <w:rsid w:val="004D1F63"/>
    <w:rsid w:val="00550804"/>
    <w:rsid w:val="00550E73"/>
    <w:rsid w:val="0067677B"/>
    <w:rsid w:val="006C50CC"/>
    <w:rsid w:val="006E5925"/>
    <w:rsid w:val="00722C35"/>
    <w:rsid w:val="0074621F"/>
    <w:rsid w:val="007B7C06"/>
    <w:rsid w:val="007E0488"/>
    <w:rsid w:val="007F6CAB"/>
    <w:rsid w:val="008210A8"/>
    <w:rsid w:val="00847AD3"/>
    <w:rsid w:val="00864465"/>
    <w:rsid w:val="00914A51"/>
    <w:rsid w:val="00915CCC"/>
    <w:rsid w:val="00921F0C"/>
    <w:rsid w:val="00930057"/>
    <w:rsid w:val="00953645"/>
    <w:rsid w:val="00956C48"/>
    <w:rsid w:val="009A5E32"/>
    <w:rsid w:val="009B54B3"/>
    <w:rsid w:val="009F4AFA"/>
    <w:rsid w:val="00A75F5A"/>
    <w:rsid w:val="00B528D2"/>
    <w:rsid w:val="00B66F5D"/>
    <w:rsid w:val="00B67030"/>
    <w:rsid w:val="00B91748"/>
    <w:rsid w:val="00BD5590"/>
    <w:rsid w:val="00BE3E2C"/>
    <w:rsid w:val="00C17ED0"/>
    <w:rsid w:val="00C26C33"/>
    <w:rsid w:val="00C41B1C"/>
    <w:rsid w:val="00C7634E"/>
    <w:rsid w:val="00C918BE"/>
    <w:rsid w:val="00CA4075"/>
    <w:rsid w:val="00CB3E6F"/>
    <w:rsid w:val="00CF2E0E"/>
    <w:rsid w:val="00D073E4"/>
    <w:rsid w:val="00D15850"/>
    <w:rsid w:val="00D61DBC"/>
    <w:rsid w:val="00D63CF1"/>
    <w:rsid w:val="00D77D76"/>
    <w:rsid w:val="00E93FD0"/>
    <w:rsid w:val="00EF608C"/>
    <w:rsid w:val="00F004ED"/>
    <w:rsid w:val="00F443F5"/>
    <w:rsid w:val="00F460DB"/>
    <w:rsid w:val="00F63F9D"/>
    <w:rsid w:val="00F8120F"/>
    <w:rsid w:val="00F95507"/>
    <w:rsid w:val="00FA18A9"/>
    <w:rsid w:val="00FA2D78"/>
    <w:rsid w:val="00FC01FD"/>
    <w:rsid w:val="00FC0E2A"/>
    <w:rsid w:val="00FE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996C0"/>
  <w15:docId w15:val="{1D685C6C-6B78-4DBA-96A3-4B58D7F22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8297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48297F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No Spacing"/>
    <w:uiPriority w:val="1"/>
    <w:qFormat/>
    <w:rsid w:val="004829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mobileonline.garant.ru/document/redirect/70650726/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E7728-0606-453F-B000-4AEB834F3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</cp:lastModifiedBy>
  <cp:revision>64</cp:revision>
  <cp:lastPrinted>2023-08-14T11:15:00Z</cp:lastPrinted>
  <dcterms:created xsi:type="dcterms:W3CDTF">2021-07-07T10:22:00Z</dcterms:created>
  <dcterms:modified xsi:type="dcterms:W3CDTF">2025-08-04T06:48:00Z</dcterms:modified>
</cp:coreProperties>
</file>