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5" w:type="dxa"/>
        <w:tblInd w:w="-106" w:type="dxa"/>
        <w:tblLayout w:type="fixed"/>
        <w:tblLook w:val="0000"/>
      </w:tblPr>
      <w:tblGrid>
        <w:gridCol w:w="10005"/>
        <w:gridCol w:w="4680"/>
      </w:tblGrid>
      <w:tr w:rsidR="00926D08" w:rsidRPr="001576EF">
        <w:tc>
          <w:tcPr>
            <w:tcW w:w="10005" w:type="dxa"/>
            <w:tcBorders>
              <w:top w:val="nil"/>
              <w:left w:val="nil"/>
              <w:bottom w:val="nil"/>
              <w:right w:val="nil"/>
            </w:tcBorders>
          </w:tcPr>
          <w:p w:rsidR="00926D08" w:rsidRPr="001576EF" w:rsidRDefault="00926D0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926D08" w:rsidRPr="001576EF" w:rsidRDefault="00926D08">
            <w:pPr>
              <w:jc w:val="center"/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 xml:space="preserve">ПРИЛОЖЕНИЕ </w:t>
            </w:r>
            <w:r w:rsidR="00B77098">
              <w:rPr>
                <w:sz w:val="28"/>
                <w:szCs w:val="28"/>
              </w:rPr>
              <w:t>№</w:t>
            </w:r>
            <w:r w:rsidRPr="001576EF">
              <w:rPr>
                <w:sz w:val="28"/>
                <w:szCs w:val="28"/>
              </w:rPr>
              <w:t>1</w:t>
            </w:r>
          </w:p>
          <w:p w:rsidR="00926D08" w:rsidRPr="001576EF" w:rsidRDefault="00F74B14">
            <w:pPr>
              <w:jc w:val="center"/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>к</w:t>
            </w:r>
            <w:r w:rsidR="00926D08" w:rsidRPr="001576EF">
              <w:rPr>
                <w:sz w:val="28"/>
                <w:szCs w:val="28"/>
              </w:rPr>
              <w:t xml:space="preserve"> решению Совета</w:t>
            </w:r>
          </w:p>
          <w:p w:rsidR="00926D08" w:rsidRPr="001576EF" w:rsidRDefault="00926D08">
            <w:pPr>
              <w:jc w:val="center"/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>Старолеушковского сельского</w:t>
            </w:r>
          </w:p>
          <w:p w:rsidR="00926D08" w:rsidRPr="001576EF" w:rsidRDefault="00926D08">
            <w:pPr>
              <w:jc w:val="center"/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>поселения Павловского района</w:t>
            </w:r>
          </w:p>
          <w:p w:rsidR="00926D08" w:rsidRPr="001576EF" w:rsidRDefault="00205632" w:rsidP="002056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926D08" w:rsidRPr="001576E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04.05.2023 г.</w:t>
            </w:r>
            <w:r w:rsidR="003F444A">
              <w:rPr>
                <w:sz w:val="28"/>
                <w:szCs w:val="28"/>
              </w:rPr>
              <w:t xml:space="preserve"> </w:t>
            </w:r>
            <w:r w:rsidR="00F74B14" w:rsidRPr="001576EF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55/20</w:t>
            </w:r>
            <w:r w:rsidR="00712525">
              <w:rPr>
                <w:sz w:val="28"/>
                <w:szCs w:val="28"/>
              </w:rPr>
              <w:t>7</w:t>
            </w:r>
          </w:p>
        </w:tc>
      </w:tr>
    </w:tbl>
    <w:p w:rsidR="00926D08" w:rsidRDefault="00926D08">
      <w:pPr>
        <w:jc w:val="right"/>
        <w:rPr>
          <w:sz w:val="28"/>
          <w:szCs w:val="28"/>
        </w:rPr>
      </w:pPr>
    </w:p>
    <w:p w:rsidR="00926D08" w:rsidRDefault="00926D0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Доходы бюджета Старолеушковского сельского поселения Павловского </w:t>
      </w:r>
      <w:r w:rsidR="00F74B14">
        <w:rPr>
          <w:sz w:val="28"/>
          <w:szCs w:val="28"/>
        </w:rPr>
        <w:t xml:space="preserve">района по кодам видов доходов, </w:t>
      </w:r>
      <w:r w:rsidR="00110D29">
        <w:rPr>
          <w:sz w:val="28"/>
          <w:szCs w:val="28"/>
        </w:rPr>
        <w:t xml:space="preserve">подвидов доходов классификации </w:t>
      </w:r>
      <w:r>
        <w:rPr>
          <w:sz w:val="28"/>
          <w:szCs w:val="28"/>
        </w:rPr>
        <w:t>операций сектора государственного управления, относ</w:t>
      </w:r>
      <w:r w:rsidR="004A0791">
        <w:rPr>
          <w:sz w:val="28"/>
          <w:szCs w:val="28"/>
        </w:rPr>
        <w:t>ящиеся к доходам бюджета за 202</w:t>
      </w:r>
      <w:r w:rsidR="003F444A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926D08" w:rsidRDefault="00926D08">
      <w:pPr>
        <w:ind w:firstLine="540"/>
        <w:jc w:val="both"/>
        <w:rPr>
          <w:sz w:val="28"/>
          <w:szCs w:val="28"/>
        </w:rPr>
      </w:pPr>
    </w:p>
    <w:p w:rsidR="00926D08" w:rsidRDefault="00926D0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82285">
        <w:rPr>
          <w:sz w:val="28"/>
          <w:szCs w:val="28"/>
        </w:rPr>
        <w:t xml:space="preserve">                      (тысяч </w:t>
      </w:r>
      <w:r>
        <w:rPr>
          <w:sz w:val="28"/>
          <w:szCs w:val="28"/>
        </w:rPr>
        <w:t>рублей)</w:t>
      </w:r>
    </w:p>
    <w:tbl>
      <w:tblPr>
        <w:tblW w:w="14900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53"/>
        <w:gridCol w:w="3397"/>
        <w:gridCol w:w="2476"/>
        <w:gridCol w:w="2174"/>
      </w:tblGrid>
      <w:tr w:rsidR="00926D08" w:rsidRPr="001576EF" w:rsidTr="00C82285">
        <w:trPr>
          <w:cantSplit/>
          <w:trHeight w:val="960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 xml:space="preserve">Код бюджетной     </w:t>
            </w:r>
            <w:r w:rsidRPr="001576EF">
              <w:rPr>
                <w:rFonts w:ascii="Times New Roman" w:hAnsi="Times New Roman" w:cs="Times New Roman"/>
                <w:sz w:val="28"/>
                <w:szCs w:val="28"/>
              </w:rPr>
              <w:br/>
              <w:t>классификации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3A7B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           на 202</w:t>
            </w:r>
            <w:r w:rsidR="007F20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926D08" w:rsidRPr="001576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  <w:p w:rsidR="00926D08" w:rsidRPr="001576EF" w:rsidRDefault="00926D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(с учетом внесенных изменений) 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3A7B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Кассовое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за 202</w:t>
            </w:r>
            <w:r w:rsidR="007F20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6D08" w:rsidRPr="001576E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24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24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 xml:space="preserve">Доходы </w:t>
            </w:r>
            <w:proofErr w:type="spellStart"/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бюджета,всего</w:t>
            </w:r>
            <w:proofErr w:type="spellEnd"/>
            <w:r w:rsidRPr="001576EF">
              <w:rPr>
                <w:rFonts w:ascii="Times New Roman" w:hAnsi="Times New Roman" w:cs="Times New Roman"/>
                <w:sz w:val="28"/>
                <w:szCs w:val="28"/>
              </w:rPr>
              <w:t xml:space="preserve">:          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F1309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32 155,2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F1309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34 087,5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24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26D08" w:rsidRPr="001576EF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24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 xml:space="preserve">Налоговые и неналоговые доходы               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1 00 00000 00 0000 000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F1309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27146,3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F1309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29078,6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36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 xml:space="preserve">Налоги на прибыль, доходы                 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1 01 00000 00 0000 000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F1309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7863,9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F1309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8485,0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36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        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F1309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7863,9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F1309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8485,0</w:t>
            </w:r>
          </w:p>
        </w:tc>
      </w:tr>
      <w:tr w:rsidR="00926D08" w:rsidRPr="001576EF" w:rsidTr="00F566DC">
        <w:tblPrEx>
          <w:tblCellSpacing w:w="-8" w:type="nil"/>
        </w:tblPrEx>
        <w:trPr>
          <w:cantSplit/>
          <w:trHeight w:val="1972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Налог на доходы    физических лиц с  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227.1, и 228 Налогового кодекса Российской Федерации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1 01 02010 01 0000 110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F1309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7736,0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F13091" w:rsidP="003A7B1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8354,8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1428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   физических лиц с  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227.1, и 228 Налогового кодекса Российской Федерации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1965B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1 01 02010 01 1</w:t>
            </w:r>
            <w:r w:rsidR="00926D08" w:rsidRPr="001576E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F1309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7736,0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2D122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8346,7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1428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Налог на доходы    физических лиц с  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227.1, и 228 Налогового кодекса Российской Федерации (пени по соответствующему платежу)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1 01 02010 01 2100 110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2D122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</w:tr>
      <w:tr w:rsidR="00926D08" w:rsidRPr="001576EF" w:rsidTr="00643D2B">
        <w:tblPrEx>
          <w:tblCellSpacing w:w="-8" w:type="nil"/>
        </w:tblPrEx>
        <w:trPr>
          <w:cantSplit/>
          <w:trHeight w:val="2539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Налог на доходы    физических лиц с  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227.1, и 228 Налогового кодекса Российской Федерации(суммы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1 01 02010 01 3000 110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2D122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1428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1 01 02020 01 0000 110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2D122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27,2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2D122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28,7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1428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(сумма платежа( 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1 01 02020 01 1000 110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2D122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27,2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2D122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28,7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1428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( 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1 01 02020 01 3000 110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C0149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2D12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26D08" w:rsidRPr="001576EF" w:rsidTr="00F566DC">
        <w:tblPrEx>
          <w:tblCellSpacing w:w="-8" w:type="nil"/>
        </w:tblPrEx>
        <w:trPr>
          <w:cantSplit/>
          <w:trHeight w:val="959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6DC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6DC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1 01 02030 01 0000 110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6DC" w:rsidRPr="001576EF" w:rsidRDefault="002D122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98,4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6DC" w:rsidRPr="001576EF" w:rsidRDefault="003A7B1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D1221">
              <w:rPr>
                <w:rFonts w:ascii="Times New Roman" w:hAnsi="Times New Roman" w:cs="Times New Roman"/>
                <w:sz w:val="28"/>
                <w:szCs w:val="28"/>
              </w:rPr>
              <w:t>9,1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836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>1 01 02030 01 1000 110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2D122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98,4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2D122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96,9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836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>1 01 02030 01 2100 110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2D122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836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>1 01 02030 01 3000 110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C01491" w:rsidP="003A7B1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2D12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D1221" w:rsidRPr="001576EF" w:rsidTr="00C82285">
        <w:tblPrEx>
          <w:tblCellSpacing w:w="-8" w:type="nil"/>
        </w:tblPrEx>
        <w:trPr>
          <w:cantSplit/>
          <w:trHeight w:val="836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1221" w:rsidRPr="001576EF" w:rsidRDefault="002E466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E4664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1221" w:rsidRPr="001576EF" w:rsidRDefault="002D1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1 01 02040 01 0000 110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1221" w:rsidRDefault="002D122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1221" w:rsidRDefault="002D122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2D1221" w:rsidRPr="001576EF" w:rsidTr="00C82285">
        <w:tblPrEx>
          <w:tblCellSpacing w:w="-8" w:type="nil"/>
        </w:tblPrEx>
        <w:trPr>
          <w:cantSplit/>
          <w:trHeight w:val="836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1221" w:rsidRPr="001576EF" w:rsidRDefault="002E466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E4664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1221" w:rsidRPr="001576EF" w:rsidRDefault="002D1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1 01 02040 01 1000 110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1221" w:rsidRDefault="002D122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1221" w:rsidRDefault="002D122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926D08" w:rsidRPr="001576EF" w:rsidTr="00953464">
        <w:tblPrEx>
          <w:tblCellSpacing w:w="-8" w:type="nil"/>
        </w:tblPrEx>
        <w:trPr>
          <w:cantSplit/>
          <w:trHeight w:val="624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Налоги на товары(работы, услуги)</w:t>
            </w:r>
            <w:r w:rsidR="002D12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 xml:space="preserve"> реализуемые на территории Российской Федерации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>1 03 00000 00 0000 000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2E466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6371,6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2E466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7051,0</w:t>
            </w:r>
          </w:p>
        </w:tc>
      </w:tr>
      <w:tr w:rsidR="00926D08" w:rsidRPr="001576EF" w:rsidTr="00953464">
        <w:tblPrEx>
          <w:tblCellSpacing w:w="-8" w:type="nil"/>
        </w:tblPrEx>
        <w:trPr>
          <w:cantSplit/>
          <w:trHeight w:val="52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2E466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6371,6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2E466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7051,0</w:t>
            </w:r>
          </w:p>
        </w:tc>
      </w:tr>
      <w:tr w:rsidR="00926D08" w:rsidRPr="001576EF" w:rsidTr="00953464">
        <w:tblPrEx>
          <w:tblCellSpacing w:w="-8" w:type="nil"/>
        </w:tblPrEx>
        <w:trPr>
          <w:cantSplit/>
          <w:trHeight w:val="1422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дизельное топливо, подлежащие распределению между бюджетами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2E466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2757,0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2E466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3534,7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204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РФ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1 03 02231 01 0000 110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2E466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2757,0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2E466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3534,7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204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2E466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12096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</w:t>
            </w:r>
            <w:r w:rsidR="002E46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1614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103 02241 01 0000 110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12096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466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12096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</w:t>
            </w:r>
            <w:r w:rsidR="002E46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1614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2E466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3597,6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2E466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3902,7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36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1 03 02251 01 0000 110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2E466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3597,6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2E466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3902,7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36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 w:rsidP="0012096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E4664">
              <w:rPr>
                <w:rFonts w:ascii="Times New Roman" w:hAnsi="Times New Roman" w:cs="Times New Roman"/>
                <w:sz w:val="28"/>
                <w:szCs w:val="28"/>
              </w:rPr>
              <w:t>405,5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36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1 03 02261 01 0000 110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 w:rsidP="0012096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E4664">
              <w:rPr>
                <w:rFonts w:ascii="Times New Roman" w:hAnsi="Times New Roman" w:cs="Times New Roman"/>
                <w:sz w:val="28"/>
                <w:szCs w:val="28"/>
              </w:rPr>
              <w:t>405,5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36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 xml:space="preserve">Налоги на совокупный доход                  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1 05 00000 00 0000 000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824</w:t>
            </w:r>
            <w:r w:rsidR="0012096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829,0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345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 xml:space="preserve">Единый сельскохозяйственный налог        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824,0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829,0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406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 xml:space="preserve">Единый сельскохозяйственный налог        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824,0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829,0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24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1 05 03010 01 1000 110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824,0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826,5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24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 (пени по соответствующему периоду)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1 05 03010 01 2100 110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24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 xml:space="preserve">Налоги на имущество    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1 06 00000 00 0000 000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11587,0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12096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</w:t>
            </w:r>
            <w:r w:rsidR="00DF6E1C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36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физических лиц    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1 06 01000 00 0000 000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1949,0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2386,5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72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Налог на имущество физических лиц, взимаемым по ставкам, применяемым, применяемым к объектам налогообложения, расположенным в границах поселения           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1 06 01030 10 0000 110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1949,0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 w:rsidP="00413C1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2386,5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36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взимаемым по ставкам, применяемым, применяемым к объектам налогообложения, расположенным в границах поселения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1 06 01030 10 1000 110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1949,0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2378,0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36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взимаемым по ставкам, применяемым, применяемым к объектам налогообложения, расположенным в границах поселения (пени по соответствующему платежу)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1 06 01030 10 2100 110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E1C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36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налог 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1 06 06000 00 0000 110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9638,0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9816,5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36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1 06 06030 00 0000 110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4394,0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4404,2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72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расположенных в границах сельских поселений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1 06 06033 10 0000 110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4394,0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4404,2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429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расположенных в границах сельских поселений(сумма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1 06 06033 10 1000 110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4394,0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 w:rsidP="00413C1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4397,0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429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налог с организаций, обладающих земельным участком, расположенных в границах сельских поселений(пени по соответствующему платежу)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1 06 06033 10 2100 110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7,1</w:t>
            </w:r>
          </w:p>
        </w:tc>
      </w:tr>
      <w:tr w:rsidR="00DF6E1C" w:rsidRPr="001576EF" w:rsidTr="00643D2B">
        <w:tblPrEx>
          <w:tblCellSpacing w:w="-8" w:type="nil"/>
        </w:tblPrEx>
        <w:trPr>
          <w:cantSplit/>
          <w:trHeight w:val="327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E1C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6E1C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E1C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1 06 06033 10 3000 110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E1C" w:rsidRDefault="00DF6E1C" w:rsidP="0012096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E1C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926D08" w:rsidRPr="001576EF" w:rsidTr="00643D2B">
        <w:tblPrEx>
          <w:tblCellSpacing w:w="-8" w:type="nil"/>
        </w:tblPrEx>
        <w:trPr>
          <w:cantSplit/>
          <w:trHeight w:val="327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1 06 06040 00 0000 110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120960" w:rsidP="0012096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DF6E1C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5412,3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904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</w:t>
            </w:r>
            <w:r w:rsidR="00DF6E1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расположенным в границах сельских поселений 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1 06 06043 10 0000 110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 w:rsidP="00BB2BE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5244,0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5412,3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60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</w:t>
            </w:r>
            <w:r w:rsidR="00DF6E1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расположенным в границах сельских поселений(сумма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>1 06 06043 10 1000 110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 w:rsidP="00BB2B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5244,0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5389,1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60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</w:t>
            </w:r>
            <w:r w:rsidR="00DF6E1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расположенным в границах сельских поселений(пени по соответствующему платежу)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>1 06 06043 10 2100 110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>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23,2</w:t>
            </w:r>
          </w:p>
        </w:tc>
      </w:tr>
      <w:tr w:rsidR="00926D08" w:rsidRPr="001576EF" w:rsidTr="00733DDB">
        <w:tblPrEx>
          <w:tblCellSpacing w:w="-8" w:type="nil"/>
        </w:tblPrEx>
        <w:trPr>
          <w:cantSplit/>
          <w:trHeight w:val="327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>1 08 00000 00 0000 000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19,9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24,5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60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>1 08 04000 01 0000 110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19,9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733D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F6E1C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60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>1 08 04020 01 0000 110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19,9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F6E1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24,5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60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1 11 00000 00 0000 000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0F3CD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0F3CD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180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1A35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A35F9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1 11 05000 00 0000 120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0F3CD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0F3CD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180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1A35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A35F9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1 11 05030 00 0000 120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0F3CD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0F3CD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1293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1A35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A35F9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</w:t>
            </w:r>
            <w:proofErr w:type="spellStart"/>
            <w:r w:rsidRPr="001A35F9">
              <w:rPr>
                <w:rFonts w:ascii="Times New Roman" w:hAnsi="Times New Roman" w:cs="Times New Roman"/>
                <w:sz w:val="28"/>
                <w:szCs w:val="28"/>
              </w:rPr>
              <w:t>бюджетныхи</w:t>
            </w:r>
            <w:proofErr w:type="spellEnd"/>
            <w:r w:rsidRPr="001A35F9">
              <w:rPr>
                <w:rFonts w:ascii="Times New Roman" w:hAnsi="Times New Roman" w:cs="Times New Roman"/>
                <w:sz w:val="28"/>
                <w:szCs w:val="28"/>
              </w:rPr>
              <w:t xml:space="preserve"> автономных учреждений)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1 11 05035 10 0000 120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0F3CD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0F3CD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</w:tr>
      <w:tr w:rsidR="00586C6D" w:rsidRPr="001576EF" w:rsidTr="00C82285">
        <w:tblPrEx>
          <w:tblCellSpacing w:w="-8" w:type="nil"/>
        </w:tblPrEx>
        <w:trPr>
          <w:cantSplit/>
          <w:trHeight w:val="276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Pr="00586C6D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Pr="001576EF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1 14 00000 00 0000 000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463,4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463,4</w:t>
            </w:r>
          </w:p>
        </w:tc>
      </w:tr>
      <w:tr w:rsidR="00586C6D" w:rsidRPr="001576EF" w:rsidTr="00C82285">
        <w:tblPrEx>
          <w:tblCellSpacing w:w="-8" w:type="nil"/>
        </w:tblPrEx>
        <w:trPr>
          <w:cantSplit/>
          <w:trHeight w:val="276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Pr="001576EF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6C6D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Pr="001576EF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1 14 02000 00 0000 000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86,4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86,4</w:t>
            </w:r>
          </w:p>
        </w:tc>
      </w:tr>
      <w:tr w:rsidR="00586C6D" w:rsidRPr="001576EF" w:rsidTr="00C82285">
        <w:tblPrEx>
          <w:tblCellSpacing w:w="-8" w:type="nil"/>
        </w:tblPrEx>
        <w:trPr>
          <w:cantSplit/>
          <w:trHeight w:val="276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Pr="001576EF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6C6D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Pr="001576EF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1 14 02050 10 0000 410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86,4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86,4</w:t>
            </w:r>
          </w:p>
        </w:tc>
      </w:tr>
      <w:tr w:rsidR="00586C6D" w:rsidRPr="001576EF" w:rsidTr="00C82285">
        <w:tblPrEx>
          <w:tblCellSpacing w:w="-8" w:type="nil"/>
        </w:tblPrEx>
        <w:trPr>
          <w:cantSplit/>
          <w:trHeight w:val="276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Pr="001576EF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6C6D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Pr="001576EF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1 14 02053 10 0000 410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86,4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86,4</w:t>
            </w:r>
          </w:p>
        </w:tc>
      </w:tr>
      <w:tr w:rsidR="00586C6D" w:rsidRPr="001576EF" w:rsidTr="00C82285">
        <w:tblPrEx>
          <w:tblCellSpacing w:w="-8" w:type="nil"/>
        </w:tblPrEx>
        <w:trPr>
          <w:cantSplit/>
          <w:trHeight w:val="276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Pr="001576EF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6C6D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Pr="001576EF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1 14 06000 00 0000 430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377,0</w:t>
            </w:r>
          </w:p>
        </w:tc>
      </w:tr>
      <w:tr w:rsidR="00586C6D" w:rsidRPr="001576EF" w:rsidTr="00C82285">
        <w:tblPrEx>
          <w:tblCellSpacing w:w="-8" w:type="nil"/>
        </w:tblPrEx>
        <w:trPr>
          <w:cantSplit/>
          <w:trHeight w:val="276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Pr="001576EF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6C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Pr="001576EF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1 14 06020 00 0000 430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377,0</w:t>
            </w:r>
          </w:p>
        </w:tc>
      </w:tr>
      <w:tr w:rsidR="00586C6D" w:rsidRPr="001576EF" w:rsidTr="00C82285">
        <w:tblPrEx>
          <w:tblCellSpacing w:w="-8" w:type="nil"/>
        </w:tblPrEx>
        <w:trPr>
          <w:cantSplit/>
          <w:trHeight w:val="276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Pr="001576EF" w:rsidRDefault="001A35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A35F9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Pr="001576EF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1 14 06025 10 0000 430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C6D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377,0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276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1 16 00000 00 0000 000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0568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D0568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86C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C3897" w:rsidRPr="001576EF" w:rsidTr="00C82285">
        <w:tblPrEx>
          <w:tblCellSpacing w:w="-8" w:type="nil"/>
        </w:tblPrEx>
        <w:trPr>
          <w:cantSplit/>
          <w:trHeight w:val="792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897" w:rsidRPr="002C3897" w:rsidRDefault="002C3897" w:rsidP="002C3897">
            <w:pPr>
              <w:rPr>
                <w:sz w:val="28"/>
                <w:szCs w:val="28"/>
              </w:rPr>
            </w:pPr>
            <w:r w:rsidRPr="002C3897">
              <w:rPr>
                <w:sz w:val="28"/>
                <w:szCs w:val="28"/>
              </w:rPr>
              <w:t xml:space="preserve">Административные штрафы, установленные </w:t>
            </w:r>
            <w:r>
              <w:rPr>
                <w:sz w:val="28"/>
                <w:szCs w:val="28"/>
              </w:rPr>
              <w:t>законами субъектов</w:t>
            </w:r>
            <w:r w:rsidRPr="002C3897">
              <w:rPr>
                <w:sz w:val="28"/>
                <w:szCs w:val="28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897" w:rsidRDefault="002C3897" w:rsidP="002C38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1 16 02000 02 0000 140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897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0568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897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0568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C3897" w:rsidRPr="001576EF" w:rsidTr="00C82285">
        <w:tblPrEx>
          <w:tblCellSpacing w:w="-8" w:type="nil"/>
        </w:tblPrEx>
        <w:trPr>
          <w:cantSplit/>
          <w:trHeight w:val="792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897" w:rsidRPr="002C3897" w:rsidRDefault="002C3897">
            <w:pPr>
              <w:rPr>
                <w:sz w:val="28"/>
                <w:szCs w:val="28"/>
              </w:rPr>
            </w:pPr>
            <w:r w:rsidRPr="002C3897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  <w:r>
              <w:rPr>
                <w:sz w:val="28"/>
                <w:szCs w:val="28"/>
              </w:rPr>
              <w:t>, за нарушение законов и иных нормативных правовых актов субъектов Российской Федерации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897" w:rsidRDefault="00B65A55" w:rsidP="002C38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1 16 02010 02 0000 140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897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0568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897" w:rsidRDefault="00586C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0568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26D08" w:rsidRPr="001576EF" w:rsidTr="00B65A55">
        <w:tblPrEx>
          <w:tblCellSpacing w:w="-8" w:type="nil"/>
        </w:tblPrEx>
        <w:trPr>
          <w:cantSplit/>
          <w:trHeight w:val="326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ПОСТУПЛЕНИЯ            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2 00 00000 00 0000 000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5008,9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B15A0D" w:rsidP="00413C1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5009,0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48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   поступления от других бюджетов бюджетной   системы Российской Федерации              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4974,4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4974,4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686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>2 02 10000 00 0000 150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B15A0D" w:rsidP="004A079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4610,8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4610,8</w:t>
            </w:r>
          </w:p>
        </w:tc>
      </w:tr>
      <w:tr w:rsidR="00926D08" w:rsidRPr="001576EF" w:rsidTr="00953464">
        <w:tblPrEx>
          <w:tblCellSpacing w:w="-8" w:type="nil"/>
        </w:tblPrEx>
        <w:trPr>
          <w:cantSplit/>
          <w:trHeight w:val="318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>2 02 15001 00 0000 150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4610,8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B15A0D" w:rsidP="00B65A5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4610,8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686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>2 02 15001 10 0000 150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4610,8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B15A0D" w:rsidP="004A079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4610,8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686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Субвенции бюджетам бюджетной системы Российской Федерации 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2 02 30000 00 0000 150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263,6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B15A0D" w:rsidP="004A079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263,6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399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>2 02 30024 00 0000 150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061C66" w:rsidRPr="001576EF" w:rsidTr="00C82285">
        <w:tblPrEx>
          <w:tblCellSpacing w:w="-8" w:type="nil"/>
        </w:tblPrEx>
        <w:trPr>
          <w:cantSplit/>
          <w:trHeight w:val="399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C66" w:rsidRPr="001576EF" w:rsidRDefault="00061C66" w:rsidP="00061C66">
            <w:pPr>
              <w:rPr>
                <w:sz w:val="28"/>
                <w:szCs w:val="28"/>
              </w:rPr>
            </w:pPr>
            <w:r w:rsidRPr="00061C66">
              <w:rPr>
                <w:sz w:val="28"/>
                <w:szCs w:val="28"/>
              </w:rPr>
              <w:t xml:space="preserve">Субвенции </w:t>
            </w:r>
            <w:r>
              <w:rPr>
                <w:sz w:val="28"/>
                <w:szCs w:val="28"/>
              </w:rPr>
              <w:t>бюджета</w:t>
            </w:r>
            <w:r w:rsidRPr="00061C66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 xml:space="preserve">сельских поселений </w:t>
            </w:r>
            <w:r w:rsidRPr="00061C66">
              <w:rPr>
                <w:sz w:val="28"/>
                <w:szCs w:val="28"/>
              </w:rPr>
              <w:t>на выполнение передаваемых полномочий субъектов Российской Федерации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C66" w:rsidRPr="001576EF" w:rsidRDefault="00061C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2 02 30024 10 0000 150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C66" w:rsidRPr="001576EF" w:rsidRDefault="00061C6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C66" w:rsidRPr="001576EF" w:rsidRDefault="00061C6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96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A84E43">
            <w:pPr>
              <w:rPr>
                <w:sz w:val="28"/>
                <w:szCs w:val="28"/>
              </w:rPr>
            </w:pPr>
            <w:r w:rsidRPr="00A84E43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rPr>
                <w:sz w:val="28"/>
                <w:szCs w:val="28"/>
              </w:rPr>
            </w:pPr>
            <w:r w:rsidRPr="001576EF">
              <w:rPr>
                <w:sz w:val="28"/>
                <w:szCs w:val="28"/>
              </w:rPr>
              <w:t>2 02 35118 00 0000 150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399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A84E43">
            <w:pPr>
              <w:rPr>
                <w:sz w:val="28"/>
                <w:szCs w:val="28"/>
              </w:rPr>
            </w:pPr>
            <w:bookmarkStart w:id="0" w:name="_Hlk109206032"/>
            <w:r w:rsidRPr="00A84E43">
              <w:rPr>
                <w:color w:val="000000"/>
                <w:sz w:val="28"/>
                <w:szCs w:val="28"/>
              </w:rPr>
              <w:t xml:space="preserve">Субвенции бюджетам сельских поселений на осуществление первичного воинского учета </w:t>
            </w:r>
            <w:bookmarkEnd w:id="0"/>
            <w:r w:rsidRPr="00A84E43">
              <w:rPr>
                <w:color w:val="000000"/>
                <w:sz w:val="28"/>
                <w:szCs w:val="28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643D2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2 02 35118 10 0000 150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</w:tr>
      <w:tr w:rsidR="00643D2B" w:rsidRPr="001576EF" w:rsidTr="00643D2B">
        <w:tblPrEx>
          <w:tblCellSpacing w:w="-8" w:type="nil"/>
        </w:tblPrEx>
        <w:trPr>
          <w:cantSplit/>
          <w:trHeight w:val="284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D2B" w:rsidRPr="001576EF" w:rsidRDefault="00643D2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D2B" w:rsidRPr="001576EF" w:rsidRDefault="00643D2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2 02 40000 00 0000 150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D2B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D2B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43D2B" w:rsidRPr="001576EF" w:rsidTr="00643D2B">
        <w:tblPrEx>
          <w:tblCellSpacing w:w="-8" w:type="nil"/>
        </w:tblPrEx>
        <w:trPr>
          <w:cantSplit/>
          <w:trHeight w:val="644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D2B" w:rsidRPr="001576EF" w:rsidRDefault="00643D2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</w:t>
            </w:r>
            <w:r w:rsidRPr="00643D2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передаваемые бюджетам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D2B" w:rsidRPr="001576EF" w:rsidRDefault="00643D2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2 02 49999 00 0000 150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D2B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D2B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43D2B" w:rsidRPr="001576EF" w:rsidTr="00643D2B">
        <w:tblPrEx>
          <w:tblCellSpacing w:w="-8" w:type="nil"/>
        </w:tblPrEx>
        <w:trPr>
          <w:cantSplit/>
          <w:trHeight w:val="696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D2B" w:rsidRPr="001576EF" w:rsidRDefault="00643D2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43D2B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сельских поселений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D2B" w:rsidRPr="001576EF" w:rsidRDefault="00643D2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2 02 49999 10 0000 150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D2B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D2B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84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34,5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34,6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84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</w:t>
            </w:r>
            <w:r w:rsidR="00643D2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татков субсидий прошлых лет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2 18 00000 00 0000 150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34,5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34,6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84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2 18 00000 10 0000 150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34,5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34,6</w:t>
            </w:r>
          </w:p>
        </w:tc>
      </w:tr>
      <w:tr w:rsidR="00926D08" w:rsidRPr="001576EF" w:rsidTr="00C82285">
        <w:tblPrEx>
          <w:tblCellSpacing w:w="-8" w:type="nil"/>
        </w:tblPrEx>
        <w:trPr>
          <w:cantSplit/>
          <w:trHeight w:val="840"/>
          <w:tblCellSpacing w:w="-8" w:type="nil"/>
        </w:trPr>
        <w:tc>
          <w:tcPr>
            <w:tcW w:w="6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926D0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576EF">
              <w:rPr>
                <w:rFonts w:ascii="Times New Roman" w:hAnsi="Times New Roman" w:cs="Times New Roman"/>
                <w:sz w:val="28"/>
                <w:szCs w:val="28"/>
              </w:rPr>
              <w:t>2 18 60010 10 0000 150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34,5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D08" w:rsidRPr="001576EF" w:rsidRDefault="00B15A0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34,6</w:t>
            </w:r>
          </w:p>
        </w:tc>
      </w:tr>
    </w:tbl>
    <w:p w:rsidR="00926D08" w:rsidRDefault="00926D08">
      <w:pPr>
        <w:jc w:val="both"/>
        <w:rPr>
          <w:sz w:val="28"/>
          <w:szCs w:val="28"/>
        </w:rPr>
      </w:pPr>
    </w:p>
    <w:p w:rsidR="00953464" w:rsidRDefault="00953464">
      <w:pPr>
        <w:jc w:val="both"/>
        <w:rPr>
          <w:sz w:val="28"/>
          <w:szCs w:val="28"/>
        </w:rPr>
      </w:pPr>
    </w:p>
    <w:p w:rsidR="00643D2B" w:rsidRDefault="00926D08" w:rsidP="00643D2B">
      <w:pPr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Глава Старолеушковского сельского </w:t>
      </w:r>
    </w:p>
    <w:p w:rsidR="00926D08" w:rsidRDefault="00643D2B" w:rsidP="00643D2B">
      <w:pPr>
        <w:ind w:hanging="284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r w:rsidR="00926D08">
        <w:rPr>
          <w:sz w:val="28"/>
          <w:szCs w:val="28"/>
        </w:rPr>
        <w:t>оселенияПавловского</w:t>
      </w:r>
      <w:proofErr w:type="spellEnd"/>
      <w:r w:rsidR="00926D08">
        <w:rPr>
          <w:sz w:val="28"/>
          <w:szCs w:val="28"/>
        </w:rPr>
        <w:t xml:space="preserve"> района                                                                                                                       </w:t>
      </w:r>
      <w:proofErr w:type="spellStart"/>
      <w:r w:rsidR="00926D08">
        <w:rPr>
          <w:sz w:val="28"/>
          <w:szCs w:val="28"/>
        </w:rPr>
        <w:t>Р.М.Чепилов</w:t>
      </w:r>
      <w:proofErr w:type="spellEnd"/>
      <w:r w:rsidR="00926D08">
        <w:rPr>
          <w:sz w:val="28"/>
          <w:szCs w:val="28"/>
        </w:rPr>
        <w:t xml:space="preserve">                   </w:t>
      </w:r>
    </w:p>
    <w:p w:rsidR="00926D08" w:rsidRDefault="00926D08">
      <w:pPr>
        <w:jc w:val="both"/>
        <w:rPr>
          <w:sz w:val="28"/>
          <w:szCs w:val="28"/>
        </w:rPr>
      </w:pPr>
    </w:p>
    <w:sectPr w:rsidR="00926D08" w:rsidSect="00C822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1134" w:bottom="1701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F39" w:rsidRDefault="00B04F39" w:rsidP="00926D08">
      <w:r>
        <w:separator/>
      </w:r>
    </w:p>
  </w:endnote>
  <w:endnote w:type="continuationSeparator" w:id="1">
    <w:p w:rsidR="00B04F39" w:rsidRDefault="00B04F39" w:rsidP="00926D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D08" w:rsidRDefault="00926D08">
    <w:pPr>
      <w:widowControl w:val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D08" w:rsidRDefault="00926D08">
    <w:pPr>
      <w:widowControl w:val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D08" w:rsidRDefault="00926D08">
    <w:pPr>
      <w:widowControl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F39" w:rsidRDefault="00B04F39" w:rsidP="00926D08">
      <w:r>
        <w:separator/>
      </w:r>
    </w:p>
  </w:footnote>
  <w:footnote w:type="continuationSeparator" w:id="1">
    <w:p w:rsidR="00B04F39" w:rsidRDefault="00B04F39" w:rsidP="00926D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D08" w:rsidRDefault="00367880">
    <w:pPr>
      <w:pStyle w:val="a3"/>
      <w:rPr>
        <w:rStyle w:val="a5"/>
        <w:rFonts w:ascii="Times New Roman" w:hAnsi="Times New Roman" w:cs="Times New Roman"/>
      </w:rPr>
    </w:pPr>
    <w:r>
      <w:rPr>
        <w:rStyle w:val="a5"/>
        <w:rFonts w:ascii="Times New Roman" w:hAnsi="Times New Roman" w:cs="Times New Roman"/>
      </w:rPr>
      <w:fldChar w:fldCharType="begin"/>
    </w:r>
    <w:r w:rsidR="00926D08">
      <w:rPr>
        <w:rStyle w:val="a5"/>
        <w:rFonts w:ascii="Times New Roman" w:hAnsi="Times New Roman" w:cs="Times New Roman"/>
      </w:rPr>
      <w:instrText xml:space="preserve">PAGE  \* MERGEFORMAT </w:instrText>
    </w:r>
    <w:r>
      <w:rPr>
        <w:rStyle w:val="a5"/>
        <w:rFonts w:ascii="Times New Roman" w:hAnsi="Times New Roman" w:cs="Times New Roman"/>
      </w:rPr>
      <w:fldChar w:fldCharType="separate"/>
    </w:r>
    <w:r w:rsidR="00926D08">
      <w:rPr>
        <w:rStyle w:val="a5"/>
        <w:rFonts w:ascii="Times New Roman" w:hAnsi="Times New Roman" w:cs="Times New Roman"/>
      </w:rPr>
      <w:t>1</w:t>
    </w:r>
    <w:r>
      <w:rPr>
        <w:rStyle w:val="a5"/>
        <w:rFonts w:ascii="Times New Roman" w:hAnsi="Times New Roman" w:cs="Times New Roman"/>
      </w:rPr>
      <w:fldChar w:fldCharType="end"/>
    </w:r>
  </w:p>
  <w:p w:rsidR="00926D08" w:rsidRDefault="00926D0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D08" w:rsidRDefault="00367880">
    <w:pPr>
      <w:pStyle w:val="a3"/>
      <w:rPr>
        <w:rStyle w:val="a5"/>
        <w:rFonts w:ascii="Times New Roman" w:hAnsi="Times New Roman" w:cs="Times New Roman"/>
      </w:rPr>
    </w:pPr>
    <w:r>
      <w:rPr>
        <w:rStyle w:val="a5"/>
        <w:rFonts w:ascii="Times New Roman" w:hAnsi="Times New Roman" w:cs="Times New Roman"/>
      </w:rPr>
      <w:fldChar w:fldCharType="begin"/>
    </w:r>
    <w:r w:rsidR="00926D08">
      <w:rPr>
        <w:rStyle w:val="a5"/>
        <w:rFonts w:ascii="Times New Roman" w:hAnsi="Times New Roman" w:cs="Times New Roman"/>
      </w:rPr>
      <w:instrText xml:space="preserve">PAGE  \* MERGEFORMAT </w:instrText>
    </w:r>
    <w:r>
      <w:rPr>
        <w:rStyle w:val="a5"/>
        <w:rFonts w:ascii="Times New Roman" w:hAnsi="Times New Roman" w:cs="Times New Roman"/>
      </w:rPr>
      <w:fldChar w:fldCharType="separate"/>
    </w:r>
    <w:r w:rsidR="00712525">
      <w:rPr>
        <w:rStyle w:val="a5"/>
        <w:rFonts w:ascii="Times New Roman" w:hAnsi="Times New Roman" w:cs="Times New Roman"/>
        <w:noProof/>
      </w:rPr>
      <w:t>15</w:t>
    </w:r>
    <w:r>
      <w:rPr>
        <w:rStyle w:val="a5"/>
        <w:rFonts w:ascii="Times New Roman" w:hAnsi="Times New Roman" w:cs="Times New Roman"/>
      </w:rPr>
      <w:fldChar w:fldCharType="end"/>
    </w:r>
  </w:p>
  <w:p w:rsidR="00926D08" w:rsidRDefault="00926D0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D08" w:rsidRDefault="00926D08">
    <w:pPr>
      <w:widowControl w:val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pos w:val="sectEnd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6D08"/>
    <w:rsid w:val="0005585B"/>
    <w:rsid w:val="0006163B"/>
    <w:rsid w:val="00061C66"/>
    <w:rsid w:val="000C59DD"/>
    <w:rsid w:val="000E6A22"/>
    <w:rsid w:val="000F3CD9"/>
    <w:rsid w:val="00110D29"/>
    <w:rsid w:val="00120960"/>
    <w:rsid w:val="001576EF"/>
    <w:rsid w:val="001965BB"/>
    <w:rsid w:val="001A35F9"/>
    <w:rsid w:val="001E0892"/>
    <w:rsid w:val="00203BA2"/>
    <w:rsid w:val="00205632"/>
    <w:rsid w:val="00212BB1"/>
    <w:rsid w:val="002C3897"/>
    <w:rsid w:val="002D1221"/>
    <w:rsid w:val="002E4664"/>
    <w:rsid w:val="0030598E"/>
    <w:rsid w:val="00310D36"/>
    <w:rsid w:val="00367880"/>
    <w:rsid w:val="0038181A"/>
    <w:rsid w:val="003A7B19"/>
    <w:rsid w:val="003B5BF7"/>
    <w:rsid w:val="003C1712"/>
    <w:rsid w:val="003F444A"/>
    <w:rsid w:val="00413C10"/>
    <w:rsid w:val="004A0791"/>
    <w:rsid w:val="0052068F"/>
    <w:rsid w:val="00532667"/>
    <w:rsid w:val="00586C6D"/>
    <w:rsid w:val="005B0217"/>
    <w:rsid w:val="005C39A8"/>
    <w:rsid w:val="005D5129"/>
    <w:rsid w:val="005D662F"/>
    <w:rsid w:val="005E00C5"/>
    <w:rsid w:val="006164F9"/>
    <w:rsid w:val="00635674"/>
    <w:rsid w:val="006426E6"/>
    <w:rsid w:val="00643D2B"/>
    <w:rsid w:val="00712525"/>
    <w:rsid w:val="00733DDB"/>
    <w:rsid w:val="00757B2A"/>
    <w:rsid w:val="007652A7"/>
    <w:rsid w:val="007F20A4"/>
    <w:rsid w:val="0081488C"/>
    <w:rsid w:val="00883D19"/>
    <w:rsid w:val="008A74C3"/>
    <w:rsid w:val="008E0279"/>
    <w:rsid w:val="00926D08"/>
    <w:rsid w:val="00953464"/>
    <w:rsid w:val="00A073AB"/>
    <w:rsid w:val="00A84E43"/>
    <w:rsid w:val="00AA521C"/>
    <w:rsid w:val="00B04F39"/>
    <w:rsid w:val="00B15A0D"/>
    <w:rsid w:val="00B555DA"/>
    <w:rsid w:val="00B65A55"/>
    <w:rsid w:val="00B77098"/>
    <w:rsid w:val="00BB2BE6"/>
    <w:rsid w:val="00BE3EE0"/>
    <w:rsid w:val="00C01491"/>
    <w:rsid w:val="00C56636"/>
    <w:rsid w:val="00C82285"/>
    <w:rsid w:val="00D030C1"/>
    <w:rsid w:val="00D05682"/>
    <w:rsid w:val="00D50CA8"/>
    <w:rsid w:val="00DA520A"/>
    <w:rsid w:val="00DF6E1C"/>
    <w:rsid w:val="00E02B6F"/>
    <w:rsid w:val="00E83F8A"/>
    <w:rsid w:val="00EA00E5"/>
    <w:rsid w:val="00EF7757"/>
    <w:rsid w:val="00F10FAE"/>
    <w:rsid w:val="00F13091"/>
    <w:rsid w:val="00F2667B"/>
    <w:rsid w:val="00F44553"/>
    <w:rsid w:val="00F566DC"/>
    <w:rsid w:val="00F74B14"/>
    <w:rsid w:val="00F92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3B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616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616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0616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26D08"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06163B"/>
    <w:rPr>
      <w:rFonts w:ascii="Arial" w:hAnsi="Arial" w:cs="Arial"/>
      <w:lang w:val="ru-RU"/>
    </w:rPr>
  </w:style>
  <w:style w:type="paragraph" w:styleId="a6">
    <w:name w:val="Balloon Text"/>
    <w:basedOn w:val="a"/>
    <w:link w:val="a7"/>
    <w:uiPriority w:val="99"/>
    <w:rsid w:val="000616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rsid w:val="00926D08"/>
    <w:rPr>
      <w:rFonts w:ascii="Times New Roman" w:hAnsi="Times New Roman" w:cs="Times New Roman"/>
      <w:sz w:val="0"/>
      <w:szCs w:val="0"/>
    </w:rPr>
  </w:style>
  <w:style w:type="character" w:customStyle="1" w:styleId="a7">
    <w:name w:val="Текст выноски Знак"/>
    <w:link w:val="a6"/>
    <w:uiPriority w:val="99"/>
    <w:rsid w:val="0006163B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2620</Words>
  <Characters>14934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2022-05-25T11:31:00Z</cp:lastPrinted>
  <dcterms:created xsi:type="dcterms:W3CDTF">2023-05-04T07:35:00Z</dcterms:created>
  <dcterms:modified xsi:type="dcterms:W3CDTF">2023-05-04T07:42:00Z</dcterms:modified>
</cp:coreProperties>
</file>