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Default="00AD1E32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0413">
        <w:rPr>
          <w:rFonts w:ascii="Times New Roman" w:hAnsi="Times New Roman" w:cs="Times New Roman"/>
          <w:sz w:val="28"/>
          <w:szCs w:val="28"/>
        </w:rPr>
        <w:t>7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FF0413">
        <w:rPr>
          <w:rFonts w:ascii="Times New Roman" w:hAnsi="Times New Roman" w:cs="Times New Roman"/>
          <w:sz w:val="28"/>
          <w:szCs w:val="28"/>
        </w:rPr>
        <w:t>сентября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FF0413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D43410" w:rsidRPr="00143389" w:rsidRDefault="00D43410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0413" w:rsidRPr="00753326" w:rsidRDefault="00FF0413" w:rsidP="00FF041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А.К. Стрельцов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</w:t>
      </w:r>
      <w:r>
        <w:rPr>
          <w:rFonts w:ascii="Times New Roman" w:eastAsia="Calibri" w:hAnsi="Times New Roman"/>
          <w:sz w:val="28"/>
          <w:szCs w:val="28"/>
        </w:rPr>
        <w:t xml:space="preserve">заместитель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ы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FF0413" w:rsidRPr="00753326" w:rsidRDefault="00FF0413" w:rsidP="00FF041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FF0413" w:rsidRDefault="00FF0413" w:rsidP="00FF041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FF0413" w:rsidRPr="00D463CF" w:rsidRDefault="00FF0413" w:rsidP="00FF041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FF0413" w:rsidRPr="00753326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FF0413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 xml:space="preserve">вловскому району, майор полиции – И.А. </w:t>
      </w:r>
      <w:proofErr w:type="spellStart"/>
      <w:r>
        <w:rPr>
          <w:rFonts w:ascii="Times New Roman" w:hAnsi="Times New Roman"/>
          <w:sz w:val="28"/>
          <w:szCs w:val="28"/>
        </w:rPr>
        <w:t>Лугинец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FF0413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FF0413" w:rsidRPr="00C72CC0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FF0413" w:rsidRPr="00C72CC0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FF0413" w:rsidRPr="00C72CC0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FF0413" w:rsidRPr="00C72CC0" w:rsidRDefault="00FF0413" w:rsidP="00FF04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FF0413" w:rsidRPr="00C72CC0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FF0413" w:rsidRPr="00C72CC0" w:rsidRDefault="00FF0413" w:rsidP="00FF041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FF0413" w:rsidRPr="00C72CC0" w:rsidRDefault="00FF0413" w:rsidP="00FF041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FF0413" w:rsidRPr="00C72CC0" w:rsidRDefault="00FF0413" w:rsidP="00FF0413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FF0413" w:rsidRDefault="00FF0413" w:rsidP="00FF04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72C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Pr="00C72C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Наливайко</w:t>
      </w:r>
      <w:r w:rsidRPr="00C72CC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</w:t>
      </w:r>
      <w:r w:rsidRPr="00C72CC0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FF0413" w:rsidRDefault="00FF0413" w:rsidP="00FF04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Лукашевич</w:t>
      </w:r>
      <w:r w:rsidRPr="00C72CC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-психолог</w:t>
      </w:r>
      <w:r w:rsidRPr="00C7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FF0413" w:rsidRDefault="00FF0413" w:rsidP="00FF04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работе.</w:t>
      </w:r>
    </w:p>
    <w:p w:rsidR="00FF0413" w:rsidRPr="00C72CC0" w:rsidRDefault="00FF0413" w:rsidP="00FF04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Н.П. </w:t>
      </w:r>
      <w:proofErr w:type="spellStart"/>
      <w:r>
        <w:rPr>
          <w:rFonts w:ascii="Times New Roman" w:hAnsi="Times New Roman"/>
          <w:sz w:val="28"/>
          <w:szCs w:val="28"/>
        </w:rPr>
        <w:t>Астен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учебной работе.</w:t>
      </w:r>
    </w:p>
    <w:p w:rsidR="00FF0413" w:rsidRDefault="00FF0413" w:rsidP="00FF041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413" w:rsidRDefault="00FF0413" w:rsidP="00FF041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413" w:rsidRDefault="00FF0413" w:rsidP="00FF041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413" w:rsidRPr="006F0A0F" w:rsidRDefault="00FF0413" w:rsidP="00FF041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413" w:rsidRPr="006F0A0F" w:rsidRDefault="00FF0413" w:rsidP="00FF0413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FF0413" w:rsidRPr="006F0A0F" w:rsidRDefault="00FF0413" w:rsidP="00FF0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413" w:rsidRPr="006F0A0F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40544">
        <w:rPr>
          <w:rFonts w:ascii="Times New Roman" w:hAnsi="Times New Roman"/>
          <w:sz w:val="28"/>
          <w:szCs w:val="28"/>
        </w:rPr>
        <w:t>О профилактической беседе с несовершеннолетними и их родител</w:t>
      </w:r>
      <w:r>
        <w:rPr>
          <w:rFonts w:ascii="Times New Roman" w:hAnsi="Times New Roman"/>
          <w:sz w:val="28"/>
          <w:szCs w:val="28"/>
        </w:rPr>
        <w:t>ями (законными представителями).</w:t>
      </w:r>
    </w:p>
    <w:p w:rsidR="00FF0413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</w:t>
      </w:r>
      <w:r w:rsidRPr="00C72CC0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 – Н.Н. Наливайко.</w:t>
      </w:r>
    </w:p>
    <w:p w:rsidR="00FF0413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F0413" w:rsidRDefault="00FF0413" w:rsidP="00FF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учебной работе</w:t>
      </w:r>
      <w:r w:rsidRPr="00F22A4D"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Н.П. </w:t>
      </w:r>
      <w:proofErr w:type="spellStart"/>
      <w:r>
        <w:rPr>
          <w:rFonts w:ascii="Times New Roman" w:hAnsi="Times New Roman"/>
          <w:sz w:val="28"/>
          <w:szCs w:val="28"/>
        </w:rPr>
        <w:t>Астен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F0413" w:rsidRDefault="00FF0413" w:rsidP="00FF0413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 xml:space="preserve">гражданкой Связевой Е.А. </w:t>
      </w:r>
    </w:p>
    <w:p w:rsidR="00FF0413" w:rsidRDefault="00FF0413" w:rsidP="00FF0413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>специалист 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 w:rsidRPr="00EE5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FF0413" w:rsidRPr="00861015" w:rsidRDefault="00FF0413" w:rsidP="00FF0413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3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3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августа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FF0413" w:rsidRDefault="00FF0413" w:rsidP="00FF04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E8741A" w:rsidRPr="007E2E53" w:rsidRDefault="00E8741A" w:rsidP="00991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91FF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AD1E32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43410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41F53"/>
    <w:rsid w:val="00F86F75"/>
    <w:rsid w:val="00FA565A"/>
    <w:rsid w:val="00FB143D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2022-06-15T11:09:00Z</dcterms:created>
  <dcterms:modified xsi:type="dcterms:W3CDTF">2022-06-15T11:09:00Z</dcterms:modified>
</cp:coreProperties>
</file>