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C668" w14:textId="77777777" w:rsidR="007F2655" w:rsidRPr="007F2655" w:rsidRDefault="007F2655" w:rsidP="007F2655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7F2655">
        <w:rPr>
          <w:b/>
          <w:noProof/>
          <w:sz w:val="28"/>
          <w:szCs w:val="28"/>
        </w:rPr>
        <w:drawing>
          <wp:inline distT="0" distB="0" distL="0" distR="0" wp14:anchorId="46146F0B" wp14:editId="18F4D8C2">
            <wp:extent cx="755650" cy="906145"/>
            <wp:effectExtent l="0" t="0" r="6350" b="8255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F4D5D" w14:textId="77777777" w:rsidR="007F2655" w:rsidRPr="007F2655" w:rsidRDefault="007F2655" w:rsidP="007F2655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3687AA80" w14:textId="77777777" w:rsidR="007F2655" w:rsidRPr="007F2655" w:rsidRDefault="007F2655" w:rsidP="007F2655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7F2655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0DA4AF71" w14:textId="77777777" w:rsidR="007F2655" w:rsidRPr="007F2655" w:rsidRDefault="007F2655" w:rsidP="007F2655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01EB4BB6" w14:textId="77777777" w:rsidR="007F2655" w:rsidRPr="007F2655" w:rsidRDefault="007F2655" w:rsidP="007F2655">
      <w:pPr>
        <w:suppressAutoHyphens/>
        <w:autoSpaceDE/>
        <w:jc w:val="center"/>
        <w:rPr>
          <w:bCs/>
          <w:sz w:val="28"/>
          <w:szCs w:val="28"/>
          <w:lang w:eastAsia="ar-SA"/>
        </w:rPr>
      </w:pPr>
      <w:r w:rsidRPr="007F2655">
        <w:rPr>
          <w:b/>
          <w:bCs/>
          <w:sz w:val="28"/>
          <w:szCs w:val="28"/>
          <w:lang w:eastAsia="ar-SA"/>
        </w:rPr>
        <w:t>ПОСТАНОВЛЕНИЕ</w:t>
      </w:r>
    </w:p>
    <w:p w14:paraId="3AC4276F" w14:textId="77777777" w:rsidR="007F2655" w:rsidRPr="007F2655" w:rsidRDefault="007F2655" w:rsidP="007F2655">
      <w:pPr>
        <w:suppressAutoHyphens/>
        <w:autoSpaceDE/>
        <w:rPr>
          <w:bCs/>
          <w:sz w:val="28"/>
          <w:szCs w:val="28"/>
          <w:lang w:eastAsia="ar-SA"/>
        </w:rPr>
      </w:pPr>
      <w:r w:rsidRPr="007F2655">
        <w:rPr>
          <w:bCs/>
          <w:sz w:val="28"/>
          <w:szCs w:val="28"/>
          <w:lang w:eastAsia="ar-SA"/>
        </w:rPr>
        <w:t>от 18.01.2023 г.                                                                                                  № 22</w:t>
      </w:r>
    </w:p>
    <w:p w14:paraId="1229AE83" w14:textId="77777777" w:rsidR="007F2655" w:rsidRPr="007F2655" w:rsidRDefault="007F2655" w:rsidP="007F2655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7F2655">
        <w:rPr>
          <w:sz w:val="28"/>
          <w:szCs w:val="28"/>
          <w:lang w:eastAsia="ar-SA"/>
        </w:rPr>
        <w:t>ст-ца Старолеушковская</w:t>
      </w:r>
    </w:p>
    <w:p w14:paraId="64189242" w14:textId="77777777" w:rsidR="007F2655" w:rsidRPr="007F2655" w:rsidRDefault="007F2655" w:rsidP="007F2655">
      <w:pPr>
        <w:suppressAutoHyphens/>
        <w:autoSpaceDE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1DAFD06F" w14:textId="77777777" w:rsidR="007F2655" w:rsidRPr="007F2655" w:rsidRDefault="007F2655" w:rsidP="007F2655">
      <w:pPr>
        <w:widowControl w:val="0"/>
        <w:adjustRightInd w:val="0"/>
        <w:ind w:left="708"/>
        <w:jc w:val="center"/>
        <w:rPr>
          <w:b/>
          <w:bCs/>
          <w:sz w:val="28"/>
          <w:szCs w:val="28"/>
        </w:rPr>
      </w:pPr>
      <w:r w:rsidRPr="007F2655">
        <w:rPr>
          <w:b/>
          <w:bCs/>
          <w:sz w:val="28"/>
          <w:lang w:eastAsia="x-none"/>
        </w:rPr>
        <w:t>О внесении изменений в постановление администрации Старолеушковского сельского поселения Павловского района от</w:t>
      </w:r>
      <w:r w:rsidRPr="007F2655">
        <w:rPr>
          <w:bCs/>
          <w:sz w:val="28"/>
          <w:szCs w:val="28"/>
        </w:rPr>
        <w:t xml:space="preserve"> </w:t>
      </w:r>
      <w:r w:rsidRPr="007F2655">
        <w:rPr>
          <w:b/>
          <w:bCs/>
          <w:sz w:val="28"/>
          <w:szCs w:val="28"/>
        </w:rPr>
        <w:t>23</w:t>
      </w:r>
      <w:r w:rsidRPr="007F2655">
        <w:rPr>
          <w:bCs/>
          <w:sz w:val="28"/>
          <w:szCs w:val="28"/>
        </w:rPr>
        <w:t xml:space="preserve"> </w:t>
      </w:r>
      <w:r w:rsidRPr="007F2655">
        <w:rPr>
          <w:b/>
          <w:bCs/>
          <w:sz w:val="28"/>
          <w:szCs w:val="28"/>
        </w:rPr>
        <w:t>декабря</w:t>
      </w:r>
      <w:r w:rsidRPr="007F2655">
        <w:rPr>
          <w:bCs/>
          <w:sz w:val="28"/>
          <w:szCs w:val="28"/>
        </w:rPr>
        <w:t xml:space="preserve"> </w:t>
      </w:r>
      <w:r w:rsidRPr="007F2655">
        <w:rPr>
          <w:b/>
          <w:bCs/>
          <w:sz w:val="28"/>
          <w:szCs w:val="28"/>
        </w:rPr>
        <w:t xml:space="preserve">2022 года № 222 </w:t>
      </w:r>
      <w:r w:rsidRPr="007F2655">
        <w:rPr>
          <w:b/>
          <w:bCs/>
          <w:sz w:val="28"/>
          <w:lang w:eastAsia="x-none"/>
        </w:rPr>
        <w:t>«</w:t>
      </w:r>
      <w:r w:rsidRPr="007F2655">
        <w:rPr>
          <w:b/>
          <w:bCs/>
          <w:sz w:val="28"/>
          <w:lang w:val="x-none" w:eastAsia="x-none"/>
        </w:rPr>
        <w:t>Об утверждении штатного расписания</w:t>
      </w:r>
      <w:r w:rsidRPr="007F2655">
        <w:rPr>
          <w:bCs/>
          <w:sz w:val="28"/>
          <w:lang w:val="x-none" w:eastAsia="x-none"/>
        </w:rPr>
        <w:t xml:space="preserve"> </w:t>
      </w:r>
      <w:r w:rsidRPr="007F2655">
        <w:rPr>
          <w:b/>
          <w:bCs/>
          <w:sz w:val="28"/>
          <w:lang w:val="x-none" w:eastAsia="x-none"/>
        </w:rPr>
        <w:t>на 20</w:t>
      </w:r>
      <w:r w:rsidRPr="007F2655">
        <w:rPr>
          <w:b/>
          <w:bCs/>
          <w:sz w:val="28"/>
          <w:lang w:eastAsia="x-none"/>
        </w:rPr>
        <w:t>23</w:t>
      </w:r>
      <w:r w:rsidRPr="007F2655">
        <w:rPr>
          <w:b/>
          <w:bCs/>
          <w:sz w:val="28"/>
          <w:lang w:val="x-none" w:eastAsia="x-none"/>
        </w:rPr>
        <w:t xml:space="preserve"> год</w:t>
      </w:r>
      <w:r w:rsidRPr="007F2655">
        <w:rPr>
          <w:b/>
          <w:bCs/>
          <w:sz w:val="28"/>
          <w:lang w:eastAsia="x-none"/>
        </w:rPr>
        <w:t>»</w:t>
      </w:r>
    </w:p>
    <w:p w14:paraId="7CDBFFB9" w14:textId="77777777" w:rsidR="007F2655" w:rsidRPr="007F2655" w:rsidRDefault="007F2655" w:rsidP="007F2655">
      <w:pPr>
        <w:keepNext/>
        <w:autoSpaceDE/>
        <w:jc w:val="center"/>
        <w:outlineLvl w:val="1"/>
        <w:rPr>
          <w:b/>
          <w:sz w:val="28"/>
        </w:rPr>
      </w:pPr>
    </w:p>
    <w:p w14:paraId="1EEE4E66" w14:textId="3F175E2C" w:rsidR="007F2655" w:rsidRPr="007F2655" w:rsidRDefault="007F2655" w:rsidP="007F2655">
      <w:pPr>
        <w:widowControl w:val="0"/>
        <w:autoSpaceDE/>
        <w:ind w:firstLine="708"/>
        <w:jc w:val="both"/>
        <w:rPr>
          <w:bCs/>
          <w:spacing w:val="10"/>
          <w:sz w:val="28"/>
          <w:szCs w:val="28"/>
        </w:rPr>
      </w:pPr>
      <w:r w:rsidRPr="007F2655">
        <w:rPr>
          <w:sz w:val="28"/>
          <w:szCs w:val="28"/>
        </w:rPr>
        <w:t xml:space="preserve">В целях приведения в соответствие нормативно-правового акта в соответствии с действующим законодательством Российской Федерации,  </w:t>
      </w:r>
      <w:r>
        <w:rPr>
          <w:sz w:val="28"/>
          <w:szCs w:val="28"/>
        </w:rPr>
        <w:t xml:space="preserve">   </w:t>
      </w:r>
      <w:r w:rsidRPr="007F2655">
        <w:rPr>
          <w:sz w:val="28"/>
          <w:szCs w:val="28"/>
        </w:rPr>
        <w:t xml:space="preserve">    </w:t>
      </w:r>
      <w:r w:rsidRPr="007F2655">
        <w:rPr>
          <w:bCs/>
          <w:spacing w:val="10"/>
          <w:sz w:val="28"/>
          <w:szCs w:val="28"/>
        </w:rPr>
        <w:t>п о с т а н о в л я ю:</w:t>
      </w:r>
    </w:p>
    <w:p w14:paraId="37427200" w14:textId="77777777" w:rsidR="007F2655" w:rsidRPr="007F2655" w:rsidRDefault="007F2655" w:rsidP="007F2655">
      <w:pPr>
        <w:widowControl w:val="0"/>
        <w:autoSpaceDE/>
        <w:ind w:firstLine="708"/>
        <w:jc w:val="both"/>
        <w:rPr>
          <w:bCs/>
          <w:spacing w:val="10"/>
          <w:sz w:val="28"/>
          <w:szCs w:val="28"/>
        </w:rPr>
      </w:pPr>
      <w:r w:rsidRPr="007F2655">
        <w:rPr>
          <w:bCs/>
          <w:spacing w:val="10"/>
          <w:sz w:val="28"/>
          <w:szCs w:val="28"/>
        </w:rPr>
        <w:t>1. Внести в постановление администрации Старолеушковского сельского поселения Павловского района от 23 декабря 2022 года № 222 «Об утверждении штатного расписания на 2023 год» (далее-постановление) следующие изменения:</w:t>
      </w:r>
    </w:p>
    <w:p w14:paraId="0B1C46C4" w14:textId="77777777" w:rsidR="007F2655" w:rsidRPr="007F2655" w:rsidRDefault="007F2655" w:rsidP="007F2655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 w:rsidRPr="007F2655">
        <w:rPr>
          <w:bCs/>
          <w:sz w:val="28"/>
          <w:szCs w:val="28"/>
        </w:rPr>
        <w:t>1) Изложить в новой редакции приложения 1, 5 постановления (прилагается).</w:t>
      </w:r>
    </w:p>
    <w:p w14:paraId="56D37BBC" w14:textId="77777777" w:rsidR="007F2655" w:rsidRPr="007F2655" w:rsidRDefault="007F2655" w:rsidP="007F2655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 w:rsidRPr="007F2655">
        <w:rPr>
          <w:bCs/>
          <w:sz w:val="28"/>
          <w:szCs w:val="28"/>
        </w:rPr>
        <w:t xml:space="preserve">2. </w:t>
      </w:r>
      <w:r w:rsidRPr="007F2655">
        <w:rPr>
          <w:sz w:val="28"/>
          <w:szCs w:val="28"/>
        </w:rPr>
        <w:t xml:space="preserve">Постановление вступает в силу со дня его подписания и распространяется на правоотношения, возникшие с 1 января 2023 года. </w:t>
      </w:r>
    </w:p>
    <w:p w14:paraId="0A3EAD6C" w14:textId="77777777" w:rsidR="007F2655" w:rsidRPr="007F2655" w:rsidRDefault="007F2655" w:rsidP="007F265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218FBEB6" w14:textId="77777777" w:rsidR="007F2655" w:rsidRPr="007F2655" w:rsidRDefault="007F2655" w:rsidP="007F265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2294019E" w14:textId="77777777" w:rsidR="007F2655" w:rsidRPr="007F2655" w:rsidRDefault="007F2655" w:rsidP="007F265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7F2655">
        <w:rPr>
          <w:bCs/>
          <w:sz w:val="28"/>
          <w:szCs w:val="28"/>
        </w:rPr>
        <w:t xml:space="preserve">Глава Старолеушковского сельского </w:t>
      </w:r>
    </w:p>
    <w:p w14:paraId="230ED867" w14:textId="77777777" w:rsidR="007F2655" w:rsidRPr="007F2655" w:rsidRDefault="007F2655" w:rsidP="007F265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7F2655">
        <w:rPr>
          <w:bCs/>
          <w:sz w:val="28"/>
          <w:szCs w:val="28"/>
        </w:rPr>
        <w:t>поселения Павловского района                                                          Р.М.Чепилов</w:t>
      </w:r>
    </w:p>
    <w:p w14:paraId="0B909E45" w14:textId="77777777" w:rsidR="007F2655" w:rsidRPr="007F2655" w:rsidRDefault="007F2655" w:rsidP="007F265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2CFF81EB" w14:textId="17A8EEF4" w:rsidR="00C513C0" w:rsidRPr="007F2655" w:rsidRDefault="00C513C0" w:rsidP="007F2655"/>
    <w:sectPr w:rsidR="00C513C0" w:rsidRPr="007F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10909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12"/>
    <w:rsid w:val="00275212"/>
    <w:rsid w:val="003A2FAD"/>
    <w:rsid w:val="007F2655"/>
    <w:rsid w:val="00C5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DFE3"/>
  <w15:chartTrackingRefBased/>
  <w15:docId w15:val="{7956750C-2C3B-4133-ACD6-9C289E79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3</cp:revision>
  <dcterms:created xsi:type="dcterms:W3CDTF">2022-12-26T08:09:00Z</dcterms:created>
  <dcterms:modified xsi:type="dcterms:W3CDTF">2023-01-20T06:48:00Z</dcterms:modified>
</cp:coreProperties>
</file>