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center"/>
        <w:rPr>
          <w:sz w:val="28"/>
          <w:szCs w:val="28"/>
          <w:lang w:eastAsia="ru-RU"/>
        </w:rPr>
      </w:pPr>
      <w:r>
        <w:rPr/>
        <w:drawing>
          <wp:inline distT="0" distB="0" distL="0" distR="0">
            <wp:extent cx="723900" cy="8953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center"/>
        <w:rPr>
          <w:b/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left"/>
        <w:rPr>
          <w:b/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</w:p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center"/>
        <w:rPr>
          <w:b/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ПОСТАНОВЛЕНИЕ</w:t>
      </w:r>
    </w:p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lef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spacing w:val="-4"/>
          <w:sz w:val="28"/>
          <w:szCs w:val="28"/>
          <w:lang w:eastAsia="ar-SA"/>
        </w:rPr>
        <w:t>28.12.2023</w:t>
      </w: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№ </w:t>
      </w:r>
      <w:r>
        <w:rPr>
          <w:spacing w:val="-4"/>
          <w:sz w:val="28"/>
          <w:szCs w:val="28"/>
        </w:rPr>
        <w:t>291</w:t>
      </w:r>
    </w:p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</w:p>
    <w:p>
      <w:pPr>
        <w:pStyle w:val="211"/>
        <w:tabs>
          <w:tab w:val="clear" w:pos="709"/>
          <w:tab w:val="left" w:pos="567" w:leader="none"/>
        </w:tabs>
        <w:bidi w:val="0"/>
        <w:spacing w:before="0" w:after="0"/>
        <w:ind w:left="0" w:hanging="0"/>
        <w:contextualSpacing/>
        <w:jc w:val="center"/>
        <w:rPr>
          <w:b/>
          <w:b/>
          <w:sz w:val="28"/>
          <w:szCs w:val="28"/>
        </w:rPr>
      </w:pPr>
      <w:r>
        <w:rPr>
          <w:spacing w:val="-4"/>
          <w:sz w:val="28"/>
          <w:szCs w:val="28"/>
        </w:rPr>
        <w:t>ст-ца Старолеушковская</w:t>
      </w:r>
    </w:p>
    <w:p>
      <w:pPr>
        <w:pStyle w:val="Normal"/>
        <w:tabs>
          <w:tab w:val="clear" w:pos="709"/>
          <w:tab w:val="left" w:pos="567" w:leader="none"/>
        </w:tabs>
        <w:bidi w:val="0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22"/>
        <w:shd w:val="clear" w:color="auto" w:fill="auto"/>
        <w:bidi w:val="0"/>
        <w:spacing w:lineRule="exact" w:line="293"/>
        <w:rPr/>
      </w:pPr>
      <w:r>
        <w:rPr/>
      </w:r>
    </w:p>
    <w:p>
      <w:pPr>
        <w:pStyle w:val="22"/>
        <w:shd w:val="clear" w:color="auto" w:fill="auto"/>
        <w:bidi w:val="0"/>
        <w:spacing w:lineRule="exact" w:line="293"/>
        <w:rPr/>
      </w:pPr>
      <w:r>
        <w:rPr/>
      </w:r>
    </w:p>
    <w:p>
      <w:pPr>
        <w:pStyle w:val="22"/>
        <w:shd w:val="clear" w:color="auto" w:fill="auto"/>
        <w:bidi w:val="0"/>
        <w:spacing w:lineRule="exact" w:line="293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rStyle w:val="21"/>
          <w:b/>
          <w:sz w:val="28"/>
          <w:szCs w:val="28"/>
        </w:rPr>
        <w:t>утверждении части</w:t>
      </w:r>
      <w:r>
        <w:rPr>
          <w:rStyle w:val="21"/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территории Старолеушковского сельского</w:t>
      </w:r>
    </w:p>
    <w:p>
      <w:pPr>
        <w:pStyle w:val="22"/>
        <w:shd w:val="clear" w:color="auto" w:fill="auto"/>
        <w:bidi w:val="0"/>
        <w:spacing w:lineRule="exact" w:line="2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Павловского района для реализации </w:t>
      </w:r>
    </w:p>
    <w:p>
      <w:pPr>
        <w:pStyle w:val="22"/>
        <w:shd w:val="clear" w:color="auto" w:fill="auto"/>
        <w:bidi w:val="0"/>
        <w:spacing w:lineRule="exact" w:line="293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>проектов местных инициатив в 2024 году</w:t>
      </w:r>
    </w:p>
    <w:p>
      <w:pPr>
        <w:pStyle w:val="22"/>
        <w:shd w:val="clear" w:color="auto" w:fill="auto"/>
        <w:bidi w:val="0"/>
        <w:spacing w:lineRule="exact" w:line="293" w:before="0" w:after="23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hd w:val="clear" w:color="auto" w:fill="auto"/>
        <w:bidi w:val="0"/>
        <w:spacing w:before="0" w:after="0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постановлением главы администрации (губернатора) Краснодарского края от 6 февраля 2020 года № 70 «О краевом конкурсе по отбору проектов местных инициатив», Уставом Старолеушковского сельского поселения Павловского района, </w:t>
      </w:r>
      <w:r>
        <w:rPr>
          <w:rStyle w:val="4pt"/>
          <w:sz w:val="28"/>
          <w:szCs w:val="28"/>
        </w:rPr>
        <w:t>постановляю: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1122" w:leader="none"/>
        </w:tabs>
        <w:bidi w:val="0"/>
        <w:spacing w:before="0" w:after="0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>Утвердить часть территории Старолеушковского сельского поселения Павловского района для реализации проектов местных инициатив в 2024 году: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874" w:leader="none"/>
        </w:tabs>
        <w:bidi w:val="0"/>
        <w:spacing w:before="0" w:after="0"/>
        <w:ind w:left="20" w:firstLine="680"/>
        <w:rPr>
          <w:sz w:val="28"/>
          <w:szCs w:val="28"/>
        </w:rPr>
      </w:pPr>
      <w:r>
        <w:rPr>
          <w:sz w:val="28"/>
          <w:szCs w:val="28"/>
        </w:rPr>
        <w:t>станица Старолеушковская Старолеушковского сельского поселения Павловского района.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1122" w:leader="none"/>
        </w:tabs>
        <w:bidi w:val="0"/>
        <w:spacing w:before="0" w:after="0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>Ведущему специалисту администрации Старолеушковского сельского поселения Павловского района С.Н.Даниленко  обеспечить размещение настоящего постановления в установленном порядке на официальном сайте Старолеушковского сельского поселения Павловского района в информационно-</w:t>
        <w:softHyphen/>
        <w:t>телекоммуникационной сети «Интернет».</w:t>
      </w:r>
    </w:p>
    <w:p>
      <w:pPr>
        <w:pStyle w:val="1"/>
        <w:shd w:val="clear" w:color="auto" w:fill="auto"/>
        <w:bidi w:val="0"/>
        <w:spacing w:before="0" w:after="0"/>
        <w:ind w:left="20" w:firstLine="680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1"/>
        <w:shd w:val="clear" w:color="auto" w:fill="auto"/>
        <w:bidi w:val="0"/>
        <w:spacing w:before="0" w:after="540"/>
        <w:ind w:left="20" w:firstLine="68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1"/>
        <w:shd w:val="clear" w:color="auto" w:fill="auto"/>
        <w:bidi w:val="0"/>
        <w:spacing w:before="0" w:after="0"/>
        <w:ind w:left="20" w:right="2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>
      <w:pPr>
        <w:pStyle w:val="1"/>
        <w:shd w:val="clear" w:color="auto" w:fill="auto"/>
        <w:bidi w:val="0"/>
        <w:spacing w:before="0" w:after="0"/>
        <w:ind w:left="20" w:right="2" w:hanging="0"/>
        <w:jc w:val="left"/>
        <w:rPr/>
      </w:pPr>
      <w:r>
        <w:rPr>
          <w:sz w:val="28"/>
          <w:szCs w:val="28"/>
        </w:rPr>
        <w:t xml:space="preserve">поселения Павловского района </w:t>
        <w:tab/>
        <w:tab/>
        <w:tab/>
        <w:tab/>
        <w:tab/>
        <w:tab/>
        <w:t xml:space="preserve">    Р.М.Чепилов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>
    <w:name w:val="Основной текст (2) + Не полужирный"/>
    <w:basedOn w:val="2"/>
    <w:qFormat/>
    <w:rPr>
      <w:b/>
      <w:bCs/>
      <w:color w:val="000000"/>
      <w:spacing w:val="0"/>
      <w:w w:val="100"/>
      <w:lang w:val="ru-RU"/>
    </w:rPr>
  </w:style>
  <w:style w:type="character" w:styleId="Style14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4pt">
    <w:name w:val="Основной текст + Интервал 4 pt"/>
    <w:basedOn w:val="Style14"/>
    <w:qFormat/>
    <w:rPr>
      <w:color w:val="000000"/>
      <w:spacing w:val="80"/>
      <w:w w:val="100"/>
      <w:lang w:val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1">
    <w:name w:val="Основной текст1"/>
    <w:basedOn w:val="Normal"/>
    <w:qFormat/>
    <w:pPr>
      <w:shd w:val="clear" w:color="auto" w:fill="FFFFFF"/>
      <w:spacing w:lineRule="exact" w:line="298" w:before="24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211">
    <w:name w:val="Список 21"/>
    <w:basedOn w:val="Normal"/>
    <w:qFormat/>
    <w:pPr>
      <w:widowControl/>
      <w:suppressAutoHyphens w:val="true"/>
      <w:ind w:left="566" w:hanging="283"/>
    </w:pPr>
    <w:rPr>
      <w:rFonts w:ascii="Times New Roman" w:hAnsi="Times New Roman" w:eastAsia="Times New Roman" w:cs="Times New Roman"/>
      <w:color w:val="auto"/>
      <w:lang w:eastAsia="ar-SA"/>
    </w:rPr>
  </w:style>
  <w:style w:type="paragraph" w:styleId="22">
    <w:name w:val="Основной текст (2)"/>
    <w:basedOn w:val="Normal"/>
    <w:qFormat/>
    <w:pPr>
      <w:shd w:val="clear" w:color="auto" w:fill="FFFFFF"/>
      <w:spacing w:lineRule="exact" w:line="30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160</Words>
  <Characters>1240</Characters>
  <CharactersWithSpaces>1477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2024-02-26T11:55:58Z</dcterms:created>
  <dc:creator/>
  <dc:description/>
  <dc:language>ru-RU</dc:language>
  <cp:lastModifiedBy/>
  <dcterms:modified xsi:type="dcterms:W3CDTF">2024-02-26T11:57:13Z</dcterms:modified>
  <cp:revision>1</cp:revision>
  <dc:subject/>
  <dc:title/>
</cp:coreProperties>
</file>