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E1" w:rsidRPr="00C12410" w:rsidRDefault="00DB342B" w:rsidP="00C12410">
      <w:pPr>
        <w:spacing w:after="0" w:line="240" w:lineRule="auto"/>
        <w:ind w:left="9356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12410">
        <w:rPr>
          <w:rFonts w:ascii="Times New Roman" w:hAnsi="Times New Roman" w:cs="Times New Roman"/>
          <w:sz w:val="28"/>
        </w:rPr>
        <w:t xml:space="preserve">Приложение </w:t>
      </w:r>
    </w:p>
    <w:p w:rsidR="00F37FCF" w:rsidRDefault="00F37FCF" w:rsidP="00C12410">
      <w:pPr>
        <w:spacing w:after="0" w:line="240" w:lineRule="auto"/>
        <w:ind w:left="9356"/>
        <w:rPr>
          <w:rFonts w:ascii="Times New Roman" w:hAnsi="Times New Roman" w:cs="Times New Roman"/>
          <w:sz w:val="28"/>
        </w:rPr>
      </w:pPr>
      <w:r w:rsidRPr="00C12410">
        <w:rPr>
          <w:rFonts w:ascii="Times New Roman" w:hAnsi="Times New Roman" w:cs="Times New Roman"/>
          <w:sz w:val="28"/>
        </w:rPr>
        <w:t xml:space="preserve">к письму </w:t>
      </w:r>
      <w:r w:rsidR="00C12410" w:rsidRPr="00C12410">
        <w:rPr>
          <w:rFonts w:ascii="Times New Roman" w:hAnsi="Times New Roman" w:cs="Times New Roman"/>
          <w:sz w:val="28"/>
        </w:rPr>
        <w:t xml:space="preserve">министерства экономики Краснодарского края </w:t>
      </w:r>
    </w:p>
    <w:p w:rsidR="00C12410" w:rsidRDefault="00C12410" w:rsidP="00C12410">
      <w:pPr>
        <w:spacing w:after="0" w:line="240" w:lineRule="auto"/>
        <w:ind w:left="93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___.04.2022 № _____________________</w:t>
      </w:r>
    </w:p>
    <w:p w:rsidR="00F37FCF" w:rsidRDefault="00F37FCF" w:rsidP="00F37FCF">
      <w:pPr>
        <w:spacing w:after="0" w:line="240" w:lineRule="auto"/>
        <w:jc w:val="right"/>
      </w:pPr>
    </w:p>
    <w:tbl>
      <w:tblPr>
        <w:tblW w:w="14691" w:type="dxa"/>
        <w:tblInd w:w="93" w:type="dxa"/>
        <w:tblLook w:val="04A0" w:firstRow="1" w:lastRow="0" w:firstColumn="1" w:lastColumn="0" w:noHBand="0" w:noVBand="1"/>
      </w:tblPr>
      <w:tblGrid>
        <w:gridCol w:w="883"/>
        <w:gridCol w:w="4893"/>
        <w:gridCol w:w="4664"/>
        <w:gridCol w:w="4341"/>
      </w:tblGrid>
      <w:tr w:rsidR="00A52BDE" w:rsidRPr="00C12410" w:rsidTr="00C1241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Наименование контента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Ссылка на материал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42B" w:rsidRPr="00C12410" w:rsidRDefault="00DB342B" w:rsidP="00083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QR- код</w:t>
            </w:r>
          </w:p>
        </w:tc>
      </w:tr>
      <w:tr w:rsidR="00A52BDE" w:rsidRPr="00C12410" w:rsidTr="00C12410">
        <w:trPr>
          <w:trHeight w:val="1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DB342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Работа финансовой системы в условиях санкционных ограничений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AA464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5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https://cbr.ru/faq/w_fin_sector/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62025" cy="962025"/>
                  <wp:effectExtent l="19050" t="0" r="9525" b="0"/>
                  <wp:docPr id="1" name="Рисунок 1" descr="C:\Users\Игорь\Downloads\95e52654f449023b717672be5c73deb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горь\Downloads\95e52654f449023b717672be5c73deb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253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Меры </w:t>
            </w:r>
            <w:r w:rsidR="00253ABC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защиты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финансового рынка 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AA464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7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https://cbr.ru/support_measures/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009650" cy="1009650"/>
                  <wp:effectExtent l="19050" t="0" r="0" b="0"/>
                  <wp:docPr id="2" name="Рисунок 2" descr="C:\Users\Игорь\Downloads\691c8ad0518284006753f0e46bf3a8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горь\Downloads\691c8ad0518284006753f0e46bf3a8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5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410" w:rsidRDefault="00434A7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Интернет-</w:t>
            </w:r>
            <w:r w:rsidR="00451654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приемная </w:t>
            </w:r>
          </w:p>
          <w:p w:rsidR="00451654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(сайт Банка России)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AA464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9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https://www.cbr.ru/reception/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1654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1028700" cy="1028700"/>
                  <wp:effectExtent l="19050" t="0" r="0" b="0"/>
                  <wp:docPr id="3" name="Рисунок 3" descr="C:\Users\Игорь\Downloads\3c7bfba2cc02354426b56504905fa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горь\Downloads\3c7bfba2cc02354426b56504905fae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6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410" w:rsidRDefault="00434A76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Банк России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  <w:p w:rsidR="00DB342B" w:rsidRPr="00C12410" w:rsidRDefault="00DB342B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r w:rsidR="00434A76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Официальный 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Телеграм</w:t>
            </w:r>
            <w:r w:rsidR="00434A76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канал)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AA4646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hyperlink r:id="rId11" w:tgtFrame="_blank" w:history="1">
              <w:r w:rsidR="0062610F" w:rsidRPr="00C12410">
                <w:rPr>
                  <w:rStyle w:val="a4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https://t.me/centralbank_russia</w:t>
              </w:r>
            </w:hyperlink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C54A7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EF53B9"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71550" cy="971550"/>
                  <wp:effectExtent l="19050" t="0" r="0" b="0"/>
                  <wp:docPr id="5" name="Рисунок 5" descr="C:\Users\Игорь\Downloads\f3787439e5b043be055a2720ba7caf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горь\Downloads\f3787439e5b043be055a2720ba7caf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DE" w:rsidRPr="00C12410" w:rsidTr="00C12410">
        <w:trPr>
          <w:trHeight w:val="18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51654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434A76" w:rsidP="0043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Ссылка Южного ГУ Банка России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на карточки для социальных сетей 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(</w:t>
            </w:r>
            <w:r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стабилизационные меры</w:t>
            </w:r>
            <w:r w:rsidR="00DB342B" w:rsidRPr="00C1241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0F" w:rsidRPr="00C12410" w:rsidRDefault="0062610F" w:rsidP="0062610F">
            <w:pPr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93969B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4"/>
                <w:lang w:eastAsia="ru-RU"/>
              </w:rPr>
              <w:br/>
            </w:r>
          </w:p>
          <w:p w:rsidR="0062610F" w:rsidRPr="00C12410" w:rsidRDefault="00AA4646" w:rsidP="0062610F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4"/>
                <w:lang w:eastAsia="ru-RU"/>
              </w:rPr>
            </w:pPr>
            <w:hyperlink r:id="rId13" w:tgtFrame="_blank" w:history="1">
              <w:r w:rsidR="0062610F" w:rsidRPr="00C12410">
                <w:rPr>
                  <w:rFonts w:ascii="Times New Roman" w:eastAsia="Times New Roman" w:hAnsi="Times New Roman" w:cs="Times New Roman"/>
                  <w:color w:val="0000FF"/>
                  <w:sz w:val="28"/>
                  <w:szCs w:val="24"/>
                  <w:u w:val="single"/>
                  <w:lang w:eastAsia="ru-RU"/>
                </w:rPr>
                <w:t>https://disk.yandex.ru/d/692OpJxR9WdFpQ</w:t>
              </w:r>
            </w:hyperlink>
          </w:p>
          <w:p w:rsidR="00DB342B" w:rsidRPr="00C12410" w:rsidRDefault="00DB342B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42B" w:rsidRPr="00C12410" w:rsidRDefault="00EF53B9" w:rsidP="00DB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1241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4"/>
                <w:lang w:eastAsia="ru-RU"/>
              </w:rPr>
              <w:drawing>
                <wp:inline distT="0" distB="0" distL="0" distR="0">
                  <wp:extent cx="923925" cy="923925"/>
                  <wp:effectExtent l="19050" t="0" r="9525" b="0"/>
                  <wp:docPr id="4" name="Рисунок 4" descr="C:\Users\Игорь\Downloads\f464b75aa04ff26f8486c427ecc157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горь\Downloads\f464b75aa04ff26f8486c427ecc157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42B" w:rsidRDefault="00DB342B" w:rsidP="00DB342B">
      <w:pPr>
        <w:jc w:val="right"/>
      </w:pPr>
    </w:p>
    <w:sectPr w:rsidR="00DB342B" w:rsidSect="00C12410">
      <w:pgSz w:w="16838" w:h="11906" w:orient="landscape"/>
      <w:pgMar w:top="993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2B"/>
    <w:rsid w:val="000B5AAD"/>
    <w:rsid w:val="00253ABC"/>
    <w:rsid w:val="00434A76"/>
    <w:rsid w:val="00451654"/>
    <w:rsid w:val="0062610F"/>
    <w:rsid w:val="007B5693"/>
    <w:rsid w:val="00A52BDE"/>
    <w:rsid w:val="00BA59E1"/>
    <w:rsid w:val="00BD515D"/>
    <w:rsid w:val="00C12410"/>
    <w:rsid w:val="00C54A7B"/>
    <w:rsid w:val="00D60F9A"/>
    <w:rsid w:val="00DB342B"/>
    <w:rsid w:val="00EF53B9"/>
    <w:rsid w:val="00F3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66C-8176-47D9-85F6-2772CC7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62610F"/>
  </w:style>
  <w:style w:type="paragraph" w:styleId="a3">
    <w:name w:val="Normal (Web)"/>
    <w:basedOn w:val="a"/>
    <w:uiPriority w:val="99"/>
    <w:semiHidden/>
    <w:unhideWhenUsed/>
    <w:rsid w:val="0062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610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50430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28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6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2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14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93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34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sk.yandex.ru/d/692OpJxR9WdFp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r.ru/support_measures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.me/centralbank_russia" TargetMode="External"/><Relationship Id="rId5" Type="http://schemas.openxmlformats.org/officeDocument/2006/relationships/hyperlink" Target="https://cbr.ru/faq/w_fin_sector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cbr.ru/receptio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D504-61ED-4006-BA98-F92E1200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Сотрудник</cp:lastModifiedBy>
  <cp:revision>2</cp:revision>
  <cp:lastPrinted>2022-04-07T14:48:00Z</cp:lastPrinted>
  <dcterms:created xsi:type="dcterms:W3CDTF">2022-04-11T07:56:00Z</dcterms:created>
  <dcterms:modified xsi:type="dcterms:W3CDTF">2022-04-11T07:56:00Z</dcterms:modified>
</cp:coreProperties>
</file>