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0FBA" w14:textId="77777777" w:rsidR="00721E0E" w:rsidRDefault="00EC3599" w:rsidP="00EC35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14:paraId="41881256" w14:textId="77777777" w:rsidR="00092AD8" w:rsidRPr="00EC3599" w:rsidRDefault="00721E0E" w:rsidP="00EC359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EC3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752" w:rsidRPr="00961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AD8" w:rsidRPr="00092AD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AB8FBE8" wp14:editId="25A4E33A">
            <wp:extent cx="609600" cy="752475"/>
            <wp:effectExtent l="0" t="0" r="0" b="9525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436D3" w14:textId="77777777" w:rsidR="00092AD8" w:rsidRPr="00092AD8" w:rsidRDefault="00092AD8" w:rsidP="00092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2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СТАРОЛЕУШКОВСКОГО СЕЛЬСКОГО ПОСЕЛЕНИЯ ПАВЛОВСКОГО РАЙОНА </w:t>
      </w:r>
    </w:p>
    <w:p w14:paraId="1A27FE5E" w14:textId="77777777" w:rsidR="00092AD8" w:rsidRPr="00092AD8" w:rsidRDefault="00092AD8" w:rsidP="00092A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561B17" w14:textId="77777777" w:rsidR="00961752" w:rsidRPr="00961752" w:rsidRDefault="00961752" w:rsidP="009617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5A0B04" w14:textId="77777777" w:rsidR="00961752" w:rsidRPr="00961752" w:rsidRDefault="005143DA" w:rsidP="00961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76653AC4" w14:textId="77777777" w:rsidR="00961752" w:rsidRPr="00961752" w:rsidRDefault="00961752" w:rsidP="00961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C78C0" w14:textId="10FB0FD0" w:rsidR="00961752" w:rsidRDefault="002E362A" w:rsidP="00514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143DA">
        <w:rPr>
          <w:rFonts w:ascii="Times New Roman" w:hAnsi="Times New Roman" w:cs="Times New Roman"/>
          <w:sz w:val="28"/>
          <w:szCs w:val="28"/>
        </w:rPr>
        <w:t>т</w:t>
      </w:r>
      <w:r w:rsidR="00BB4811">
        <w:rPr>
          <w:rFonts w:ascii="Times New Roman" w:hAnsi="Times New Roman" w:cs="Times New Roman"/>
          <w:sz w:val="28"/>
          <w:szCs w:val="28"/>
        </w:rPr>
        <w:t xml:space="preserve"> </w:t>
      </w:r>
      <w:r w:rsidR="00BD75E3">
        <w:rPr>
          <w:rFonts w:ascii="Times New Roman" w:hAnsi="Times New Roman" w:cs="Times New Roman"/>
          <w:sz w:val="28"/>
          <w:szCs w:val="28"/>
        </w:rPr>
        <w:t>16.01.2023 г.</w:t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 w:rsidR="005143DA">
        <w:rPr>
          <w:rFonts w:ascii="Times New Roman" w:hAnsi="Times New Roman" w:cs="Times New Roman"/>
          <w:sz w:val="28"/>
          <w:szCs w:val="28"/>
        </w:rPr>
        <w:t xml:space="preserve">     </w:t>
      </w:r>
      <w:r w:rsidR="0067230D">
        <w:rPr>
          <w:rFonts w:ascii="Times New Roman" w:hAnsi="Times New Roman" w:cs="Times New Roman"/>
          <w:sz w:val="28"/>
          <w:szCs w:val="28"/>
        </w:rPr>
        <w:t xml:space="preserve">       </w:t>
      </w:r>
      <w:r w:rsidR="00BD75E3">
        <w:rPr>
          <w:rFonts w:ascii="Times New Roman" w:hAnsi="Times New Roman" w:cs="Times New Roman"/>
          <w:sz w:val="28"/>
          <w:szCs w:val="28"/>
        </w:rPr>
        <w:t xml:space="preserve">   </w:t>
      </w:r>
      <w:r w:rsidR="0067230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2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5F9">
        <w:rPr>
          <w:rFonts w:ascii="Times New Roman" w:hAnsi="Times New Roman" w:cs="Times New Roman"/>
          <w:sz w:val="28"/>
          <w:szCs w:val="28"/>
        </w:rPr>
        <w:t xml:space="preserve">№ </w:t>
      </w:r>
      <w:r w:rsidR="00BD75E3">
        <w:rPr>
          <w:rFonts w:ascii="Times New Roman" w:hAnsi="Times New Roman" w:cs="Times New Roman"/>
          <w:sz w:val="28"/>
          <w:szCs w:val="28"/>
        </w:rPr>
        <w:t>1-р</w:t>
      </w:r>
    </w:p>
    <w:p w14:paraId="3C013365" w14:textId="77777777" w:rsidR="00950F1E" w:rsidRPr="00961752" w:rsidRDefault="00CB7ECC" w:rsidP="00CB7ECC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50F1E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14:paraId="151D74C6" w14:textId="2657492F" w:rsidR="00DF744A" w:rsidRPr="00961752" w:rsidRDefault="00860644" w:rsidP="009617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Hlk125011624"/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</w:t>
      </w:r>
      <w:r w:rsidR="00BB4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составлении и </w:t>
      </w:r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сроках представления годовой отчётности об исполнении бюджета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Старолеушковского</w:t>
      </w:r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сельского поселения Павловского района</w:t>
      </w:r>
      <w:r w:rsidRPr="00860644">
        <w:t xml:space="preserve"> </w:t>
      </w:r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 сводной год</w:t>
      </w:r>
      <w:r w:rsidR="00113D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овой бухгалтерской отчётности </w:t>
      </w:r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бюджетных</w:t>
      </w:r>
      <w:r w:rsidR="00113D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B4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учреждений за 202</w:t>
      </w:r>
      <w:r w:rsidR="007835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 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8336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утверждении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состава и сроков</w:t>
      </w:r>
      <w:r w:rsidR="00DF744A"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представления квартальной, месячной</w:t>
      </w:r>
      <w:r w:rsidR="008176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сводной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бухгалтерской отчетности</w:t>
      </w:r>
      <w:r w:rsidR="008176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D212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администрации Старолеушковского сельского поселения и </w:t>
      </w:r>
      <w:r w:rsidR="008176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муниципальных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бюджетных и казенных учреждений</w:t>
      </w:r>
      <w:r w:rsidR="00454C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подведомственных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54C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администрации </w:t>
      </w:r>
      <w:r w:rsidR="008A74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Староле</w:t>
      </w:r>
      <w:r w:rsidR="00721E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ушковского сельского поселения П</w:t>
      </w:r>
      <w:r w:rsidR="008A74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авловского района</w:t>
      </w:r>
      <w:r w:rsidR="00FE40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="008A74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B4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202</w:t>
      </w:r>
      <w:r w:rsidR="007835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году</w:t>
      </w:r>
    </w:p>
    <w:bookmarkEnd w:id="0"/>
    <w:p w14:paraId="2615838F" w14:textId="79B8CFF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2E05">
        <w:rPr>
          <w:rFonts w:ascii="Times New Roman" w:hAnsi="Times New Roman" w:cs="Times New Roman"/>
          <w:sz w:val="28"/>
          <w:szCs w:val="28"/>
        </w:rPr>
        <w:t xml:space="preserve">В соответствии со статьей 264.3 Бюджетного кодекса Российской Федерации, пунктом 298 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 № 191н «Об утверждении Инструкции  о порядке составления и представления годовой, квартальной и месячной отчетности об исполнении бюджетов бюджетной системы Российской Федерации», распоряжения администрации муниципального образования Павловского района от </w:t>
      </w:r>
      <w:r w:rsidR="007835C9">
        <w:rPr>
          <w:rFonts w:ascii="Times New Roman" w:hAnsi="Times New Roman" w:cs="Times New Roman"/>
          <w:sz w:val="28"/>
          <w:szCs w:val="28"/>
        </w:rPr>
        <w:t>16 января 2023</w:t>
      </w:r>
      <w:r w:rsidRPr="00E72E0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B4811">
        <w:rPr>
          <w:rFonts w:ascii="Times New Roman" w:hAnsi="Times New Roman" w:cs="Times New Roman"/>
          <w:sz w:val="28"/>
          <w:szCs w:val="28"/>
        </w:rPr>
        <w:t xml:space="preserve"> </w:t>
      </w:r>
      <w:r w:rsidR="007835C9">
        <w:rPr>
          <w:rFonts w:ascii="Times New Roman" w:hAnsi="Times New Roman" w:cs="Times New Roman"/>
          <w:sz w:val="28"/>
          <w:szCs w:val="28"/>
        </w:rPr>
        <w:t>7</w:t>
      </w:r>
      <w:r w:rsidR="00BB4811">
        <w:rPr>
          <w:rFonts w:ascii="Times New Roman" w:hAnsi="Times New Roman" w:cs="Times New Roman"/>
          <w:sz w:val="28"/>
          <w:szCs w:val="28"/>
        </w:rPr>
        <w:t>-</w:t>
      </w:r>
      <w:r w:rsidRPr="00E72E05">
        <w:rPr>
          <w:rFonts w:ascii="Times New Roman" w:hAnsi="Times New Roman" w:cs="Times New Roman"/>
          <w:sz w:val="28"/>
          <w:szCs w:val="28"/>
        </w:rPr>
        <w:t>р «О составлении и сроках представления годовой отчетности об исполнении консолидированного бюджета Павловского района и годовой консолидированной бухгалтерской отчетности бюджетных и автономных учрежд</w:t>
      </w:r>
      <w:r w:rsidR="003A20EE">
        <w:rPr>
          <w:rFonts w:ascii="Times New Roman" w:hAnsi="Times New Roman" w:cs="Times New Roman"/>
          <w:sz w:val="28"/>
          <w:szCs w:val="28"/>
        </w:rPr>
        <w:t>ений  Павловского района за 202</w:t>
      </w:r>
      <w:r w:rsidR="007835C9">
        <w:rPr>
          <w:rFonts w:ascii="Times New Roman" w:hAnsi="Times New Roman" w:cs="Times New Roman"/>
          <w:sz w:val="28"/>
          <w:szCs w:val="28"/>
        </w:rPr>
        <w:t>2</w:t>
      </w:r>
      <w:r w:rsidRPr="00E72E05">
        <w:rPr>
          <w:rFonts w:ascii="Times New Roman" w:hAnsi="Times New Roman" w:cs="Times New Roman"/>
          <w:sz w:val="28"/>
          <w:szCs w:val="28"/>
        </w:rPr>
        <w:t xml:space="preserve"> год и утверждении состава и сроков представления квартал</w:t>
      </w:r>
      <w:r w:rsidR="003A20EE">
        <w:rPr>
          <w:rFonts w:ascii="Times New Roman" w:hAnsi="Times New Roman" w:cs="Times New Roman"/>
          <w:sz w:val="28"/>
          <w:szCs w:val="28"/>
        </w:rPr>
        <w:t>ьной, месячной отчетности в 202</w:t>
      </w:r>
      <w:r w:rsidR="007835C9">
        <w:rPr>
          <w:rFonts w:ascii="Times New Roman" w:hAnsi="Times New Roman" w:cs="Times New Roman"/>
          <w:sz w:val="28"/>
          <w:szCs w:val="28"/>
        </w:rPr>
        <w:t>3</w:t>
      </w:r>
      <w:r w:rsidRPr="00E72E05">
        <w:rPr>
          <w:rFonts w:ascii="Times New Roman" w:hAnsi="Times New Roman" w:cs="Times New Roman"/>
          <w:sz w:val="28"/>
          <w:szCs w:val="28"/>
        </w:rPr>
        <w:t xml:space="preserve"> году», в целях составления отчетности:</w:t>
      </w:r>
    </w:p>
    <w:p w14:paraId="2264BE32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2E05">
        <w:rPr>
          <w:rFonts w:ascii="Times New Roman" w:hAnsi="Times New Roman" w:cs="Times New Roman"/>
          <w:sz w:val="28"/>
          <w:szCs w:val="28"/>
        </w:rPr>
        <w:t>1. Определить порядок составления и перечень форм годовой, квартальной и месячной</w:t>
      </w:r>
      <w:r w:rsidR="00A42156">
        <w:rPr>
          <w:rFonts w:ascii="Times New Roman" w:hAnsi="Times New Roman" w:cs="Times New Roman"/>
          <w:sz w:val="28"/>
          <w:szCs w:val="28"/>
        </w:rPr>
        <w:t xml:space="preserve"> бюджетной отчетности и бухгалтерской отчетности</w:t>
      </w:r>
      <w:r w:rsidRPr="00E72E0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требованиями:</w:t>
      </w:r>
    </w:p>
    <w:p w14:paraId="0DE15551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2E05">
        <w:rPr>
          <w:rFonts w:ascii="Times New Roman" w:hAnsi="Times New Roman" w:cs="Times New Roman"/>
          <w:sz w:val="28"/>
          <w:szCs w:val="28"/>
        </w:rPr>
        <w:t>- приказа Министерства финансов Российской Федерации от 28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–Инструкция 191н) – для участников бюджетного процесса;</w:t>
      </w:r>
    </w:p>
    <w:p w14:paraId="1892AD0A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E72E05">
        <w:rPr>
          <w:rFonts w:ascii="Times New Roman" w:hAnsi="Times New Roman" w:cs="Times New Roman"/>
          <w:sz w:val="28"/>
          <w:szCs w:val="28"/>
        </w:rPr>
        <w:t>- приказа Министерства финансов Российской Федерации от 25 марта 2011 года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 (с учетом изменений) – для неучастников бюджетного процесса;</w:t>
      </w:r>
    </w:p>
    <w:p w14:paraId="4E051D57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2E05">
        <w:rPr>
          <w:rFonts w:ascii="Times New Roman" w:hAnsi="Times New Roman" w:cs="Times New Roman"/>
          <w:sz w:val="28"/>
          <w:szCs w:val="28"/>
        </w:rPr>
        <w:t xml:space="preserve">- приказа </w:t>
      </w:r>
      <w:r w:rsidRPr="00E72E05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финансов Российской Федерации от 31 декабря 2016 г.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сектора»;</w:t>
      </w:r>
    </w:p>
    <w:p w14:paraId="3543821A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2E05">
        <w:rPr>
          <w:rFonts w:ascii="Times New Roman" w:hAnsi="Times New Roman" w:cs="Times New Roman"/>
          <w:sz w:val="28"/>
          <w:szCs w:val="28"/>
        </w:rPr>
        <w:t xml:space="preserve">- приказа </w:t>
      </w:r>
      <w:r w:rsidRPr="00E72E05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финансов Российской Федерации от 31 декабря 2016 г. № 260н 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отчетности»;</w:t>
      </w:r>
    </w:p>
    <w:p w14:paraId="79E2DDB5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письма</w:t>
      </w:r>
      <w:r w:rsidRPr="00E72E05">
        <w:rPr>
          <w:rFonts w:ascii="Times New Roman" w:hAnsi="Times New Roman" w:cs="Times New Roman"/>
          <w:sz w:val="28"/>
          <w:szCs w:val="28"/>
        </w:rPr>
        <w:t xml:space="preserve"> Федерального казначейства от 11 декабря 2012 № 42-7.4-05/2.1-704 «О порядке составления и представления финансовыми органами субъектов Российской Федерации Отчёта об использовании межбюджетных трансфертов из федерального бюджета субъектами Российской Федерации, муниципальными образованиями и территориальными государственными внебюджетным фондом (ф. 0503324)».</w:t>
      </w:r>
    </w:p>
    <w:p w14:paraId="0F6066C9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2E05">
        <w:rPr>
          <w:rFonts w:ascii="Times New Roman" w:hAnsi="Times New Roman" w:cs="Times New Roman"/>
          <w:sz w:val="28"/>
          <w:szCs w:val="28"/>
        </w:rPr>
        <w:t xml:space="preserve">2. </w:t>
      </w:r>
      <w:r w:rsidR="00BC5630">
        <w:rPr>
          <w:rFonts w:ascii="Times New Roman" w:hAnsi="Times New Roman" w:cs="Times New Roman"/>
          <w:sz w:val="28"/>
          <w:szCs w:val="28"/>
        </w:rPr>
        <w:t xml:space="preserve"> </w:t>
      </w:r>
      <w:r w:rsidRPr="00E72E0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твердить</w:t>
      </w:r>
      <w:r w:rsidRPr="00E72E05">
        <w:rPr>
          <w:rFonts w:ascii="Times New Roman" w:hAnsi="Times New Roman" w:cs="Times New Roman"/>
          <w:sz w:val="28"/>
          <w:szCs w:val="28"/>
        </w:rPr>
        <w:t xml:space="preserve"> сроки и формы представления в электронном виде годовой бюджетной отчётности и бухгалтерской отчётности</w:t>
      </w:r>
      <w:r w:rsidR="00A42156">
        <w:rPr>
          <w:rFonts w:ascii="Times New Roman" w:hAnsi="Times New Roman" w:cs="Times New Roman"/>
          <w:sz w:val="28"/>
          <w:szCs w:val="28"/>
        </w:rPr>
        <w:t xml:space="preserve">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поселения Павловского района</w:t>
      </w:r>
      <w:r w:rsidRPr="00E72E05"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14:paraId="0053F495" w14:textId="61AE917F" w:rsidR="00DF744A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3</w:t>
      </w:r>
      <w:r w:rsidR="00454C5A">
        <w:rPr>
          <w:rFonts w:ascii="Times New Roman" w:hAnsi="Times New Roman" w:cs="Times New Roman"/>
          <w:sz w:val="28"/>
          <w:szCs w:val="28"/>
          <w:lang w:eastAsia="ru-RU"/>
        </w:rPr>
        <w:t>. Утвердить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7E0E">
        <w:rPr>
          <w:rFonts w:ascii="Times New Roman" w:hAnsi="Times New Roman" w:cs="Times New Roman"/>
          <w:sz w:val="28"/>
          <w:szCs w:val="28"/>
          <w:lang w:eastAsia="ru-RU"/>
        </w:rPr>
        <w:t>состав и сроки</w:t>
      </w:r>
      <w:r w:rsidR="00A47E0E" w:rsidRPr="00A47E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244" w:rsidRPr="00D21244">
        <w:rPr>
          <w:rFonts w:ascii="Times New Roman" w:hAnsi="Times New Roman" w:cs="Times New Roman"/>
          <w:sz w:val="28"/>
          <w:szCs w:val="28"/>
          <w:lang w:eastAsia="ru-RU"/>
        </w:rPr>
        <w:t>представления квартальной бюджетной отчетности и сводной бухгалтерской отчетности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сельского посе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>ления Павловского района, в 202</w:t>
      </w:r>
      <w:r w:rsidR="007835C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21244" w:rsidRPr="00D21244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 w:rsidR="00A47E0E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(приложения № </w:t>
      </w:r>
      <w:r w:rsidR="00D2124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47E0E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2FDA9727" w14:textId="563E81BB" w:rsidR="00D21244" w:rsidRDefault="00D21244" w:rsidP="00D2124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4. Утвердить состав и сроки </w:t>
      </w:r>
      <w:r w:rsidRPr="00D21244">
        <w:rPr>
          <w:rFonts w:ascii="Times New Roman" w:hAnsi="Times New Roman" w:cs="Times New Roman"/>
          <w:sz w:val="28"/>
          <w:szCs w:val="28"/>
          <w:lang w:eastAsia="ru-RU"/>
        </w:rPr>
        <w:t>представления месячной бюджетной отчетности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сельского посе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>ления Павловского района, в 202</w:t>
      </w:r>
      <w:r w:rsidR="007835C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D21244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 3).</w:t>
      </w:r>
    </w:p>
    <w:p w14:paraId="3703CC35" w14:textId="25AA1263" w:rsidR="007835C9" w:rsidRPr="00D21244" w:rsidRDefault="007835C9" w:rsidP="00D2124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5. Признать утратившим силу распоряжение администрации Старолеушковского сельского поселения Павловского района от 10 января 2022 года № 1-р «</w:t>
      </w:r>
      <w:r w:rsidRPr="007835C9">
        <w:rPr>
          <w:rFonts w:ascii="Times New Roman" w:hAnsi="Times New Roman" w:cs="Times New Roman"/>
          <w:sz w:val="28"/>
          <w:szCs w:val="28"/>
          <w:lang w:eastAsia="ru-RU"/>
        </w:rPr>
        <w:t>О составлении и сроках представления годовой отчётности об исполнении бюджета Старолеушковского сельского поселения Павловского района и сводной годовой бухгалтерской отчётности бюджетных учреждений за 202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7835C9">
        <w:rPr>
          <w:rFonts w:ascii="Times New Roman" w:hAnsi="Times New Roman" w:cs="Times New Roman"/>
          <w:sz w:val="28"/>
          <w:szCs w:val="28"/>
          <w:lang w:eastAsia="ru-RU"/>
        </w:rPr>
        <w:t xml:space="preserve"> год и утверждении состава и сроков представления квартальной, месячной и сводной бухгалтерской отчетности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сельского поселения Павловского района, в 202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7835C9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6FE56E49" w14:textId="5EEFE66A" w:rsidR="008A7427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7835C9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454C5A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Ответственным</w:t>
      </w:r>
      <w:r w:rsidR="008A7427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специалистам</w:t>
      </w:r>
      <w:r w:rsidR="00CB7E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C5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Старолеушковского сельского поселения </w:t>
      </w:r>
      <w:r w:rsidR="00CB7ECC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своевременное и качественное составление отчетности и представление в электронном виде в финансовое управление </w:t>
      </w:r>
      <w:r w:rsidR="00CB7E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администрации муниципального образования Павловский район в установленный срок</w:t>
      </w:r>
      <w:r w:rsidR="00836B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FC4DACF" w14:textId="2D978147" w:rsidR="00D21244" w:rsidRPr="008A7427" w:rsidRDefault="00D21244" w:rsidP="00EB384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7835C9">
        <w:rPr>
          <w:rFonts w:ascii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5630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D21244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распоряжения</w:t>
      </w:r>
      <w:r w:rsidRPr="00D21244">
        <w:rPr>
          <w:rFonts w:ascii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14:paraId="4E0B0D71" w14:textId="53787584" w:rsidR="002369AA" w:rsidRPr="002369AA" w:rsidRDefault="00454C5A" w:rsidP="00454C5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384E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835C9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36BA1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97566C">
        <w:rPr>
          <w:rFonts w:ascii="Times New Roman" w:hAnsi="Times New Roman" w:cs="Times New Roman"/>
          <w:sz w:val="28"/>
          <w:szCs w:val="28"/>
          <w:lang w:eastAsia="ru-RU"/>
        </w:rPr>
        <w:t>распоряжение</w:t>
      </w:r>
      <w:r w:rsidR="00836BA1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вступает в силу со дня подписания и распространяется на правоотношения, возникшие с </w:t>
      </w:r>
      <w:r w:rsidR="00836BA1">
        <w:rPr>
          <w:rFonts w:ascii="Times New Roman" w:hAnsi="Times New Roman" w:cs="Times New Roman"/>
          <w:sz w:val="28"/>
          <w:szCs w:val="28"/>
          <w:lang w:eastAsia="ru-RU"/>
        </w:rPr>
        <w:t xml:space="preserve">01 января </w:t>
      </w:r>
      <w:r w:rsidR="00836BA1" w:rsidRPr="002369A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835C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36BA1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836B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90F8484" w14:textId="77777777" w:rsidR="00F97F93" w:rsidRDefault="00F97F93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5B74FA" w14:textId="77777777" w:rsidR="00F97F93" w:rsidRDefault="00F97F93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A35710" w14:textId="77777777" w:rsidR="00EC3599" w:rsidRDefault="002369AA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Старо</w:t>
      </w:r>
      <w:r w:rsidR="00836BA1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234FDC27" w14:textId="3E4864CC" w:rsidR="00860644" w:rsidRPr="00D21244" w:rsidRDefault="002369AA" w:rsidP="00EB38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</w:t>
      </w:r>
      <w:r w:rsidR="007835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C5A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Р.М. Чепилов</w:t>
      </w:r>
      <w:r w:rsidR="0076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D2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14:paraId="49BD87C1" w14:textId="77777777" w:rsidR="00860644" w:rsidRDefault="00EB384E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A42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070DCAD0" w14:textId="77777777" w:rsidR="00D21244" w:rsidRDefault="00D21244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6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14:paraId="1B6EBA68" w14:textId="77777777" w:rsidR="007835C9" w:rsidRDefault="00D21244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86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0529B1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7F2F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13430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EF7619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1DCC7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BBA86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A0C34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DA0BA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41709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FAFA1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D820A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30AB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71988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01ED5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155EF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E0DFA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5CEDC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C14C0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5A742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7AB49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2CE00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C7290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39B2C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598FE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9DA23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3E99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AD9DF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83FDB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62298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0431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591DB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F046E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9EA5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4EC1A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BFF54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7FC61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B235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54596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3C875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D14A3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486D7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A3CEB" w14:textId="1149F3AC" w:rsidR="00EB384E" w:rsidRPr="002369AA" w:rsidRDefault="007835C9" w:rsidP="00EB38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</w:t>
      </w:r>
      <w:r w:rsidR="003A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84E" w:rsidRPr="002369A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B384E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860644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14:paraId="6A6FD56A" w14:textId="77777777" w:rsidR="00EB384E" w:rsidRPr="002369AA" w:rsidRDefault="00EB384E" w:rsidP="00EB384E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распоряжению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5F5B3FBD" w14:textId="77777777" w:rsidR="00EB384E" w:rsidRDefault="00EB384E" w:rsidP="00EB384E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4AA915A5" w14:textId="77777777" w:rsidR="00EB384E" w:rsidRPr="002369AA" w:rsidRDefault="00EB384E" w:rsidP="00EB384E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Павловского района</w:t>
      </w:r>
    </w:p>
    <w:p w14:paraId="53B02891" w14:textId="5380A107" w:rsidR="008A7427" w:rsidRPr="00EB384E" w:rsidRDefault="00EB384E" w:rsidP="007642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69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75E3">
        <w:rPr>
          <w:rFonts w:ascii="Times New Roman" w:hAnsi="Times New Roman" w:cs="Times New Roman"/>
          <w:sz w:val="28"/>
          <w:szCs w:val="28"/>
          <w:lang w:eastAsia="ru-RU"/>
        </w:rPr>
        <w:t>16.01.2023 г.</w:t>
      </w:r>
      <w:r w:rsidR="006925F9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BD75E3">
        <w:rPr>
          <w:rFonts w:ascii="Times New Roman" w:hAnsi="Times New Roman" w:cs="Times New Roman"/>
          <w:sz w:val="28"/>
          <w:szCs w:val="28"/>
          <w:lang w:eastAsia="ru-RU"/>
        </w:rPr>
        <w:t>1-р</w:t>
      </w:r>
    </w:p>
    <w:p w14:paraId="28112369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839BA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B7274" w14:textId="77777777" w:rsidR="00EB384E" w:rsidRPr="00970A82" w:rsidRDefault="00A42156" w:rsidP="00EB384E">
      <w:pPr>
        <w:pStyle w:val="a4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970A82">
        <w:rPr>
          <w:rFonts w:ascii="Times New Roman" w:hAnsi="Times New Roman" w:cs="Times New Roman"/>
          <w:b/>
          <w:sz w:val="28"/>
          <w:szCs w:val="28"/>
        </w:rPr>
        <w:t>Сроки и формы представления в электронном виде годовой бюджетной отчётности и бухгалтерской отчётности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поселения Павловского района</w:t>
      </w:r>
      <w:r w:rsidRPr="00970A82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</w:p>
    <w:p w14:paraId="5D02BCD5" w14:textId="77777777" w:rsidR="00970A82" w:rsidRDefault="00970A82" w:rsidP="00EB384E">
      <w:pPr>
        <w:pStyle w:val="a4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(Администрация Старолеушковского сельского поселения</w:t>
      </w:r>
      <w:r w:rsidR="00F72B73">
        <w:rPr>
          <w:rFonts w:ascii="Times New Roman" w:hAnsi="Times New Roman" w:cs="Times New Roman"/>
          <w:color w:val="000000"/>
          <w:spacing w:val="-3"/>
          <w:sz w:val="28"/>
          <w:szCs w:val="28"/>
        </w:rPr>
        <w:t>,</w:t>
      </w:r>
    </w:p>
    <w:p w14:paraId="4D131869" w14:textId="77777777" w:rsidR="00970A82" w:rsidRPr="00860644" w:rsidRDefault="00970A82" w:rsidP="00EB384E">
      <w:pPr>
        <w:pStyle w:val="a4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МКУ </w:t>
      </w:r>
      <w:r w:rsidR="00F72B73">
        <w:rPr>
          <w:rFonts w:ascii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Учреждение по обеспечению деятельности органов местного самоуправления Старолеушковского сельского поселения Павловского района»)</w:t>
      </w:r>
    </w:p>
    <w:p w14:paraId="709C5699" w14:textId="77777777" w:rsidR="00EB384E" w:rsidRPr="00860644" w:rsidRDefault="00EB384E" w:rsidP="00EB384E">
      <w:pPr>
        <w:pStyle w:val="a4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860644">
        <w:rPr>
          <w:rFonts w:ascii="Times New Roman" w:hAnsi="Times New Roman" w:cs="Times New Roman"/>
          <w:color w:val="000000"/>
          <w:spacing w:val="-3"/>
          <w:sz w:val="28"/>
          <w:szCs w:val="28"/>
        </w:rPr>
        <w:t>(ФО, ГРБС, ПБС)</w:t>
      </w:r>
    </w:p>
    <w:p w14:paraId="38B31F59" w14:textId="77777777" w:rsidR="00EB384E" w:rsidRPr="00EB384E" w:rsidRDefault="00EB384E" w:rsidP="00EB38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8"/>
        <w:gridCol w:w="4511"/>
      </w:tblGrid>
      <w:tr w:rsidR="00EB384E" w:rsidRPr="00E72E05" w14:paraId="395786C2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653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Формы отчетности, таблицы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88B6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Срок сдачи отчётности</w:t>
            </w:r>
          </w:p>
        </w:tc>
      </w:tr>
      <w:tr w:rsidR="00EB384E" w:rsidRPr="00E72E05" w14:paraId="2D444838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95BE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8EF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84E" w:rsidRPr="00E72E05" w14:paraId="1E38F81B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4AAF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ф.0503120 «Баланс исполнения бюджета»</w:t>
            </w:r>
          </w:p>
          <w:p w14:paraId="40A4FA3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ACE8" w14:textId="1B172FD9" w:rsidR="00EB384E" w:rsidRPr="00E72E05" w:rsidRDefault="003A20E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="00EB384E"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2BE9BA27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E3A7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ф.0503110 «Справка по заключению счетов бюджетного учета отчетного финансового года»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27DA" w14:textId="26D0AF73" w:rsidR="00EB384E" w:rsidRPr="00E72E05" w:rsidRDefault="003A20E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03EDFF27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297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ф.0503121 «Отчет о финансовых результатах деятельности»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402F" w14:textId="032661A9" w:rsidR="00EB384E" w:rsidRPr="00E72E05" w:rsidRDefault="003A20E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60BCFA42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37D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ф.0503123 «Отчет о движении денежных средств»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E8B3" w14:textId="489F0AD6" w:rsidR="00EB384E" w:rsidRPr="00E72E05" w:rsidRDefault="003A20E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9C47FCB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B102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ф.0503117 «Отчет об исполнении бюджета»</w:t>
            </w:r>
          </w:p>
          <w:p w14:paraId="56687D4E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C028A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ф.0503127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1C82" w14:textId="09892AF6" w:rsidR="00EB384E" w:rsidRPr="00E72E05" w:rsidRDefault="003A20E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443D2654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6882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ф.0503128 «Отчет о принятых бюджетных обязательствах»</w:t>
            </w:r>
          </w:p>
          <w:p w14:paraId="3421344B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ф.0503128К «Отчет о принятых бюджетных обязательствах» (краткий)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FEC1" w14:textId="6EC0F473" w:rsidR="00EB384E" w:rsidRPr="00E72E05" w:rsidRDefault="003A20E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EF46EBB" w14:textId="77777777" w:rsidTr="00860644">
        <w:trPr>
          <w:trHeight w:val="66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3DD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ф.0503128-НП «Отчет о бюджетных обязательствах»</w:t>
            </w:r>
          </w:p>
          <w:p w14:paraId="4B768CD6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C8C8" w14:textId="635AA28E" w:rsidR="00EB384E" w:rsidRPr="00E72E05" w:rsidRDefault="003A20E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1586A840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E01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ф.0503324 «Отчет об использовании межбюджетных трансфертов из федерального бюджета»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8CC2" w14:textId="54683106" w:rsidR="00EB384E" w:rsidRPr="00E72E05" w:rsidRDefault="003A20E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717B5665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5472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ф.0503324К «Отчет об использовании межбюджетных трансфертов из краевого бюджета»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9844" w14:textId="3AD28720" w:rsidR="00EB384E" w:rsidRPr="00E72E05" w:rsidRDefault="003A20E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202505EC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5DE6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ф.0503125 «Справка по консолидируемым расчетам»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081C" w14:textId="661C09F8" w:rsidR="00EB384E" w:rsidRPr="00E72E05" w:rsidRDefault="003A20E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08CD0BE8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EA01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ф.0503164 «Сведения об исполнении бюджета»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F5D6" w14:textId="7FDFFA33" w:rsidR="00EB384E" w:rsidRPr="00E72E05" w:rsidRDefault="003A20E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66B2A128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6BD1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ф.0503168 «Сведения о движении нефинансовых активов»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1509" w14:textId="4748D9E4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6DC03657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5FC8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ф.0503169 «Сведения о дебиторской и кредиторской задолженности»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7D35" w14:textId="1EA7565F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165A6628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8A84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ф.0503171 «Сведения о финансовых вложениях получателя средств бюджета»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9470" w14:textId="3B52DDB1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69431FA8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D25E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ф.0503172 «Сведения о государственном (муниципальном) долге»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1EB7" w14:textId="74B33D6E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115236F0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4D51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FBBB" w14:textId="496E769D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13928C0B" w14:textId="77777777" w:rsidTr="001672D5">
        <w:trPr>
          <w:trHeight w:val="5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4E5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ф.0503173 «Сведения об изменении остатков валюты баланса»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E99A" w14:textId="1BEB4FA5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798DEF59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4654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 0503175 Сведения о принятых и неисполненных обязательствах получателя бюджетных средств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F789" w14:textId="1EA67BA3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8DA2FEB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2C7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 0503190 «Сведения о вложениях в объекты недвижимого имущества, объектах незавершенного строительства»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598C" w14:textId="3AB85627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74AE4ED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1EF7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ф.0503296 «Сведения об исполнении судебных решений по денежным обязательствам»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C658" w14:textId="11BCE294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14BC694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327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ф.0503160 «Пояснительная записка к отчету об исполнении консолидированного бюджета» (текстовая часть)</w:t>
            </w:r>
          </w:p>
          <w:p w14:paraId="19C5B4F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Полнота раскрытия информации в текстовой части пояснительной записке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D79F" w14:textId="20D99C03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</w:tbl>
    <w:p w14:paraId="630DF11B" w14:textId="77777777" w:rsidR="00EB384E" w:rsidRPr="00E72E05" w:rsidRDefault="00EB384E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794BE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7420122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A325377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7B8B51B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4087B1E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467EB1D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1B3A0BC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32A2708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3285CD6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E7E4C32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E3DD475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50C727B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990BAB1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056E242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032BC2C" w14:textId="77777777" w:rsidR="00EB384E" w:rsidRDefault="00EB384E" w:rsidP="00970A8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5698E53" w14:textId="77777777" w:rsidR="00860644" w:rsidRDefault="00860644" w:rsidP="00113D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85AB51" w14:textId="77777777" w:rsidR="00EB384E" w:rsidRPr="00970A82" w:rsidRDefault="00A42156" w:rsidP="00A421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A82">
        <w:rPr>
          <w:rFonts w:ascii="Times New Roman" w:hAnsi="Times New Roman" w:cs="Times New Roman"/>
          <w:b/>
          <w:sz w:val="28"/>
          <w:szCs w:val="28"/>
        </w:rPr>
        <w:t>Сроки и формы представления в электронном виде годовой бюджетной отчётности и бухгалтерской отчётности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поселения Павловского района</w:t>
      </w:r>
    </w:p>
    <w:p w14:paraId="4C0A1FDC" w14:textId="77777777" w:rsidR="00970A82" w:rsidRDefault="00970A82" w:rsidP="00A421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(МБУ «Старолеушковская поселенческая библиотека»</w:t>
      </w:r>
      <w:r w:rsidR="00F72B73">
        <w:rPr>
          <w:rFonts w:ascii="Times New Roman" w:hAnsi="Times New Roman" w:cs="Times New Roman"/>
          <w:sz w:val="28"/>
          <w:szCs w:val="28"/>
        </w:rPr>
        <w:t>,</w:t>
      </w:r>
    </w:p>
    <w:p w14:paraId="3B75282B" w14:textId="77777777" w:rsidR="00970A82" w:rsidRDefault="00970A82" w:rsidP="00A421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«СКЦ МО Старолеушковское СП»)</w:t>
      </w:r>
    </w:p>
    <w:p w14:paraId="1892CD05" w14:textId="77777777" w:rsidR="00970A82" w:rsidRPr="00E72E05" w:rsidRDefault="00970A82" w:rsidP="00A421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7"/>
        <w:gridCol w:w="4652"/>
      </w:tblGrid>
      <w:tr w:rsidR="00EB384E" w:rsidRPr="00E72E05" w14:paraId="3CDE9B78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F2A9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Формы отчетности, таблицы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1FEE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Срок сдачи отчётности</w:t>
            </w:r>
          </w:p>
        </w:tc>
      </w:tr>
      <w:tr w:rsidR="00EB384E" w:rsidRPr="00E72E05" w14:paraId="694F017C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124D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E74B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84E" w:rsidRPr="00E72E05" w14:paraId="4418F468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D8B4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ф.0503730 «Баланс государственного (муниципального)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1F05" w14:textId="394FD974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1792BBD4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21B6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ф.0503710 «Справка по заключению </w:t>
            </w:r>
          </w:p>
          <w:p w14:paraId="1ECAF41F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учреждением  счетов бухгалтерского учета отчетного финансового года»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1B28" w14:textId="49581B91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</w:t>
            </w:r>
            <w:r w:rsidR="00EB384E" w:rsidRPr="005446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</w:tr>
      <w:tr w:rsidR="00EB384E" w:rsidRPr="00E72E05" w14:paraId="4A7B3FF6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75E0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ф.0503721 «Отчет о финансовых результатах деятельности»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059D" w14:textId="5ED31B7D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7F7D8522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97CE" w14:textId="77777777" w:rsidR="00EB384E" w:rsidRPr="00E72E05" w:rsidRDefault="00000000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sub_3723" w:history="1">
              <w:r w:rsidR="00EB384E" w:rsidRPr="003A20EE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ф.0503723</w:t>
              </w:r>
            </w:hyperlink>
            <w:r w:rsidR="00EB384E"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 «Отчет о движении денежных средств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B910" w14:textId="196DFC26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2602A737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5FE4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ф.0503725 «Справка по консолидируемым расчетам учреждения » по счету 230406000, 430406000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6F18" w14:textId="5C251211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0FB4ED47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A4FF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ф.0503737 « Отчет об исполнении учреждением плана его финансово-хозяйственной деятельности»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B76E" w14:textId="5EA755B1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7059EE8B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6914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ф.0503738 «Отчет о принятых учреждением обязательствах»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E528" w14:textId="19803432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6FD679DD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417B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ф.0503738 НП «Отчет о принятых учреждением обязательствах»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F69C" w14:textId="6D4612C7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3F944B19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0029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ф.0503768 «Сведения о движении нефинансовых активов учреждений»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D586" w14:textId="45C17894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763B353B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DA9F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ф.0503769 «Сведения о дебиторской и кредиторской задолженности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C5C0" w14:textId="4E01DC7C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03B931F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1A82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ф.0503771 «Сведения о финансовых вложениях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D3A7" w14:textId="666A3E9F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308F0092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E3DB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ф.0503772 «Сведения о суммах заимствований»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0900" w14:textId="073DEB20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63D73BF4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A406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ф.0503773 «Сведения об изменении остатков валюты баланса учреждения » по видам финансового обеспечения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62DB" w14:textId="4556B220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31BCD0B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FC0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ф.0503775 «Сведения о принятых и неисполненных обязательствах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39BD" w14:textId="4EB26337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16031BBF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007A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ф.0503790 «Сведения о вложениях в объекты недвижимого имущества, об  объектах незавершенного строительства бюджетного (автономного)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2E39" w14:textId="6BCE3253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7232394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3C77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ф.0503779 «Сведения об остатках денежных средств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5F0C" w14:textId="636C18FB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63BA6289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C4E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 0503295 «Сведения об исполнении судебных решений по денежным обязательствам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871F" w14:textId="44863298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2C325A97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1D68" w14:textId="77777777" w:rsidR="00860644" w:rsidRDefault="0086064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BC704" w14:textId="77777777" w:rsidR="00860644" w:rsidRDefault="0086064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ED30D" w14:textId="77777777" w:rsidR="00860644" w:rsidRDefault="0086064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35F7B" w14:textId="77777777" w:rsidR="00860644" w:rsidRDefault="0086064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2CFA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ф.0503760 «Пояснительная записка к Балансу учреждения» (текстовая часть)</w:t>
            </w:r>
          </w:p>
          <w:p w14:paraId="4AC4BE3D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Полнота раскрытия информации в тек</w:t>
            </w:r>
            <w:r w:rsidRPr="00E72E05">
              <w:rPr>
                <w:rFonts w:ascii="Times New Roman" w:hAnsi="Times New Roman" w:cs="Times New Roman"/>
                <w:sz w:val="24"/>
                <w:szCs w:val="24"/>
              </w:rPr>
              <w:softHyphen/>
              <w:t>стовой части пояснительной записке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0711" w14:textId="77777777" w:rsidR="00860644" w:rsidRDefault="00860644" w:rsidP="001672D5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14:paraId="6CF3205E" w14:textId="77777777" w:rsidR="00860644" w:rsidRDefault="00860644" w:rsidP="001672D5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14:paraId="462DA677" w14:textId="77777777" w:rsidR="00860644" w:rsidRDefault="00860644" w:rsidP="001672D5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14:paraId="605807DC" w14:textId="70AC1EEB" w:rsidR="00EB384E" w:rsidRDefault="003A20EE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03 февраля 202</w:t>
            </w:r>
            <w:r w:rsidR="000B64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</w:tbl>
    <w:p w14:paraId="22CA1A44" w14:textId="77777777" w:rsidR="00860644" w:rsidRDefault="00860644" w:rsidP="00EB384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E5E5A27" w14:textId="77777777" w:rsidR="00860644" w:rsidRPr="00860644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064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0644" w:rsidRPr="00860644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860644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14:paraId="44B54D87" w14:textId="77777777" w:rsidR="00EB384E" w:rsidRPr="00860644" w:rsidRDefault="00860644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0644">
        <w:rPr>
          <w:rFonts w:ascii="Times New Roman" w:hAnsi="Times New Roman" w:cs="Times New Roman"/>
          <w:sz w:val="28"/>
          <w:szCs w:val="28"/>
        </w:rPr>
        <w:t>п</w:t>
      </w:r>
      <w:r w:rsidR="00EB384E" w:rsidRPr="00860644">
        <w:rPr>
          <w:rFonts w:ascii="Times New Roman" w:hAnsi="Times New Roman" w:cs="Times New Roman"/>
          <w:sz w:val="28"/>
          <w:szCs w:val="28"/>
        </w:rPr>
        <w:t>оселения</w:t>
      </w:r>
      <w:r w:rsidRPr="00860644">
        <w:rPr>
          <w:rFonts w:ascii="Times New Roman" w:hAnsi="Times New Roman" w:cs="Times New Roman"/>
          <w:sz w:val="28"/>
          <w:szCs w:val="28"/>
        </w:rPr>
        <w:t xml:space="preserve"> </w:t>
      </w:r>
      <w:r w:rsidR="00EB384E" w:rsidRPr="00860644">
        <w:rPr>
          <w:rFonts w:ascii="Times New Roman" w:hAnsi="Times New Roman" w:cs="Times New Roman"/>
          <w:sz w:val="28"/>
          <w:szCs w:val="28"/>
        </w:rPr>
        <w:t>Павловского</w:t>
      </w:r>
      <w:r w:rsidRPr="00860644">
        <w:rPr>
          <w:rFonts w:ascii="Times New Roman" w:hAnsi="Times New Roman" w:cs="Times New Roman"/>
          <w:sz w:val="28"/>
          <w:szCs w:val="28"/>
        </w:rPr>
        <w:t xml:space="preserve"> района    </w:t>
      </w:r>
      <w:r w:rsidRPr="00860644">
        <w:rPr>
          <w:rFonts w:ascii="Times New Roman" w:hAnsi="Times New Roman" w:cs="Times New Roman"/>
          <w:sz w:val="28"/>
          <w:szCs w:val="28"/>
        </w:rPr>
        <w:tab/>
      </w:r>
      <w:r w:rsidRPr="00860644">
        <w:rPr>
          <w:rFonts w:ascii="Times New Roman" w:hAnsi="Times New Roman" w:cs="Times New Roman"/>
          <w:sz w:val="28"/>
          <w:szCs w:val="28"/>
        </w:rPr>
        <w:tab/>
      </w:r>
      <w:r w:rsidRPr="00860644">
        <w:rPr>
          <w:rFonts w:ascii="Times New Roman" w:hAnsi="Times New Roman" w:cs="Times New Roman"/>
          <w:sz w:val="28"/>
          <w:szCs w:val="28"/>
        </w:rPr>
        <w:tab/>
        <w:t xml:space="preserve">                                 Р.М.Чепилов</w:t>
      </w:r>
      <w:r w:rsidR="00EB384E" w:rsidRPr="008606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C1931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F753F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11C2E3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E3F81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704D1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D08E4F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03202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B513D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287B30" w14:textId="77777777" w:rsidR="00454C5A" w:rsidRDefault="00454C5A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A94D0" w14:textId="77777777" w:rsidR="00454C5A" w:rsidRDefault="00454C5A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BC821" w14:textId="77777777" w:rsidR="00454C5A" w:rsidRDefault="00454C5A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9684B" w14:textId="77777777" w:rsidR="00454C5A" w:rsidRDefault="00454C5A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2B19B" w14:textId="77777777" w:rsidR="00EB384E" w:rsidRDefault="00454C5A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14:paraId="6F444F2A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DEB05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DD82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98ED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94C3B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E5EE2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AC9DC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EDAE2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FE165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6E2F8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E008F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85E31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25B6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8B9C8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C1F2C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4BC0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DC7E8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B030B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0AF4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07742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BD142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77FE3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1CFB5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A0B9F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C9FCA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AD7BB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3087D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957F0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F525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634F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A3411" w14:textId="77777777" w:rsidR="00860644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</w:t>
      </w:r>
      <w:r w:rsidR="00970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14:paraId="3B0C53F2" w14:textId="77777777" w:rsidR="00DF744A" w:rsidRPr="002369AA" w:rsidRDefault="00860644" w:rsidP="007642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EB3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64214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EB384E">
        <w:rPr>
          <w:rFonts w:ascii="Times New Roman" w:hAnsi="Times New Roman" w:cs="Times New Roman"/>
          <w:sz w:val="28"/>
          <w:szCs w:val="28"/>
          <w:lang w:eastAsia="ru-RU"/>
        </w:rPr>
        <w:t>№ 2</w:t>
      </w:r>
    </w:p>
    <w:p w14:paraId="62FD377D" w14:textId="77777777" w:rsidR="00DF744A" w:rsidRPr="002369AA" w:rsidRDefault="00764214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распоряжению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2746A8AD" w14:textId="77777777" w:rsidR="00764214" w:rsidRDefault="00764214" w:rsidP="0076421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5CC1CEC3" w14:textId="77777777" w:rsidR="002369AA" w:rsidRPr="002369AA" w:rsidRDefault="00764214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Павловского района</w:t>
      </w:r>
    </w:p>
    <w:p w14:paraId="1225E77C" w14:textId="78C7151D" w:rsidR="00DF744A" w:rsidRPr="002369AA" w:rsidRDefault="00764214" w:rsidP="007642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925F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2E36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75E3">
        <w:rPr>
          <w:rFonts w:ascii="Times New Roman" w:hAnsi="Times New Roman" w:cs="Times New Roman"/>
          <w:sz w:val="28"/>
          <w:szCs w:val="28"/>
          <w:lang w:eastAsia="ru-RU"/>
        </w:rPr>
        <w:t>16.01.2023 г.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BD75E3">
        <w:rPr>
          <w:rFonts w:ascii="Times New Roman" w:hAnsi="Times New Roman" w:cs="Times New Roman"/>
          <w:sz w:val="28"/>
          <w:szCs w:val="28"/>
          <w:lang w:eastAsia="ru-RU"/>
        </w:rPr>
        <w:t>1-р</w:t>
      </w:r>
    </w:p>
    <w:p w14:paraId="532E2EF3" w14:textId="77777777" w:rsidR="00F97F93" w:rsidRDefault="00F97F93" w:rsidP="00F97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DCC153E" w14:textId="77777777" w:rsidR="00DF744A" w:rsidRDefault="00F72B73" w:rsidP="00F97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СОСТАВ И </w:t>
      </w:r>
      <w:r w:rsidR="00764214">
        <w:rPr>
          <w:rFonts w:ascii="Times New Roman" w:hAnsi="Times New Roman" w:cs="Times New Roman"/>
          <w:b/>
          <w:sz w:val="28"/>
          <w:szCs w:val="28"/>
          <w:lang w:eastAsia="ru-RU"/>
        </w:rPr>
        <w:t>СРОКИ</w:t>
      </w:r>
    </w:p>
    <w:p w14:paraId="0957B3C2" w14:textId="02DCB82C" w:rsidR="007656ED" w:rsidRDefault="007656ED" w:rsidP="00454C5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>представления квартальной бюджетной отчетности и сводной бухгалтерской отчетности</w:t>
      </w:r>
      <w:r w:rsidR="00F72B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администрации Старолеушковского сельского поселения и</w:t>
      </w: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муниципальных бюджетных и казенных учреждений</w:t>
      </w:r>
      <w:r w:rsidR="00454C5A">
        <w:rPr>
          <w:rFonts w:ascii="Times New Roman" w:hAnsi="Times New Roman" w:cs="Times New Roman"/>
          <w:b/>
          <w:sz w:val="28"/>
          <w:szCs w:val="28"/>
          <w:lang w:eastAsia="ru-RU"/>
        </w:rPr>
        <w:t>, подведомственных администрации Старолеушковского сельского поселения Павловского района</w:t>
      </w:r>
      <w:r w:rsidR="00FE408A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3A20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0B6422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0497D0DA" w14:textId="77777777" w:rsidR="00FE408A" w:rsidRPr="00454C5A" w:rsidRDefault="00FE408A" w:rsidP="00454C5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65"/>
        <w:gridCol w:w="1701"/>
        <w:gridCol w:w="2410"/>
      </w:tblGrid>
      <w:tr w:rsidR="007656ED" w14:paraId="44E48D17" w14:textId="77777777" w:rsidTr="003336F5">
        <w:tc>
          <w:tcPr>
            <w:tcW w:w="5665" w:type="dxa"/>
          </w:tcPr>
          <w:p w14:paraId="4F33F796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Наименование формы отчетности</w:t>
            </w:r>
          </w:p>
        </w:tc>
        <w:tc>
          <w:tcPr>
            <w:tcW w:w="1701" w:type="dxa"/>
          </w:tcPr>
          <w:p w14:paraId="17AE1EC5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Код формы</w:t>
            </w:r>
          </w:p>
        </w:tc>
        <w:tc>
          <w:tcPr>
            <w:tcW w:w="2410" w:type="dxa"/>
          </w:tcPr>
          <w:p w14:paraId="0DDF26EA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Срок представления</w:t>
            </w:r>
          </w:p>
        </w:tc>
      </w:tr>
      <w:tr w:rsidR="007656ED" w14:paraId="2623375E" w14:textId="77777777" w:rsidTr="003336F5">
        <w:tc>
          <w:tcPr>
            <w:tcW w:w="5665" w:type="dxa"/>
          </w:tcPr>
          <w:p w14:paraId="0F057A09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027541B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FD2696C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56ED" w14:paraId="345EE2F7" w14:textId="77777777" w:rsidTr="003336F5">
        <w:tc>
          <w:tcPr>
            <w:tcW w:w="5665" w:type="dxa"/>
          </w:tcPr>
          <w:p w14:paraId="300FD08A" w14:textId="77777777" w:rsidR="007656ED" w:rsidRPr="007656ED" w:rsidRDefault="007656ED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бюджета» по показателям по исполнению бюджета в ходе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(для городских округов, муниципальных районов, городских и сельских поселений)</w:t>
            </w:r>
          </w:p>
        </w:tc>
        <w:tc>
          <w:tcPr>
            <w:tcW w:w="1701" w:type="dxa"/>
          </w:tcPr>
          <w:p w14:paraId="69C00B3B" w14:textId="77777777" w:rsidR="007656ED" w:rsidRPr="007656ED" w:rsidRDefault="007656ED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ф.0503117-НП</w:t>
            </w:r>
          </w:p>
        </w:tc>
        <w:tc>
          <w:tcPr>
            <w:tcW w:w="2410" w:type="dxa"/>
          </w:tcPr>
          <w:p w14:paraId="077BD31E" w14:textId="77777777" w:rsidR="007656ED" w:rsidRPr="00593050" w:rsidRDefault="00593050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050">
              <w:rPr>
                <w:rFonts w:ascii="Times New Roman" w:hAnsi="Times New Roman" w:cs="Times New Roman"/>
                <w:sz w:val="24"/>
                <w:szCs w:val="24"/>
              </w:rPr>
              <w:t>не позднее 3 рабочего дня месяца, следующего за отчетным</w:t>
            </w:r>
          </w:p>
        </w:tc>
      </w:tr>
      <w:tr w:rsidR="007656ED" w14:paraId="37A5154E" w14:textId="77777777" w:rsidTr="003336F5">
        <w:tc>
          <w:tcPr>
            <w:tcW w:w="5665" w:type="dxa"/>
          </w:tcPr>
          <w:p w14:paraId="3735F8FE" w14:textId="77777777" w:rsidR="007656ED" w:rsidRPr="00593050" w:rsidRDefault="003336F5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«Справка по консолидируемым расчетам», по счетам 120551561(661), 20561561(661), 120651561(661), 20711541(641), 130111711(811), 130251831 в части денежных расчетов</w:t>
            </w:r>
          </w:p>
        </w:tc>
        <w:tc>
          <w:tcPr>
            <w:tcW w:w="1701" w:type="dxa"/>
          </w:tcPr>
          <w:p w14:paraId="2C9E0B41" w14:textId="77777777" w:rsidR="007656ED" w:rsidRPr="003336F5" w:rsidRDefault="003336F5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ф.0503125</w:t>
            </w:r>
          </w:p>
        </w:tc>
        <w:tc>
          <w:tcPr>
            <w:tcW w:w="2410" w:type="dxa"/>
          </w:tcPr>
          <w:p w14:paraId="4622946E" w14:textId="77777777" w:rsidR="007656ED" w:rsidRPr="003336F5" w:rsidRDefault="003336F5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до 4 числа месяца, следующего за отчетным</w:t>
            </w:r>
          </w:p>
        </w:tc>
      </w:tr>
      <w:tr w:rsidR="00B03AF4" w14:paraId="45ED5FEC" w14:textId="77777777" w:rsidTr="003336F5">
        <w:tc>
          <w:tcPr>
            <w:tcW w:w="5665" w:type="dxa"/>
          </w:tcPr>
          <w:p w14:paraId="532F26E7" w14:textId="77777777" w:rsidR="00B03AF4" w:rsidRPr="003336F5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бюджета»</w:t>
            </w:r>
          </w:p>
        </w:tc>
        <w:tc>
          <w:tcPr>
            <w:tcW w:w="1701" w:type="dxa"/>
          </w:tcPr>
          <w:p w14:paraId="52F45664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.0503117</w:t>
            </w:r>
          </w:p>
        </w:tc>
        <w:tc>
          <w:tcPr>
            <w:tcW w:w="2410" w:type="dxa"/>
            <w:vMerge w:val="restart"/>
          </w:tcPr>
          <w:p w14:paraId="02A31871" w14:textId="77777777" w:rsidR="00B03AF4" w:rsidRPr="003336F5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до 6 числа месяца, следующего за отчетным</w:t>
            </w:r>
          </w:p>
        </w:tc>
      </w:tr>
      <w:tr w:rsidR="00B03AF4" w14:paraId="0E9516EB" w14:textId="77777777" w:rsidTr="003336F5">
        <w:tc>
          <w:tcPr>
            <w:tcW w:w="5665" w:type="dxa"/>
          </w:tcPr>
          <w:p w14:paraId="3E85B568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1701" w:type="dxa"/>
          </w:tcPr>
          <w:p w14:paraId="2A8D2B01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.0503127</w:t>
            </w:r>
          </w:p>
        </w:tc>
        <w:tc>
          <w:tcPr>
            <w:tcW w:w="2410" w:type="dxa"/>
            <w:vMerge/>
          </w:tcPr>
          <w:p w14:paraId="04B77F23" w14:textId="77777777" w:rsid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4" w14:paraId="72A4AC30" w14:textId="77777777" w:rsidTr="003336F5">
        <w:tc>
          <w:tcPr>
            <w:tcW w:w="5665" w:type="dxa"/>
          </w:tcPr>
          <w:p w14:paraId="089CE780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«Справочная таблица к отчету об исполнении консолидированного бюджета субъекта Российской Федерации»</w:t>
            </w:r>
          </w:p>
        </w:tc>
        <w:tc>
          <w:tcPr>
            <w:tcW w:w="1701" w:type="dxa"/>
          </w:tcPr>
          <w:p w14:paraId="0669E0D6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ф.0503387</w:t>
            </w:r>
          </w:p>
        </w:tc>
        <w:tc>
          <w:tcPr>
            <w:tcW w:w="2410" w:type="dxa"/>
            <w:vMerge w:val="restart"/>
          </w:tcPr>
          <w:p w14:paraId="26E32239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</w:t>
            </w:r>
          </w:p>
        </w:tc>
      </w:tr>
      <w:tr w:rsidR="00B03AF4" w14:paraId="4F567F7B" w14:textId="77777777" w:rsidTr="003336F5">
        <w:tc>
          <w:tcPr>
            <w:tcW w:w="5665" w:type="dxa"/>
          </w:tcPr>
          <w:p w14:paraId="326E9238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«Отчет об использовании межбюджетных трансфертов из федерального бюджета субъектами Российской Федерации, муниципальными образованиями и те</w:t>
            </w:r>
            <w:r w:rsidR="00807243">
              <w:rPr>
                <w:rFonts w:ascii="Times New Roman" w:hAnsi="Times New Roman" w:cs="Times New Roman"/>
                <w:sz w:val="24"/>
                <w:szCs w:val="24"/>
              </w:rPr>
              <w:t>рриториальным государственным внебюджетным фондом»</w:t>
            </w:r>
          </w:p>
        </w:tc>
        <w:tc>
          <w:tcPr>
            <w:tcW w:w="1701" w:type="dxa"/>
          </w:tcPr>
          <w:p w14:paraId="56EC2DA8" w14:textId="6892319F" w:rsidR="00B03AF4" w:rsidRPr="00807243" w:rsidRDefault="00807243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43">
              <w:rPr>
                <w:rFonts w:ascii="Times New Roman" w:hAnsi="Times New Roman" w:cs="Times New Roman"/>
                <w:sz w:val="24"/>
                <w:szCs w:val="24"/>
              </w:rPr>
              <w:t>ф.0503324</w:t>
            </w:r>
            <w:r w:rsidR="000B64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410" w:type="dxa"/>
            <w:vMerge/>
          </w:tcPr>
          <w:p w14:paraId="3DA07287" w14:textId="77777777" w:rsid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4" w14:paraId="65458E28" w14:textId="77777777" w:rsidTr="003336F5">
        <w:tc>
          <w:tcPr>
            <w:tcW w:w="5665" w:type="dxa"/>
          </w:tcPr>
          <w:p w14:paraId="446574BD" w14:textId="77777777" w:rsidR="00B03AF4" w:rsidRPr="00807243" w:rsidRDefault="00807243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43">
              <w:rPr>
                <w:rFonts w:ascii="Times New Roman" w:hAnsi="Times New Roman" w:cs="Times New Roman"/>
                <w:sz w:val="24"/>
                <w:szCs w:val="24"/>
              </w:rPr>
              <w:t>«Пояснительная записка к отчету об исполнении консолидированного бюджета» (текстовой формат)</w:t>
            </w:r>
          </w:p>
        </w:tc>
        <w:tc>
          <w:tcPr>
            <w:tcW w:w="1701" w:type="dxa"/>
          </w:tcPr>
          <w:p w14:paraId="033C5573" w14:textId="77777777" w:rsidR="00B03AF4" w:rsidRPr="00807243" w:rsidRDefault="00807243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43"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  <w:tc>
          <w:tcPr>
            <w:tcW w:w="2410" w:type="dxa"/>
            <w:vMerge/>
          </w:tcPr>
          <w:p w14:paraId="3CA6C7A3" w14:textId="77777777" w:rsid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243" w14:paraId="007C9D31" w14:textId="77777777" w:rsidTr="003336F5">
        <w:tc>
          <w:tcPr>
            <w:tcW w:w="5665" w:type="dxa"/>
          </w:tcPr>
          <w:p w14:paraId="386B927D" w14:textId="77777777" w:rsidR="00807243" w:rsidRPr="00637139" w:rsidRDefault="00637139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9">
              <w:rPr>
                <w:rFonts w:ascii="Times New Roman" w:hAnsi="Times New Roman" w:cs="Times New Roman"/>
                <w:sz w:val="24"/>
                <w:szCs w:val="24"/>
              </w:rPr>
              <w:t>«Сведения об исполнении бюджета»</w:t>
            </w:r>
          </w:p>
        </w:tc>
        <w:tc>
          <w:tcPr>
            <w:tcW w:w="1701" w:type="dxa"/>
          </w:tcPr>
          <w:p w14:paraId="11DF85DA" w14:textId="77777777" w:rsidR="00807243" w:rsidRPr="00637139" w:rsidRDefault="00637139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37139">
              <w:rPr>
                <w:rFonts w:ascii="Times New Roman" w:hAnsi="Times New Roman" w:cs="Times New Roman"/>
                <w:sz w:val="24"/>
                <w:szCs w:val="24"/>
              </w:rPr>
              <w:t>.0503164</w:t>
            </w:r>
          </w:p>
        </w:tc>
        <w:tc>
          <w:tcPr>
            <w:tcW w:w="2410" w:type="dxa"/>
          </w:tcPr>
          <w:p w14:paraId="471EB7C3" w14:textId="77777777" w:rsidR="00637139" w:rsidRPr="00637139" w:rsidRDefault="00637139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9">
              <w:rPr>
                <w:rFonts w:ascii="Times New Roman" w:hAnsi="Times New Roman" w:cs="Times New Roman"/>
                <w:sz w:val="24"/>
                <w:szCs w:val="24"/>
              </w:rPr>
              <w:t>до 7 числа месяца, следующего за отчетным</w:t>
            </w:r>
          </w:p>
        </w:tc>
      </w:tr>
      <w:tr w:rsidR="00491FDC" w14:paraId="5D8AED59" w14:textId="77777777" w:rsidTr="003336F5">
        <w:tc>
          <w:tcPr>
            <w:tcW w:w="5665" w:type="dxa"/>
          </w:tcPr>
          <w:p w14:paraId="47A7231D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«Отчет о бюджетных обязательствах» на 1 июля, 1 октября</w:t>
            </w:r>
          </w:p>
        </w:tc>
        <w:tc>
          <w:tcPr>
            <w:tcW w:w="1701" w:type="dxa"/>
          </w:tcPr>
          <w:p w14:paraId="71FADFDB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.0503128</w:t>
            </w:r>
          </w:p>
        </w:tc>
        <w:tc>
          <w:tcPr>
            <w:tcW w:w="2410" w:type="dxa"/>
            <w:vMerge w:val="restart"/>
          </w:tcPr>
          <w:p w14:paraId="406AD570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до 12 числа месяца, следующего за отчетным</w:t>
            </w:r>
          </w:p>
        </w:tc>
      </w:tr>
      <w:tr w:rsidR="00491FDC" w14:paraId="1FA47BB1" w14:textId="77777777" w:rsidTr="003336F5">
        <w:tc>
          <w:tcPr>
            <w:tcW w:w="5665" w:type="dxa"/>
          </w:tcPr>
          <w:p w14:paraId="35C049FF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«Отчет о движении денежных средств» за полугодие</w:t>
            </w:r>
          </w:p>
        </w:tc>
        <w:tc>
          <w:tcPr>
            <w:tcW w:w="1701" w:type="dxa"/>
          </w:tcPr>
          <w:p w14:paraId="2CE38D3C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ф.0503123</w:t>
            </w:r>
          </w:p>
        </w:tc>
        <w:tc>
          <w:tcPr>
            <w:tcW w:w="2410" w:type="dxa"/>
            <w:vMerge/>
          </w:tcPr>
          <w:p w14:paraId="30AE0938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74F7302B" w14:textId="77777777" w:rsidTr="003336F5">
        <w:tc>
          <w:tcPr>
            <w:tcW w:w="5665" w:type="dxa"/>
          </w:tcPr>
          <w:p w14:paraId="042A00AF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«Сведения о дебиторской и кредиторской задолженности» на 1 июля, 1 октября</w:t>
            </w:r>
          </w:p>
        </w:tc>
        <w:tc>
          <w:tcPr>
            <w:tcW w:w="1701" w:type="dxa"/>
          </w:tcPr>
          <w:p w14:paraId="5A68E2B5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ф.0503169</w:t>
            </w:r>
          </w:p>
        </w:tc>
        <w:tc>
          <w:tcPr>
            <w:tcW w:w="2410" w:type="dxa"/>
            <w:vMerge/>
          </w:tcPr>
          <w:p w14:paraId="04CE2F3F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47CAFD22" w14:textId="77777777" w:rsidTr="003336F5">
        <w:tc>
          <w:tcPr>
            <w:tcW w:w="5665" w:type="dxa"/>
          </w:tcPr>
          <w:p w14:paraId="49FFC8DF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«Отчет об использовании межбюджетных трансфертов из краевого бюджета, муниципальными образованиями и территориальным государственным внебюджетным фондом"</w:t>
            </w:r>
          </w:p>
        </w:tc>
        <w:tc>
          <w:tcPr>
            <w:tcW w:w="1701" w:type="dxa"/>
          </w:tcPr>
          <w:p w14:paraId="74C9F889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ф.0503324К</w:t>
            </w:r>
          </w:p>
        </w:tc>
        <w:tc>
          <w:tcPr>
            <w:tcW w:w="2410" w:type="dxa"/>
            <w:vMerge/>
          </w:tcPr>
          <w:p w14:paraId="0350A4B2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C31" w14:paraId="35960CCD" w14:textId="77777777" w:rsidTr="003336F5">
        <w:tc>
          <w:tcPr>
            <w:tcW w:w="5665" w:type="dxa"/>
          </w:tcPr>
          <w:p w14:paraId="515DCB3C" w14:textId="77777777" w:rsidR="00BF2C31" w:rsidRPr="008746D7" w:rsidRDefault="00BF2C31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«Сведения об изменении остатков валюты баланса»</w:t>
            </w:r>
          </w:p>
        </w:tc>
        <w:tc>
          <w:tcPr>
            <w:tcW w:w="1701" w:type="dxa"/>
          </w:tcPr>
          <w:p w14:paraId="164A8B06" w14:textId="77777777" w:rsidR="00BF2C31" w:rsidRPr="008746D7" w:rsidRDefault="00BF2C31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ф.0503173</w:t>
            </w:r>
          </w:p>
        </w:tc>
        <w:tc>
          <w:tcPr>
            <w:tcW w:w="2410" w:type="dxa"/>
            <w:vMerge/>
          </w:tcPr>
          <w:p w14:paraId="44C430EF" w14:textId="77777777" w:rsidR="00BF2C31" w:rsidRDefault="00BF2C31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149ED63A" w14:textId="77777777" w:rsidTr="003336F5">
        <w:tc>
          <w:tcPr>
            <w:tcW w:w="5665" w:type="dxa"/>
          </w:tcPr>
          <w:p w14:paraId="5875F55B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«Отчет о движении денежных средств учреждения» за полугодие</w:t>
            </w:r>
          </w:p>
        </w:tc>
        <w:tc>
          <w:tcPr>
            <w:tcW w:w="1701" w:type="dxa"/>
          </w:tcPr>
          <w:p w14:paraId="40527894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ф.0503723</w:t>
            </w:r>
          </w:p>
        </w:tc>
        <w:tc>
          <w:tcPr>
            <w:tcW w:w="2410" w:type="dxa"/>
            <w:vMerge/>
          </w:tcPr>
          <w:p w14:paraId="36E89B69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07E8E8BE" w14:textId="77777777" w:rsidTr="003336F5">
        <w:tc>
          <w:tcPr>
            <w:tcW w:w="5665" w:type="dxa"/>
          </w:tcPr>
          <w:p w14:paraId="2C8D22B3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учреждением плана его финансово-хозяйственной»</w:t>
            </w:r>
          </w:p>
        </w:tc>
        <w:tc>
          <w:tcPr>
            <w:tcW w:w="1701" w:type="dxa"/>
          </w:tcPr>
          <w:p w14:paraId="3D78E646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ф.0503737</w:t>
            </w:r>
          </w:p>
        </w:tc>
        <w:tc>
          <w:tcPr>
            <w:tcW w:w="2410" w:type="dxa"/>
            <w:vMerge/>
          </w:tcPr>
          <w:p w14:paraId="6226DC93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574C90BC" w14:textId="77777777" w:rsidTr="003336F5">
        <w:tc>
          <w:tcPr>
            <w:tcW w:w="5665" w:type="dxa"/>
          </w:tcPr>
          <w:p w14:paraId="0D3585BC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«Отчет об обязательствах учреждения» на 1 июля, 1 октября</w:t>
            </w:r>
          </w:p>
        </w:tc>
        <w:tc>
          <w:tcPr>
            <w:tcW w:w="1701" w:type="dxa"/>
          </w:tcPr>
          <w:p w14:paraId="5958466D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ф.0503738</w:t>
            </w:r>
          </w:p>
        </w:tc>
        <w:tc>
          <w:tcPr>
            <w:tcW w:w="2410" w:type="dxa"/>
            <w:vMerge/>
          </w:tcPr>
          <w:p w14:paraId="2A92A83A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1E5B9839" w14:textId="77777777" w:rsidTr="003336F5">
        <w:tc>
          <w:tcPr>
            <w:tcW w:w="5665" w:type="dxa"/>
          </w:tcPr>
          <w:p w14:paraId="2F596A11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«Пояснительная записка к балансу учреждения» (текстовый формат)</w:t>
            </w:r>
          </w:p>
        </w:tc>
        <w:tc>
          <w:tcPr>
            <w:tcW w:w="1701" w:type="dxa"/>
          </w:tcPr>
          <w:p w14:paraId="1446EBFD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ф.0503760</w:t>
            </w:r>
          </w:p>
        </w:tc>
        <w:tc>
          <w:tcPr>
            <w:tcW w:w="2410" w:type="dxa"/>
            <w:vMerge/>
          </w:tcPr>
          <w:p w14:paraId="7FD80C44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7F3B594D" w14:textId="77777777" w:rsidTr="003336F5">
        <w:tc>
          <w:tcPr>
            <w:tcW w:w="5665" w:type="dxa"/>
          </w:tcPr>
          <w:p w14:paraId="3AEB7E93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«Сведения по дебиторской и кредиторской задолженности учреждения» на 1 июля, 1 октября</w:t>
            </w:r>
          </w:p>
        </w:tc>
        <w:tc>
          <w:tcPr>
            <w:tcW w:w="1701" w:type="dxa"/>
          </w:tcPr>
          <w:p w14:paraId="7763AC42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ф.0503769</w:t>
            </w:r>
          </w:p>
        </w:tc>
        <w:tc>
          <w:tcPr>
            <w:tcW w:w="2410" w:type="dxa"/>
            <w:vMerge/>
          </w:tcPr>
          <w:p w14:paraId="45D45E88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54B5DF04" w14:textId="77777777" w:rsidTr="003336F5">
        <w:tc>
          <w:tcPr>
            <w:tcW w:w="5665" w:type="dxa"/>
          </w:tcPr>
          <w:p w14:paraId="22DDCD45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«Сведения об изменении остатков валюты баланса учреждения» по видам финансового обеспечения</w:t>
            </w:r>
          </w:p>
        </w:tc>
        <w:tc>
          <w:tcPr>
            <w:tcW w:w="1701" w:type="dxa"/>
          </w:tcPr>
          <w:p w14:paraId="321891EE" w14:textId="77777777" w:rsidR="00491FDC" w:rsidRPr="00BB14F7" w:rsidRDefault="00BF2C31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ф.0503773</w:t>
            </w:r>
          </w:p>
        </w:tc>
        <w:tc>
          <w:tcPr>
            <w:tcW w:w="2410" w:type="dxa"/>
            <w:vMerge/>
          </w:tcPr>
          <w:p w14:paraId="73A32456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692C3EAD" w14:textId="77777777" w:rsidTr="003336F5">
        <w:tc>
          <w:tcPr>
            <w:tcW w:w="5665" w:type="dxa"/>
          </w:tcPr>
          <w:p w14:paraId="60398C52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«Сведения об остатках денежных средств учреждения»</w:t>
            </w:r>
          </w:p>
        </w:tc>
        <w:tc>
          <w:tcPr>
            <w:tcW w:w="1701" w:type="dxa"/>
          </w:tcPr>
          <w:p w14:paraId="1AC906E6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ф.0503779</w:t>
            </w:r>
          </w:p>
        </w:tc>
        <w:tc>
          <w:tcPr>
            <w:tcW w:w="2410" w:type="dxa"/>
            <w:vMerge/>
          </w:tcPr>
          <w:p w14:paraId="2D1A689E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422" w14:paraId="56A89DF3" w14:textId="77777777" w:rsidTr="003336F5">
        <w:tc>
          <w:tcPr>
            <w:tcW w:w="5665" w:type="dxa"/>
          </w:tcPr>
          <w:p w14:paraId="616D6569" w14:textId="77777777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«Отчет о бюджетных обязательствах» в части обязательств по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</w:t>
            </w:r>
          </w:p>
        </w:tc>
        <w:tc>
          <w:tcPr>
            <w:tcW w:w="1701" w:type="dxa"/>
          </w:tcPr>
          <w:p w14:paraId="3CD862EF" w14:textId="77777777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ф.0503128-НП</w:t>
            </w:r>
          </w:p>
        </w:tc>
        <w:tc>
          <w:tcPr>
            <w:tcW w:w="2410" w:type="dxa"/>
            <w:vMerge w:val="restart"/>
          </w:tcPr>
          <w:p w14:paraId="545832FB" w14:textId="77777777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до 15 числа месяца, следующего за отчетным</w:t>
            </w:r>
          </w:p>
        </w:tc>
      </w:tr>
      <w:tr w:rsidR="000B6422" w14:paraId="5CC6B08A" w14:textId="77777777" w:rsidTr="003336F5">
        <w:tc>
          <w:tcPr>
            <w:tcW w:w="5665" w:type="dxa"/>
          </w:tcPr>
          <w:p w14:paraId="1DC05A28" w14:textId="77777777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«Отчет об обязательствах учреждения» в части обязательств по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</w:t>
            </w:r>
          </w:p>
        </w:tc>
        <w:tc>
          <w:tcPr>
            <w:tcW w:w="1701" w:type="dxa"/>
          </w:tcPr>
          <w:p w14:paraId="774F7311" w14:textId="77777777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ф.0503738-НП</w:t>
            </w:r>
          </w:p>
        </w:tc>
        <w:tc>
          <w:tcPr>
            <w:tcW w:w="2410" w:type="dxa"/>
            <w:vMerge/>
          </w:tcPr>
          <w:p w14:paraId="3DFE3868" w14:textId="77777777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422" w14:paraId="4DC080E2" w14:textId="77777777" w:rsidTr="003336F5">
        <w:tc>
          <w:tcPr>
            <w:tcW w:w="5665" w:type="dxa"/>
          </w:tcPr>
          <w:p w14:paraId="334FA9FF" w14:textId="64FEEB02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«Сведения об исполнении судебных решений по денежным обязательствам учреждения»</w:t>
            </w:r>
          </w:p>
        </w:tc>
        <w:tc>
          <w:tcPr>
            <w:tcW w:w="1701" w:type="dxa"/>
          </w:tcPr>
          <w:p w14:paraId="12397A20" w14:textId="12AC9324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0503295</w:t>
            </w:r>
          </w:p>
        </w:tc>
        <w:tc>
          <w:tcPr>
            <w:tcW w:w="2410" w:type="dxa"/>
            <w:vMerge/>
          </w:tcPr>
          <w:p w14:paraId="420ED2F9" w14:textId="77777777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422" w14:paraId="39877E3E" w14:textId="77777777" w:rsidTr="003336F5">
        <w:tc>
          <w:tcPr>
            <w:tcW w:w="5665" w:type="dxa"/>
          </w:tcPr>
          <w:p w14:paraId="324E0A9C" w14:textId="09077050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«Сведения об исполнении судебных решений по денежным обязательствам бюджета»</w:t>
            </w:r>
          </w:p>
        </w:tc>
        <w:tc>
          <w:tcPr>
            <w:tcW w:w="1701" w:type="dxa"/>
          </w:tcPr>
          <w:p w14:paraId="76F9C189" w14:textId="3CC396C9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0503296</w:t>
            </w:r>
          </w:p>
        </w:tc>
        <w:tc>
          <w:tcPr>
            <w:tcW w:w="2410" w:type="dxa"/>
            <w:vMerge/>
          </w:tcPr>
          <w:p w14:paraId="66828DD1" w14:textId="77777777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6F9844" w14:textId="77777777" w:rsidR="0051342E" w:rsidRDefault="0051342E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D314564" w14:textId="77777777" w:rsidR="00F11D14" w:rsidRDefault="00F11D14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63FDB40" w14:textId="77777777" w:rsidR="00F11D14" w:rsidRPr="002369AA" w:rsidRDefault="00F11D14" w:rsidP="00F11D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>Глава С</w:t>
      </w:r>
      <w:r w:rsidR="00F34154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аролеушковского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0ACB22DC" w14:textId="77777777" w:rsidR="00F11D14" w:rsidRPr="002369AA" w:rsidRDefault="00F11D14" w:rsidP="00F11D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</w:t>
      </w:r>
      <w:r w:rsidR="00454C5A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Р.М. Чепилов</w:t>
      </w:r>
    </w:p>
    <w:p w14:paraId="2E050819" w14:textId="77777777" w:rsidR="00F11D14" w:rsidRDefault="00F11D14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2146713" w14:textId="77777777" w:rsidR="00BB14F7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3C2FC06" w14:textId="77777777" w:rsidR="00BB14F7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A4B4DE4" w14:textId="77777777" w:rsidR="00BB14F7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5F80A42" w14:textId="77777777" w:rsidR="00BB14F7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7AE4510" w14:textId="77777777" w:rsidR="00BB14F7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A914899" w14:textId="77777777" w:rsidR="00EC3599" w:rsidRDefault="00EC3599" w:rsidP="00BB14F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29AD7E5" w14:textId="77777777" w:rsidR="00EC3599" w:rsidRDefault="00EC3599" w:rsidP="00BB14F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F736300" w14:textId="1CE4F278" w:rsidR="00491FDC" w:rsidRDefault="00EC3599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FE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54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A9E90A" w14:textId="77777777" w:rsidR="00491FDC" w:rsidRDefault="00491FDC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E1001" w14:textId="77777777" w:rsidR="00491FDC" w:rsidRDefault="00491FDC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8DB5F" w14:textId="77777777" w:rsidR="00491FDC" w:rsidRDefault="00491FDC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4794A" w14:textId="77777777" w:rsidR="00BB14F7" w:rsidRPr="00EC3599" w:rsidRDefault="00491FDC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B14F7" w:rsidRPr="002369A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B384E">
        <w:rPr>
          <w:rFonts w:ascii="Times New Roman" w:hAnsi="Times New Roman" w:cs="Times New Roman"/>
          <w:sz w:val="28"/>
          <w:szCs w:val="28"/>
          <w:lang w:eastAsia="ru-RU"/>
        </w:rPr>
        <w:t>РИЛОЖЕНИЕ № 3</w:t>
      </w:r>
    </w:p>
    <w:p w14:paraId="714E0B68" w14:textId="77777777" w:rsidR="00BB14F7" w:rsidRPr="002369AA" w:rsidRDefault="00BB14F7" w:rsidP="00BB14F7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распоряжению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5A189AFA" w14:textId="77777777" w:rsidR="00BB14F7" w:rsidRDefault="00BB14F7" w:rsidP="00BB14F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7CFE4EF2" w14:textId="77777777" w:rsidR="00BB14F7" w:rsidRPr="002369AA" w:rsidRDefault="00454C5A" w:rsidP="00454C5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BB14F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B14F7" w:rsidRPr="002369AA">
        <w:rPr>
          <w:rFonts w:ascii="Times New Roman" w:hAnsi="Times New Roman" w:cs="Times New Roman"/>
          <w:sz w:val="28"/>
          <w:szCs w:val="28"/>
          <w:lang w:eastAsia="ru-RU"/>
        </w:rPr>
        <w:t>оселения</w:t>
      </w:r>
      <w:r w:rsidR="00BB14F7">
        <w:rPr>
          <w:rFonts w:ascii="Times New Roman" w:hAnsi="Times New Roman" w:cs="Times New Roman"/>
          <w:sz w:val="28"/>
          <w:szCs w:val="28"/>
          <w:lang w:eastAsia="ru-RU"/>
        </w:rPr>
        <w:t xml:space="preserve"> Павловского района</w:t>
      </w:r>
    </w:p>
    <w:p w14:paraId="432789DB" w14:textId="464EF418" w:rsidR="00BB14F7" w:rsidRPr="002369AA" w:rsidRDefault="00BB14F7" w:rsidP="00BB14F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6925F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BD75E3">
        <w:rPr>
          <w:rFonts w:ascii="Times New Roman" w:hAnsi="Times New Roman" w:cs="Times New Roman"/>
          <w:sz w:val="28"/>
          <w:szCs w:val="28"/>
          <w:lang w:eastAsia="ru-RU"/>
        </w:rPr>
        <w:t>16.01.2023 г.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BD75E3">
        <w:rPr>
          <w:rFonts w:ascii="Times New Roman" w:hAnsi="Times New Roman" w:cs="Times New Roman"/>
          <w:sz w:val="28"/>
          <w:szCs w:val="28"/>
          <w:lang w:eastAsia="ru-RU"/>
        </w:rPr>
        <w:t>1-р</w:t>
      </w:r>
    </w:p>
    <w:p w14:paraId="5EE07EC8" w14:textId="77777777" w:rsidR="00BB14F7" w:rsidRDefault="00BB14F7" w:rsidP="00BB14F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56CB1E5" w14:textId="77777777" w:rsidR="00BB14F7" w:rsidRDefault="00F72B73" w:rsidP="00BB14F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СОСТАВ И </w:t>
      </w:r>
      <w:r w:rsidR="00BB14F7">
        <w:rPr>
          <w:rFonts w:ascii="Times New Roman" w:hAnsi="Times New Roman" w:cs="Times New Roman"/>
          <w:b/>
          <w:sz w:val="28"/>
          <w:szCs w:val="28"/>
          <w:lang w:eastAsia="ru-RU"/>
        </w:rPr>
        <w:t>СРОКИ</w:t>
      </w:r>
    </w:p>
    <w:p w14:paraId="15F185F8" w14:textId="470B48C5" w:rsidR="00642177" w:rsidRDefault="00BB14F7" w:rsidP="00111FF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представления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месячной</w:t>
      </w: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бюджетной отчетности</w:t>
      </w:r>
      <w:r w:rsidR="00111FF4" w:rsidRPr="00111FF4">
        <w:t xml:space="preserve"> </w:t>
      </w:r>
      <w:r w:rsidR="00F72B73" w:rsidRPr="00F72B73">
        <w:rPr>
          <w:rFonts w:ascii="Times New Roman" w:hAnsi="Times New Roman" w:cs="Times New Roman"/>
          <w:b/>
          <w:sz w:val="28"/>
          <w:szCs w:val="28"/>
        </w:rPr>
        <w:t>администрации Старолеушковского сельского поселения</w:t>
      </w:r>
      <w:r w:rsidR="00F72B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111FF4" w:rsidRPr="00111FF4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муниципальных бюджетных и казенных учреждений, подведомственных администрации Старолеушковского сельского поселения Павловского района</w:t>
      </w:r>
      <w:r w:rsidR="00FE408A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3A20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7400C6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111FF4" w:rsidRPr="00111F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DAD4485" w14:textId="77777777" w:rsidR="00FE408A" w:rsidRPr="00111FF4" w:rsidRDefault="00FE408A" w:rsidP="00111FF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65"/>
        <w:gridCol w:w="1701"/>
        <w:gridCol w:w="2127"/>
      </w:tblGrid>
      <w:tr w:rsidR="00BB14F7" w14:paraId="2810FAE7" w14:textId="77777777" w:rsidTr="00EC3599">
        <w:tc>
          <w:tcPr>
            <w:tcW w:w="5665" w:type="dxa"/>
          </w:tcPr>
          <w:p w14:paraId="2B2AA2D2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Наименование формы отчетности</w:t>
            </w:r>
          </w:p>
        </w:tc>
        <w:tc>
          <w:tcPr>
            <w:tcW w:w="1701" w:type="dxa"/>
          </w:tcPr>
          <w:p w14:paraId="1DB5198C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Код формы</w:t>
            </w:r>
          </w:p>
        </w:tc>
        <w:tc>
          <w:tcPr>
            <w:tcW w:w="2127" w:type="dxa"/>
          </w:tcPr>
          <w:p w14:paraId="47A1DFBC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Срок представления</w:t>
            </w:r>
          </w:p>
        </w:tc>
      </w:tr>
      <w:tr w:rsidR="00BB14F7" w14:paraId="436A012A" w14:textId="77777777" w:rsidTr="00EC3599">
        <w:tc>
          <w:tcPr>
            <w:tcW w:w="5665" w:type="dxa"/>
          </w:tcPr>
          <w:p w14:paraId="2E762DF6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6CDF922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26DB3AC3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14F7" w14:paraId="55AF7DD9" w14:textId="77777777" w:rsidTr="00EC3599">
        <w:trPr>
          <w:trHeight w:val="2190"/>
        </w:trPr>
        <w:tc>
          <w:tcPr>
            <w:tcW w:w="5665" w:type="dxa"/>
          </w:tcPr>
          <w:p w14:paraId="54BB762F" w14:textId="77777777" w:rsidR="00BB14F7" w:rsidRPr="007656ED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бюджета» по показателям по исполнению бюджета в ходе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(для городских округов, муниципальных районов, городских и сельских поселений)</w:t>
            </w:r>
          </w:p>
        </w:tc>
        <w:tc>
          <w:tcPr>
            <w:tcW w:w="1701" w:type="dxa"/>
          </w:tcPr>
          <w:p w14:paraId="36B1BF51" w14:textId="77777777" w:rsidR="00BB14F7" w:rsidRPr="007656ED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ф.0503117-НП</w:t>
            </w:r>
          </w:p>
        </w:tc>
        <w:tc>
          <w:tcPr>
            <w:tcW w:w="2127" w:type="dxa"/>
          </w:tcPr>
          <w:p w14:paraId="5C0562E3" w14:textId="77777777" w:rsidR="00BB14F7" w:rsidRPr="00593050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050">
              <w:rPr>
                <w:rFonts w:ascii="Times New Roman" w:hAnsi="Times New Roman" w:cs="Times New Roman"/>
                <w:sz w:val="24"/>
                <w:szCs w:val="24"/>
              </w:rPr>
              <w:t>не позднее 3 рабочего дня месяца, следующего за отчетным</w:t>
            </w:r>
          </w:p>
        </w:tc>
      </w:tr>
      <w:tr w:rsidR="00BB14F7" w14:paraId="193B29B0" w14:textId="77777777" w:rsidTr="00EC3599">
        <w:trPr>
          <w:trHeight w:val="1116"/>
        </w:trPr>
        <w:tc>
          <w:tcPr>
            <w:tcW w:w="5665" w:type="dxa"/>
          </w:tcPr>
          <w:p w14:paraId="487BD070" w14:textId="77777777" w:rsidR="00BB14F7" w:rsidRPr="00593050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«Справка по консолидируемым расчетам», по счетам 120551561(661), 20561561(661), 120651561(661), 20711541(641), 130111711(811), 130251831 в части денежных расчетов</w:t>
            </w:r>
          </w:p>
        </w:tc>
        <w:tc>
          <w:tcPr>
            <w:tcW w:w="1701" w:type="dxa"/>
          </w:tcPr>
          <w:p w14:paraId="50F83406" w14:textId="77777777" w:rsidR="00BB14F7" w:rsidRPr="003336F5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ф.0503125</w:t>
            </w:r>
          </w:p>
        </w:tc>
        <w:tc>
          <w:tcPr>
            <w:tcW w:w="2127" w:type="dxa"/>
          </w:tcPr>
          <w:p w14:paraId="5CF0B420" w14:textId="77777777" w:rsidR="00BB14F7" w:rsidRPr="003336F5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до 4 числа месяца, следующего за отчетным</w:t>
            </w:r>
          </w:p>
        </w:tc>
      </w:tr>
      <w:tr w:rsidR="00BB14F7" w14:paraId="2EDFAA85" w14:textId="77777777" w:rsidTr="00EC3599">
        <w:trPr>
          <w:trHeight w:val="434"/>
        </w:trPr>
        <w:tc>
          <w:tcPr>
            <w:tcW w:w="5665" w:type="dxa"/>
          </w:tcPr>
          <w:p w14:paraId="0DBAF44C" w14:textId="77777777" w:rsidR="00BB14F7" w:rsidRPr="003336F5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бюджета»</w:t>
            </w:r>
          </w:p>
        </w:tc>
        <w:tc>
          <w:tcPr>
            <w:tcW w:w="1701" w:type="dxa"/>
          </w:tcPr>
          <w:p w14:paraId="583AB34B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.0503117</w:t>
            </w:r>
          </w:p>
        </w:tc>
        <w:tc>
          <w:tcPr>
            <w:tcW w:w="2127" w:type="dxa"/>
            <w:vMerge w:val="restart"/>
          </w:tcPr>
          <w:p w14:paraId="5EFD1A1D" w14:textId="77777777" w:rsidR="00BB14F7" w:rsidRPr="003336F5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до 6 числа месяца, следующего за отчетным</w:t>
            </w:r>
          </w:p>
        </w:tc>
      </w:tr>
      <w:tr w:rsidR="00BB14F7" w14:paraId="3B911D55" w14:textId="77777777" w:rsidTr="00EC3599">
        <w:trPr>
          <w:trHeight w:val="1828"/>
        </w:trPr>
        <w:tc>
          <w:tcPr>
            <w:tcW w:w="5665" w:type="dxa"/>
          </w:tcPr>
          <w:p w14:paraId="559D7DF1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1701" w:type="dxa"/>
          </w:tcPr>
          <w:p w14:paraId="15F56749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.0503127</w:t>
            </w:r>
          </w:p>
        </w:tc>
        <w:tc>
          <w:tcPr>
            <w:tcW w:w="2127" w:type="dxa"/>
            <w:vMerge/>
          </w:tcPr>
          <w:p w14:paraId="0288221B" w14:textId="77777777" w:rsid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F7" w14:paraId="6CF4BCA7" w14:textId="77777777" w:rsidTr="00EC3599">
        <w:trPr>
          <w:trHeight w:val="1004"/>
        </w:trPr>
        <w:tc>
          <w:tcPr>
            <w:tcW w:w="5665" w:type="dxa"/>
          </w:tcPr>
          <w:p w14:paraId="491F1036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«Справочная таблица к отчету об исполнении консолидированного бюджета субъекта Российской Федерации»</w:t>
            </w:r>
          </w:p>
        </w:tc>
        <w:tc>
          <w:tcPr>
            <w:tcW w:w="1701" w:type="dxa"/>
          </w:tcPr>
          <w:p w14:paraId="47BDB94A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ф.0503387</w:t>
            </w:r>
          </w:p>
        </w:tc>
        <w:tc>
          <w:tcPr>
            <w:tcW w:w="2127" w:type="dxa"/>
            <w:vMerge w:val="restart"/>
          </w:tcPr>
          <w:p w14:paraId="547A2545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</w:t>
            </w:r>
          </w:p>
        </w:tc>
      </w:tr>
      <w:tr w:rsidR="00BB14F7" w14:paraId="1EC395BB" w14:textId="77777777" w:rsidTr="00EC3599">
        <w:trPr>
          <w:trHeight w:val="692"/>
        </w:trPr>
        <w:tc>
          <w:tcPr>
            <w:tcW w:w="5665" w:type="dxa"/>
          </w:tcPr>
          <w:p w14:paraId="03F644CA" w14:textId="77777777" w:rsidR="00BB14F7" w:rsidRPr="00807243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43">
              <w:rPr>
                <w:rFonts w:ascii="Times New Roman" w:hAnsi="Times New Roman" w:cs="Times New Roman"/>
                <w:sz w:val="24"/>
                <w:szCs w:val="24"/>
              </w:rPr>
              <w:t>«Пояснительная записка к отчету об исполнении консолидированного бюджета» (текстовой формат)</w:t>
            </w:r>
          </w:p>
        </w:tc>
        <w:tc>
          <w:tcPr>
            <w:tcW w:w="1701" w:type="dxa"/>
          </w:tcPr>
          <w:p w14:paraId="19B99F13" w14:textId="77777777" w:rsidR="00BB14F7" w:rsidRPr="00807243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43"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  <w:tc>
          <w:tcPr>
            <w:tcW w:w="2127" w:type="dxa"/>
            <w:vMerge/>
          </w:tcPr>
          <w:p w14:paraId="01185D65" w14:textId="77777777" w:rsid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F7" w14:paraId="52037B76" w14:textId="77777777" w:rsidTr="00EC3599">
        <w:trPr>
          <w:trHeight w:val="677"/>
        </w:trPr>
        <w:tc>
          <w:tcPr>
            <w:tcW w:w="5665" w:type="dxa"/>
          </w:tcPr>
          <w:p w14:paraId="5053D697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«Пояснительная записка к балансу учреждения» (текстовый формат)</w:t>
            </w:r>
          </w:p>
        </w:tc>
        <w:tc>
          <w:tcPr>
            <w:tcW w:w="1701" w:type="dxa"/>
          </w:tcPr>
          <w:p w14:paraId="3B5C31EA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ф.0503760</w:t>
            </w:r>
          </w:p>
        </w:tc>
        <w:tc>
          <w:tcPr>
            <w:tcW w:w="2127" w:type="dxa"/>
            <w:vMerge/>
          </w:tcPr>
          <w:p w14:paraId="5AF3B213" w14:textId="77777777" w:rsid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F7" w14:paraId="53BC651A" w14:textId="77777777" w:rsidTr="00EC3599">
        <w:trPr>
          <w:trHeight w:val="1685"/>
        </w:trPr>
        <w:tc>
          <w:tcPr>
            <w:tcW w:w="5665" w:type="dxa"/>
          </w:tcPr>
          <w:p w14:paraId="6AA441AB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«Отчет о бюджетных обязательствах» в части обязательств по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</w:t>
            </w:r>
          </w:p>
        </w:tc>
        <w:tc>
          <w:tcPr>
            <w:tcW w:w="1701" w:type="dxa"/>
          </w:tcPr>
          <w:p w14:paraId="3A783B3A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ф.0503128-НП</w:t>
            </w:r>
          </w:p>
        </w:tc>
        <w:tc>
          <w:tcPr>
            <w:tcW w:w="2127" w:type="dxa"/>
            <w:vMerge w:val="restart"/>
          </w:tcPr>
          <w:p w14:paraId="3184EE72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до 15 числа месяца, следующего за отчетным</w:t>
            </w:r>
          </w:p>
        </w:tc>
      </w:tr>
      <w:tr w:rsidR="00BB14F7" w14:paraId="1D4150E6" w14:textId="77777777" w:rsidTr="00EC3599">
        <w:trPr>
          <w:trHeight w:val="2131"/>
        </w:trPr>
        <w:tc>
          <w:tcPr>
            <w:tcW w:w="5665" w:type="dxa"/>
          </w:tcPr>
          <w:p w14:paraId="7D7F808A" w14:textId="77777777" w:rsid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«Отчет об обязательствах учреждения» в части обязательств по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</w:t>
            </w:r>
          </w:p>
        </w:tc>
        <w:tc>
          <w:tcPr>
            <w:tcW w:w="1701" w:type="dxa"/>
          </w:tcPr>
          <w:p w14:paraId="1F733621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ф.0503738-НП</w:t>
            </w:r>
          </w:p>
        </w:tc>
        <w:tc>
          <w:tcPr>
            <w:tcW w:w="2127" w:type="dxa"/>
            <w:vMerge/>
          </w:tcPr>
          <w:p w14:paraId="21F05D8B" w14:textId="77777777" w:rsid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C95241" w14:textId="77777777" w:rsidR="00BB14F7" w:rsidRDefault="00BB14F7" w:rsidP="00BB14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F658B7C" w14:textId="77777777" w:rsidR="00BB14F7" w:rsidRDefault="00BB14F7" w:rsidP="00BB14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5A50842" w14:textId="77777777" w:rsidR="00BB14F7" w:rsidRPr="002369AA" w:rsidRDefault="00BB14F7" w:rsidP="00BB14F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>Глава С</w:t>
      </w:r>
      <w:r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373AC19D" w14:textId="77777777" w:rsidR="00BB14F7" w:rsidRPr="002369AA" w:rsidRDefault="00BB14F7" w:rsidP="00BB14F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Р.М. Чепилов</w:t>
      </w:r>
    </w:p>
    <w:p w14:paraId="6422849E" w14:textId="77777777" w:rsidR="00BB14F7" w:rsidRPr="00F97F93" w:rsidRDefault="00BB14F7" w:rsidP="00BB14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B468069" w14:textId="77777777" w:rsidR="00BB14F7" w:rsidRPr="00F97F93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BB14F7" w:rsidRPr="00F97F93" w:rsidSect="00860644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77FA"/>
    <w:multiLevelType w:val="hybridMultilevel"/>
    <w:tmpl w:val="2E6C41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9515A6"/>
    <w:multiLevelType w:val="multilevel"/>
    <w:tmpl w:val="8AC8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0274F"/>
    <w:multiLevelType w:val="multilevel"/>
    <w:tmpl w:val="6898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73948"/>
    <w:multiLevelType w:val="multilevel"/>
    <w:tmpl w:val="6E3A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C4774"/>
    <w:multiLevelType w:val="multilevel"/>
    <w:tmpl w:val="C43C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8967000">
    <w:abstractNumId w:val="2"/>
  </w:num>
  <w:num w:numId="2" w16cid:durableId="1506434901">
    <w:abstractNumId w:val="1"/>
  </w:num>
  <w:num w:numId="3" w16cid:durableId="585654839">
    <w:abstractNumId w:val="3"/>
  </w:num>
  <w:num w:numId="4" w16cid:durableId="722145896">
    <w:abstractNumId w:val="4"/>
  </w:num>
  <w:num w:numId="5" w16cid:durableId="182014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A5"/>
    <w:rsid w:val="00092AD8"/>
    <w:rsid w:val="000951EA"/>
    <w:rsid w:val="000B6422"/>
    <w:rsid w:val="00111FF4"/>
    <w:rsid w:val="00113D33"/>
    <w:rsid w:val="00130533"/>
    <w:rsid w:val="0021429E"/>
    <w:rsid w:val="002369AA"/>
    <w:rsid w:val="002E362A"/>
    <w:rsid w:val="003336F5"/>
    <w:rsid w:val="003A20EE"/>
    <w:rsid w:val="00454C5A"/>
    <w:rsid w:val="00491FDC"/>
    <w:rsid w:val="0051342E"/>
    <w:rsid w:val="005143DA"/>
    <w:rsid w:val="00593050"/>
    <w:rsid w:val="005A5BA5"/>
    <w:rsid w:val="005C70BD"/>
    <w:rsid w:val="005F6D8A"/>
    <w:rsid w:val="00637139"/>
    <w:rsid w:val="00642177"/>
    <w:rsid w:val="00654947"/>
    <w:rsid w:val="006711E8"/>
    <w:rsid w:val="0067230D"/>
    <w:rsid w:val="006925F9"/>
    <w:rsid w:val="006F59B4"/>
    <w:rsid w:val="00721E0E"/>
    <w:rsid w:val="007400C6"/>
    <w:rsid w:val="00764214"/>
    <w:rsid w:val="007656ED"/>
    <w:rsid w:val="007835C9"/>
    <w:rsid w:val="00806200"/>
    <w:rsid w:val="00807243"/>
    <w:rsid w:val="0081761E"/>
    <w:rsid w:val="00833677"/>
    <w:rsid w:val="00836BA1"/>
    <w:rsid w:val="00860644"/>
    <w:rsid w:val="008746D7"/>
    <w:rsid w:val="008A7427"/>
    <w:rsid w:val="00930421"/>
    <w:rsid w:val="00950F1E"/>
    <w:rsid w:val="00961752"/>
    <w:rsid w:val="00970A82"/>
    <w:rsid w:val="0097566C"/>
    <w:rsid w:val="00980ED1"/>
    <w:rsid w:val="009A642D"/>
    <w:rsid w:val="00A42156"/>
    <w:rsid w:val="00A435B5"/>
    <w:rsid w:val="00A47E0E"/>
    <w:rsid w:val="00B03AF4"/>
    <w:rsid w:val="00BB14F7"/>
    <w:rsid w:val="00BB4811"/>
    <w:rsid w:val="00BC5630"/>
    <w:rsid w:val="00BD75E3"/>
    <w:rsid w:val="00BF198B"/>
    <w:rsid w:val="00BF2C31"/>
    <w:rsid w:val="00C767D5"/>
    <w:rsid w:val="00CB7ECC"/>
    <w:rsid w:val="00D21244"/>
    <w:rsid w:val="00D47E96"/>
    <w:rsid w:val="00DF744A"/>
    <w:rsid w:val="00E7783A"/>
    <w:rsid w:val="00EB384E"/>
    <w:rsid w:val="00EC3599"/>
    <w:rsid w:val="00F11D14"/>
    <w:rsid w:val="00F34154"/>
    <w:rsid w:val="00F72B73"/>
    <w:rsid w:val="00F97F93"/>
    <w:rsid w:val="00FE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42B3"/>
  <w15:chartTrackingRefBased/>
  <w15:docId w15:val="{8776A913-426C-4489-B575-B47FD638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9AA"/>
    <w:pPr>
      <w:ind w:left="720"/>
      <w:contextualSpacing/>
    </w:pPr>
  </w:style>
  <w:style w:type="paragraph" w:styleId="a4">
    <w:name w:val="No Spacing"/>
    <w:uiPriority w:val="1"/>
    <w:qFormat/>
    <w:rsid w:val="002369A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6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7D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76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B3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4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55;&#1086;&#1083;&#1100;&#1079;&#1086;&#1074;&#1072;&#1090;&#1077;&#1083;&#1100;\Desktop\&#1088;&#1072;&#1089;&#1087;&#1086;&#1088;&#1103;&#1078;&#1077;&#1085;&#1080;&#1077;%20&#8470;%208-&#1088;%20&#1086;&#1090;%2004.02.2021%20&#1075;%20&#1089;&#1088;&#1086;&#1082;&#1072;&#1093;%20&#1086;&#1090;&#1095;&#1105;&#1090;&#1072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1C36D-0248-40A8-A636-B2F898B5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11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Старолеушковского СП Администрация</cp:lastModifiedBy>
  <cp:revision>22</cp:revision>
  <cp:lastPrinted>2023-01-19T06:35:00Z</cp:lastPrinted>
  <dcterms:created xsi:type="dcterms:W3CDTF">2020-03-30T12:57:00Z</dcterms:created>
  <dcterms:modified xsi:type="dcterms:W3CDTF">2023-01-20T06:26:00Z</dcterms:modified>
</cp:coreProperties>
</file>