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4A667A1E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47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10.07.2025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7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F16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FC1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57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647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6E09C91A" w14:textId="77777777" w:rsidR="006F295B" w:rsidRPr="006F295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</w:t>
      </w: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от 27 апреля 2024 года № 112 «Об утверждении муниципальной программы </w:t>
      </w:r>
    </w:p>
    <w:p w14:paraId="10C55134" w14:textId="0874EB53" w:rsid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F295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p w14:paraId="3C5A52B7" w14:textId="77777777" w:rsidR="006F295B" w:rsidRPr="00154CAB" w:rsidRDefault="006F295B" w:rsidP="006F295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8E9F0" w14:textId="6EEEEDE9" w:rsidR="001D631E" w:rsidRPr="001D631E" w:rsidRDefault="001D631E" w:rsidP="001D631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В целях приведения в соответствие с действующим законодательством Российской Федерации нормативно-правовых актов администрации Старолеушковского сельского поселения Павловского </w:t>
      </w:r>
      <w:proofErr w:type="gramStart"/>
      <w:r w:rsidRPr="001D631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1D63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п о с т а н о в л я ю:</w:t>
      </w:r>
    </w:p>
    <w:p w14:paraId="4683BE15" w14:textId="617BEA0F" w:rsidR="00154CAB" w:rsidRPr="00154CAB" w:rsidRDefault="00154CAB" w:rsidP="00855E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="006F295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Внести изменения в постановление администрации Старолеушковского сельского поселения Павловского района</w:t>
      </w:r>
      <w:r w:rsidR="00855E1B" w:rsidRPr="00855E1B"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27 апреля 2024 года № 112 «Об утверждении муниципальной программы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«Ремонт и укрепление материально-технической базы клуба ст. Украинской Старолеушковского сельского поселения Павловского района»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изложив приложение к постановлению в новой редакции</w:t>
      </w:r>
      <w:r w:rsidR="00855E1B" w:rsidRP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</w:t>
      </w:r>
      <w:r w:rsidR="00855E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прилагается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14:paraId="335ED42E" w14:textId="3A7C509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51028085"/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</w:t>
      </w:r>
      <w:r w:rsidR="00154CAB"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. 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19EF0D16" w:rsidR="00154CAB" w:rsidRPr="00154CAB" w:rsidRDefault="00855E1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="00154CAB"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 w:rsidR="00C6064F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его подписания</w:t>
      </w:r>
      <w:r w:rsidR="00154CAB"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bookmarkEnd w:id="1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7804D844" w14:textId="48504913" w:rsidR="006F295B" w:rsidRPr="006F295B" w:rsidRDefault="00154CAB" w:rsidP="006F295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</w:t>
      </w:r>
    </w:p>
    <w:p w14:paraId="1733E0DD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4E67C5" w14:textId="608554AA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C7F3579" w14:textId="5A0E5AA9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0B7CD345" w14:textId="5CA743B1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0A9A3FBE" w14:textId="6096377B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681D47F5" w14:textId="4E14A576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57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FC1A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7A79"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10.07.2025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47A79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14:paraId="4C3664B1" w14:textId="77777777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1AAF1" w14:textId="6EFDA5DE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D279C3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</w:t>
      </w:r>
    </w:p>
    <w:p w14:paraId="43A1D54F" w14:textId="77777777" w:rsid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Старолеушковского сельского</w:t>
      </w:r>
    </w:p>
    <w:p w14:paraId="328108EC" w14:textId="77777777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поселения Павловского района</w:t>
      </w:r>
    </w:p>
    <w:p w14:paraId="1B401BAE" w14:textId="2EBB0DDA" w:rsidR="005C1579" w:rsidRPr="005C1579" w:rsidRDefault="005C1579" w:rsidP="005C157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27.04.2024 г.</w:t>
      </w:r>
      <w:r w:rsidRPr="005C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</w:p>
    <w:p w14:paraId="2DEA942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24680E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DD306" w14:textId="77777777" w:rsid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53D76E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51BB96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110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CB022" w14:textId="77777777" w:rsidR="00855E1B" w:rsidRDefault="00855E1B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4E3B6" w14:textId="02DABA0E" w:rsidR="005C1579" w:rsidRPr="005C1579" w:rsidRDefault="005C1579" w:rsidP="006F295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</w:t>
      </w:r>
    </w:p>
    <w:p w14:paraId="664E2308" w14:textId="1F7E4603" w:rsidR="005C1579" w:rsidRPr="005C1579" w:rsidRDefault="005C1579" w:rsidP="005C15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5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муниципальной программы «Ремонт и укрепление материально-технической базы клуба ст. Украинской Старолеушковского сельского поселения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5C1579">
        <w:trPr>
          <w:cantSplit/>
          <w:trHeight w:val="45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5915092"/>
            <w:bookmarkEnd w:id="2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5C1579">
        <w:trPr>
          <w:cantSplit/>
          <w:trHeight w:val="52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6F295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6F295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16DE84CE" w:rsidR="00154CAB" w:rsidRPr="006F295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31287704"/>
            <w:bookmarkEnd w:id="3"/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7B44C952" w14:textId="5B084395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C6064F">
        <w:trPr>
          <w:cantSplit/>
          <w:trHeight w:val="2436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71998C9A" w:rsidR="00A0133A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631C441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культуры;</w:t>
            </w:r>
          </w:p>
          <w:p w14:paraId="2AEECD20" w14:textId="46D87810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целевых 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6F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469408B1" w14:textId="77777777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6F295B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2DF8F03D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C6064F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CD078" w14:textId="07FD8AFC" w:rsidR="00114635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F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31 256,7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63F4F8E1" w14:textId="377C6ABA" w:rsidR="00F81C4F" w:rsidRPr="006F295B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год:</w:t>
            </w:r>
          </w:p>
          <w:p w14:paraId="220AAF78" w14:textId="48879F7E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местный бюджет (бюджет Старолеушковского сельского поселения </w:t>
            </w:r>
            <w:r w:rsidR="00E60B13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авловского района)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</w:t>
            </w:r>
            <w:r w:rsidR="002D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114635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рублей;</w:t>
            </w:r>
          </w:p>
          <w:p w14:paraId="405ED340" w14:textId="77777777" w:rsidR="00114635" w:rsidRDefault="00114635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 – 25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27E0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E12D2"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="00F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9E2B76" w14:textId="77777777" w:rsidR="00F81C4F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год:</w:t>
            </w:r>
          </w:p>
          <w:p w14:paraId="38FC3713" w14:textId="10E9FDBC" w:rsidR="00F81C4F" w:rsidRPr="006F295B" w:rsidRDefault="00F81C4F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– 1 200,0 тыс. рублей.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6F295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F295B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51040447"/>
            <w:r w:rsidRPr="006F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4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855E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855E1B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1B6E38AD" w14:textId="77777777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 станицы Украинской является структурным подразделением Муниципального бюджетного учреждения «Социально-культурный центр муниципального образования Старолеушковское сельское поселение» Павловского района. Учредителем МБУ «СКЦ МО Старолеушковское сельское поселение» является Старолеушковское сельское поселение Павловского района, обеспечивающее правовые и материально-технические условия, необходимые для организации деятельности учреждения.</w:t>
      </w:r>
    </w:p>
    <w:p w14:paraId="6E81044F" w14:textId="2FF854FC" w:rsidR="008C35E3" w:rsidRPr="00855E1B" w:rsidRDefault="008C35E3" w:rsidP="008C3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деятельность клуба станицы Украинской МБУ «СКЦ МО Старолеушковское сельское поселение» Павловского района заключается в предоставлении населению на территории Старолеушковского сельского поселения разнообразных услуг социально-культурного, просветительного и развлекательного характера, возрождение и развитее национальной культуры, видов    художественного народного творчества, фольклора, организация досуга населения. В клубе станицы Украинской   организованы и работают 3 клубных формирований. В них занимается 46 человек.  Традиционно проводятся концерты образцового хореографического ансамбля «Тополек» и народного хора казачьей песни, все социально значимые мероприятия Старолеушковского сельского поселения: встречи с депутатами, сходы граждан. </w:t>
      </w:r>
    </w:p>
    <w:p w14:paraId="4FA63338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Процессы информатизации современной жизни требуют от учреждений культуры, искусства и кинематографии края внедрения информационных технологий с целью более оперативного и качественного удовлетворения запросов посетителей.</w:t>
      </w:r>
    </w:p>
    <w:p w14:paraId="62B2138C" w14:textId="74F7CE1B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Учреждени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неотапливае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аварийным не признано.</w:t>
      </w:r>
    </w:p>
    <w:p w14:paraId="22D7E4A0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учреждения:</w:t>
      </w:r>
    </w:p>
    <w:p w14:paraId="4F6AA39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здания: 75 %.</w:t>
      </w:r>
    </w:p>
    <w:p w14:paraId="4913C7E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Количество этажей здания: 2 этажа.</w:t>
      </w:r>
    </w:p>
    <w:p w14:paraId="16E8CB27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Износ инженерных систем здания, в том числе:</w:t>
      </w:r>
    </w:p>
    <w:p w14:paraId="7BC64FA9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электроснабжения: удовлетворительно;</w:t>
      </w:r>
    </w:p>
    <w:p w14:paraId="01EB04F4" w14:textId="53472222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водопровода: удовлетворительно;</w:t>
      </w:r>
    </w:p>
    <w:p w14:paraId="3029B02D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сети канализации: нет;</w:t>
      </w:r>
    </w:p>
    <w:p w14:paraId="4A587648" w14:textId="50E3EEA5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-состояние кровли здания: удовлетворительно.</w:t>
      </w:r>
    </w:p>
    <w:p w14:paraId="3EBE8106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Отопление здания: частично.</w:t>
      </w:r>
    </w:p>
    <w:p w14:paraId="2D6886FE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 используемого топлива: электрическое</w:t>
      </w:r>
    </w:p>
    <w:p w14:paraId="1E0F8083" w14:textId="15EE7E8F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внутри здания санузла для посетителей и персонала учреждения: нет.</w:t>
      </w:r>
    </w:p>
    <w:p w14:paraId="53C1EAF2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в здании, в зрительном зале исправной системы вентиляции и кондиционирования: нет </w:t>
      </w:r>
    </w:p>
    <w:p w14:paraId="515F1915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благоустроенной прилегающей территории: площадка, клумбы.</w:t>
      </w:r>
    </w:p>
    <w:p w14:paraId="48522C4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доступности учреждения для маломобильных групп населения и людей с ограниченными возможностями: нет</w:t>
      </w:r>
    </w:p>
    <w:p w14:paraId="137A2825" w14:textId="7979EDA4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пожарной безопасности в учреждении: установлена автоматическая пожарная сигнализация, система оповещения людей о пожаре, пути эвакуации, деревянные конструкции обработаны огнезащитным составом, имеются документы по организации в учреждении противопожарного режима.</w:t>
      </w:r>
    </w:p>
    <w:p w14:paraId="5062C053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Уровень антитеррористической безопасности в учреждении: </w:t>
      </w:r>
    </w:p>
    <w:p w14:paraId="7779026C" w14:textId="77777777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согласованный в установленном порядке паспорт антитеррористической защищенности, организованы дежурства на массовых мероприятиях сотрудников органов МВД. </w:t>
      </w:r>
    </w:p>
    <w:p w14:paraId="668F4521" w14:textId="559EA789" w:rsidR="008C35E3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12. Проведение мероприятий по энергосбережению и повышению энергоэффективности: произведена замена освещения на энергосберегающее,  </w:t>
      </w:r>
    </w:p>
    <w:p w14:paraId="128B26D4" w14:textId="13CF0549" w:rsidR="00046A4C" w:rsidRPr="00855E1B" w:rsidRDefault="008C35E3" w:rsidP="008C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Капитальный ремонт здания клуба улучшит уровень и качество культурного обслуживания жителей и гостей станицы Украинской. </w:t>
      </w:r>
    </w:p>
    <w:p w14:paraId="39D3C0A7" w14:textId="60713E7D" w:rsidR="007917EF" w:rsidRPr="00855E1B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855E1B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855E1B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855E1B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648A2AF2" w14:textId="4BEA9D8D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информации;</w:t>
      </w:r>
    </w:p>
    <w:p w14:paraId="7E3F799F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41DD6276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и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материально-технической базы учреждений культуры;</w:t>
      </w:r>
    </w:p>
    <w:p w14:paraId="1F8342BD" w14:textId="77777777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4A90C119" w14:textId="4F2FFD84" w:rsidR="00046A4C" w:rsidRPr="00855E1B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855E1B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855E1B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D91E302" w14:textId="77777777" w:rsidR="007E27E0" w:rsidRPr="00855E1B" w:rsidRDefault="007E27E0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343EA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проведенных мероприятий, </w:t>
      </w:r>
    </w:p>
    <w:p w14:paraId="78C1722C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жителей, охваченных культурно-массовыми мероприятиями;</w:t>
      </w:r>
    </w:p>
    <w:p w14:paraId="30460017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участников, посещающих кружки и клубы;</w:t>
      </w:r>
    </w:p>
    <w:p w14:paraId="087E40CF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посещений социальных сетей учреждения;</w:t>
      </w:r>
    </w:p>
    <w:p w14:paraId="6E88FF7E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пользователей учреждения; </w:t>
      </w:r>
    </w:p>
    <w:p w14:paraId="18BE6AC1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посещений учреждения; </w:t>
      </w:r>
    </w:p>
    <w:p w14:paraId="5C1229D4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проведенных мероприятий;</w:t>
      </w:r>
    </w:p>
    <w:p w14:paraId="3C78F97A" w14:textId="3FDBA14D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жителей, участвующих в мероприятиях.</w:t>
      </w:r>
    </w:p>
    <w:p w14:paraId="5D0623BD" w14:textId="77777777" w:rsidR="007E27E0" w:rsidRPr="00855E1B" w:rsidRDefault="007E27E0" w:rsidP="007E27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DB4C0" w14:textId="77777777" w:rsidR="001D2C2E" w:rsidRPr="00855E1B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79410A" w14:textId="42675944" w:rsidR="001D2C2E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855E1B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113F15F8" w:rsidR="005E43F6" w:rsidRPr="00855E1B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2024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- 2025 годы.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Pr="00855E1B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837A93A" w14:textId="77777777" w:rsidR="001D2C2E" w:rsidRPr="00855E1B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855E1B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855E1B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855E1B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855E1B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855E1B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6D2EB2A2" w:rsidR="00B30DCD" w:rsidRPr="00855E1B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2024 году из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25 585,5 тыс. рублей, из средств местного бюджета- 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4 4</w:t>
      </w:r>
      <w:r w:rsidR="002D24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0763D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1,2</w:t>
      </w:r>
      <w:r w:rsidR="00C87A5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F81C4F">
        <w:rPr>
          <w:rFonts w:ascii="Times New Roman" w:eastAsia="Times New Roman" w:hAnsi="Times New Roman" w:cs="Times New Roman"/>
          <w:sz w:val="24"/>
          <w:szCs w:val="24"/>
          <w:lang w:eastAsia="ru-RU"/>
        </w:rPr>
        <w:t>; в 2025 году из местного бюджета – 1 200,00 тыс. рублей.</w:t>
      </w:r>
    </w:p>
    <w:p w14:paraId="7FB0D2A9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855E1B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855E1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855E1B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855E1B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855E1B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855E1B">
        <w:rPr>
          <w:rFonts w:ascii="Times New Roman" w:eastAsia="Calibri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855E1B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855E1B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855E1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5E1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855E1B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855E1B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855E1B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855E1B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855E1B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855E1B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855E1B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855E1B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855E1B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3E03FDD" w14:textId="54919B45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Старолеушковского сельского</w:t>
      </w:r>
    </w:p>
    <w:p w14:paraId="705AE37B" w14:textId="35D23001" w:rsidR="002670D0" w:rsidRPr="00855E1B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</w:t>
      </w:r>
      <w:r w:rsid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Р.М.Чепилов</w:t>
      </w:r>
    </w:p>
    <w:p w14:paraId="255D3004" w14:textId="77777777" w:rsidR="00300E5A" w:rsidRPr="00855E1B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6F295B">
          <w:pgSz w:w="11906" w:h="16838"/>
          <w:pgMar w:top="568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5D978827" w:rsidR="00300E5A" w:rsidRPr="00855E1B" w:rsidRDefault="000635BE" w:rsidP="00E60B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E60B1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                   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855E1B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668ED3A0" w14:textId="77777777" w:rsidR="00E60B13" w:rsidRPr="00855E1B" w:rsidRDefault="002670D0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0B13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укрепление материально-технической</w:t>
      </w:r>
    </w:p>
    <w:p w14:paraId="5502B990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клуба ст. Украинской </w:t>
      </w:r>
    </w:p>
    <w:p w14:paraId="5E78201E" w14:textId="77777777" w:rsidR="00E60B13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7EEBD138" w14:textId="6495B61B" w:rsidR="00300E5A" w:rsidRPr="00855E1B" w:rsidRDefault="00E60B13" w:rsidP="00E60B1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Павловского района</w:t>
      </w:r>
      <w:r w:rsidR="002670D0" w:rsidRPr="00855E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F444D65" w14:textId="77777777" w:rsidR="00300E5A" w:rsidRPr="00855E1B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06A737C3" w:rsidR="00256B7E" w:rsidRPr="0090763D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="00E60B1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Ремонт и укрепление материально-технической базы клуба ст. Украинской Старолеушковского сельского поселения Павловского района</w:t>
      </w:r>
      <w:r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2024</w:t>
      </w:r>
      <w:r w:rsidR="00C87A53" w:rsidRPr="00907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 годы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588" w:type="dxa"/>
        <w:tblInd w:w="-3" w:type="dxa"/>
        <w:tblLook w:val="04A0" w:firstRow="1" w:lastRow="0" w:firstColumn="1" w:lastColumn="0" w:noHBand="0" w:noVBand="1"/>
      </w:tblPr>
      <w:tblGrid>
        <w:gridCol w:w="680"/>
        <w:gridCol w:w="1719"/>
        <w:gridCol w:w="938"/>
        <w:gridCol w:w="1860"/>
        <w:gridCol w:w="2732"/>
        <w:gridCol w:w="1417"/>
        <w:gridCol w:w="876"/>
        <w:gridCol w:w="2655"/>
        <w:gridCol w:w="2711"/>
      </w:tblGrid>
      <w:tr w:rsidR="00F81C4F" w14:paraId="015EFFE9" w14:textId="77777777" w:rsidTr="00F81C4F">
        <w:tc>
          <w:tcPr>
            <w:tcW w:w="6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F81C4F" w:rsidRPr="00F5347B" w:rsidRDefault="00F81C4F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2B66EBA" w14:textId="2BF3F547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5347B">
              <w:rPr>
                <w:rFonts w:ascii="Times New Roman" w:eastAsia="Times New Roman" w:hAnsi="Times New Roman" w:cs="Times New Roman"/>
                <w:lang w:val="en-US" w:eastAsia="ru-RU"/>
              </w:rPr>
              <w:t>/п</w:t>
            </w:r>
          </w:p>
        </w:tc>
        <w:tc>
          <w:tcPr>
            <w:tcW w:w="17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70BCF15B" w:rsidR="00F81C4F" w:rsidRPr="00F5347B" w:rsidRDefault="00F81C4F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всего (тыс. руб.)</w:t>
            </w:r>
          </w:p>
        </w:tc>
        <w:tc>
          <w:tcPr>
            <w:tcW w:w="1418" w:type="dxa"/>
          </w:tcPr>
          <w:p w14:paraId="7E04E948" w14:textId="7A85DACB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867" w:type="dxa"/>
          </w:tcPr>
          <w:p w14:paraId="23366249" w14:textId="77777777" w:rsidR="00F81C4F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14:paraId="35FDCBCE" w14:textId="73756A8F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82262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Участник муниципальной программы</w:t>
            </w:r>
          </w:p>
        </w:tc>
      </w:tr>
      <w:tr w:rsidR="00F81C4F" w14:paraId="7388CDC5" w14:textId="77777777" w:rsidTr="00F81C4F">
        <w:tc>
          <w:tcPr>
            <w:tcW w:w="681" w:type="dxa"/>
          </w:tcPr>
          <w:p w14:paraId="348C3715" w14:textId="41B44B25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9" w:type="dxa"/>
          </w:tcPr>
          <w:p w14:paraId="0229E545" w14:textId="3CB3A39B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8" w:type="dxa"/>
          </w:tcPr>
          <w:p w14:paraId="1C4D2F5E" w14:textId="529850FE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60" w:type="dxa"/>
          </w:tcPr>
          <w:p w14:paraId="581EFA2F" w14:textId="3867F864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35" w:type="dxa"/>
          </w:tcPr>
          <w:p w14:paraId="3770CBC8" w14:textId="07B0DF2F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</w:tcPr>
          <w:p w14:paraId="7D468C9F" w14:textId="276ED329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7" w:type="dxa"/>
          </w:tcPr>
          <w:p w14:paraId="2F25BD67" w14:textId="77777777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14:paraId="168DAF38" w14:textId="6480756D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13" w:type="dxa"/>
          </w:tcPr>
          <w:p w14:paraId="5487A9C5" w14:textId="7485D1E2" w:rsidR="00F81C4F" w:rsidRPr="00F5347B" w:rsidRDefault="00F8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81C4F" w14:paraId="112B059F" w14:textId="77777777" w:rsidTr="00F81C4F">
        <w:tc>
          <w:tcPr>
            <w:tcW w:w="681" w:type="dxa"/>
          </w:tcPr>
          <w:p w14:paraId="624AEB49" w14:textId="4CD1CB0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19" w:type="dxa"/>
          </w:tcPr>
          <w:p w14:paraId="6F313EEF" w14:textId="09F09E1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2798" w:type="dxa"/>
            <w:gridSpan w:val="2"/>
            <w:tcBorders>
              <w:right w:val="outset" w:sz="6" w:space="0" w:color="000000"/>
            </w:tcBorders>
          </w:tcPr>
          <w:p w14:paraId="06D453E6" w14:textId="77777777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55DFD3FC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F81C4F" w14:paraId="73A2DDC6" w14:textId="77777777" w:rsidTr="00F81C4F">
        <w:tc>
          <w:tcPr>
            <w:tcW w:w="681" w:type="dxa"/>
          </w:tcPr>
          <w:p w14:paraId="3A836D5E" w14:textId="6DCB1DE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719" w:type="dxa"/>
          </w:tcPr>
          <w:p w14:paraId="5F07895C" w14:textId="31466CD6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Задача</w:t>
            </w:r>
          </w:p>
        </w:tc>
        <w:tc>
          <w:tcPr>
            <w:tcW w:w="2798" w:type="dxa"/>
            <w:gridSpan w:val="2"/>
            <w:tcBorders>
              <w:right w:val="outset" w:sz="6" w:space="0" w:color="000000"/>
            </w:tcBorders>
          </w:tcPr>
          <w:p w14:paraId="08C7F4FA" w14:textId="77777777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1AA360DE" w:rsidR="00F81C4F" w:rsidRPr="00F5347B" w:rsidRDefault="00F81C4F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ремонт и укрепление материально-технической базы учреждений культуры.</w:t>
            </w:r>
          </w:p>
        </w:tc>
      </w:tr>
      <w:tr w:rsidR="00F81C4F" w14:paraId="3E839BEC" w14:textId="77777777" w:rsidTr="00F81C4F">
        <w:tc>
          <w:tcPr>
            <w:tcW w:w="681" w:type="dxa"/>
            <w:vMerge w:val="restart"/>
          </w:tcPr>
          <w:p w14:paraId="4A22E087" w14:textId="24570D0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719" w:type="dxa"/>
            <w:vMerge w:val="restart"/>
          </w:tcPr>
          <w:p w14:paraId="370C6E97" w14:textId="10375125" w:rsidR="00F81C4F" w:rsidRPr="00F5347B" w:rsidRDefault="00F81C4F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здания клуба по адресу: Краснодарский край, Павловский район, ст. Украинская, ул. Школьная, 7 А</w:t>
            </w:r>
          </w:p>
        </w:tc>
        <w:tc>
          <w:tcPr>
            <w:tcW w:w="938" w:type="dxa"/>
            <w:vMerge w:val="restart"/>
          </w:tcPr>
          <w:p w14:paraId="72FB5EA2" w14:textId="5A1A83F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735" w:type="dxa"/>
          </w:tcPr>
          <w:p w14:paraId="7DF7C30E" w14:textId="7AFBB429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1418" w:type="dxa"/>
          </w:tcPr>
          <w:p w14:paraId="2502DE15" w14:textId="2B7CD72F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30 056,7</w:t>
            </w:r>
          </w:p>
        </w:tc>
        <w:tc>
          <w:tcPr>
            <w:tcW w:w="867" w:type="dxa"/>
          </w:tcPr>
          <w:p w14:paraId="7D121DE7" w14:textId="77777777" w:rsidR="00F81C4F" w:rsidRPr="00F5347B" w:rsidRDefault="00F81C4F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 w:val="restart"/>
          </w:tcPr>
          <w:p w14:paraId="7A0E97FA" w14:textId="7A0DC381" w:rsidR="00F81C4F" w:rsidRPr="00F5347B" w:rsidRDefault="00F81C4F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713" w:type="dxa"/>
            <w:vMerge w:val="restart"/>
          </w:tcPr>
          <w:p w14:paraId="1CE9558C" w14:textId="20DF2AE8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F81C4F" w14:paraId="28E6918A" w14:textId="77777777" w:rsidTr="00F81C4F">
        <w:tc>
          <w:tcPr>
            <w:tcW w:w="681" w:type="dxa"/>
            <w:vMerge/>
          </w:tcPr>
          <w:p w14:paraId="5A019230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09521308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2CB0DA59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1FFAB7E8" w14:textId="4226880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1418" w:type="dxa"/>
          </w:tcPr>
          <w:p w14:paraId="706E0197" w14:textId="2589623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3823,1</w:t>
            </w:r>
          </w:p>
        </w:tc>
        <w:tc>
          <w:tcPr>
            <w:tcW w:w="867" w:type="dxa"/>
          </w:tcPr>
          <w:p w14:paraId="3F5A45B4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473FF48B" w14:textId="3B12127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7B95478B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1357AFCE" w14:textId="77777777" w:rsidTr="00F81C4F">
        <w:tc>
          <w:tcPr>
            <w:tcW w:w="681" w:type="dxa"/>
            <w:vMerge/>
          </w:tcPr>
          <w:p w14:paraId="306A204B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7265A9D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4130CF8E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Краевой бюджет</w:t>
            </w:r>
          </w:p>
        </w:tc>
        <w:tc>
          <w:tcPr>
            <w:tcW w:w="2735" w:type="dxa"/>
          </w:tcPr>
          <w:p w14:paraId="30946B03" w14:textId="4EF5B75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1418" w:type="dxa"/>
          </w:tcPr>
          <w:p w14:paraId="48DA233D" w14:textId="2B6F7914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25 585,5</w:t>
            </w:r>
          </w:p>
        </w:tc>
        <w:tc>
          <w:tcPr>
            <w:tcW w:w="867" w:type="dxa"/>
          </w:tcPr>
          <w:p w14:paraId="3EA5292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7386AA22" w14:textId="0530DD44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1039C56D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3B3AFFA3" w14:textId="77777777" w:rsidTr="00F81C4F">
        <w:tc>
          <w:tcPr>
            <w:tcW w:w="681" w:type="dxa"/>
            <w:vMerge/>
          </w:tcPr>
          <w:p w14:paraId="2600371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  <w:vMerge/>
          </w:tcPr>
          <w:p w14:paraId="714D8115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  <w:vMerge/>
          </w:tcPr>
          <w:p w14:paraId="455DF0C6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2735" w:type="dxa"/>
          </w:tcPr>
          <w:p w14:paraId="2A631735" w14:textId="6065C372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367E04AD" w14:textId="643675A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</w:tcPr>
          <w:p w14:paraId="5057A5E5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  <w:vMerge/>
          </w:tcPr>
          <w:p w14:paraId="1B863213" w14:textId="6127D65D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  <w:vMerge/>
          </w:tcPr>
          <w:p w14:paraId="063BB27C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1C4F" w14:paraId="2FABF2FE" w14:textId="77777777" w:rsidTr="00F81C4F">
        <w:tc>
          <w:tcPr>
            <w:tcW w:w="681" w:type="dxa"/>
          </w:tcPr>
          <w:p w14:paraId="0F093581" w14:textId="7497CEA6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1719" w:type="dxa"/>
          </w:tcPr>
          <w:p w14:paraId="6F565480" w14:textId="0E2E7F4E" w:rsidR="00F81C4F" w:rsidRPr="00F5347B" w:rsidRDefault="00F81C4F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строительного контроля, </w:t>
            </w: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авторский надзор</w:t>
            </w:r>
          </w:p>
        </w:tc>
        <w:tc>
          <w:tcPr>
            <w:tcW w:w="938" w:type="dxa"/>
          </w:tcPr>
          <w:p w14:paraId="5DF4AD02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E9DFEF8" w14:textId="710DC112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5E4B3061" w14:textId="47E0037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1418" w:type="dxa"/>
          </w:tcPr>
          <w:p w14:paraId="058BF39A" w14:textId="2A44FA3E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648,1</w:t>
            </w:r>
          </w:p>
        </w:tc>
        <w:tc>
          <w:tcPr>
            <w:tcW w:w="867" w:type="dxa"/>
          </w:tcPr>
          <w:p w14:paraId="612E4553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7" w:type="dxa"/>
          </w:tcPr>
          <w:p w14:paraId="650CFFCF" w14:textId="4D84228C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3" w:type="dxa"/>
          </w:tcPr>
          <w:p w14:paraId="3EBE9020" w14:textId="51A57DE8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  <w:tr w:rsidR="00F81C4F" w14:paraId="24C9C915" w14:textId="77777777" w:rsidTr="00F81C4F">
        <w:tc>
          <w:tcPr>
            <w:tcW w:w="681" w:type="dxa"/>
          </w:tcPr>
          <w:p w14:paraId="3FA9E4D4" w14:textId="6C33FC7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19" w:type="dxa"/>
          </w:tcPr>
          <w:p w14:paraId="73BC7AB8" w14:textId="0DA27E63" w:rsidR="00F81C4F" w:rsidRPr="00F5347B" w:rsidRDefault="00F81C4F" w:rsidP="00855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отопительной </w:t>
            </w:r>
            <w:r w:rsidR="002E11E3">
              <w:rPr>
                <w:rFonts w:ascii="Times New Roman" w:eastAsia="Times New Roman" w:hAnsi="Times New Roman" w:cs="Times New Roman"/>
                <w:lang w:eastAsia="ru-RU"/>
              </w:rPr>
              <w:t xml:space="preserve">и пожарной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системы в здании клуба ст. Украинской</w:t>
            </w:r>
          </w:p>
        </w:tc>
        <w:tc>
          <w:tcPr>
            <w:tcW w:w="938" w:type="dxa"/>
          </w:tcPr>
          <w:p w14:paraId="20BCDFA7" w14:textId="77777777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DCD86C" w14:textId="294F4360" w:rsidR="00F81C4F" w:rsidRPr="00F5347B" w:rsidRDefault="00F81C4F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2735" w:type="dxa"/>
          </w:tcPr>
          <w:p w14:paraId="1B67570B" w14:textId="6E1C4E0E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14:paraId="6682F020" w14:textId="4EEB5643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67" w:type="dxa"/>
          </w:tcPr>
          <w:p w14:paraId="4842DF21" w14:textId="026210E5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1 200,0</w:t>
            </w:r>
          </w:p>
        </w:tc>
        <w:tc>
          <w:tcPr>
            <w:tcW w:w="2657" w:type="dxa"/>
          </w:tcPr>
          <w:p w14:paraId="4876D738" w14:textId="2692E891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713" w:type="dxa"/>
          </w:tcPr>
          <w:p w14:paraId="122B5E35" w14:textId="0F91EF0B" w:rsidR="00F81C4F" w:rsidRPr="00F5347B" w:rsidRDefault="00F81C4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347B">
              <w:rPr>
                <w:rFonts w:ascii="Times New Roman" w:eastAsia="Times New Roman" w:hAnsi="Times New Roman" w:cs="Times New Roman"/>
                <w:lang w:eastAsia="ru-RU"/>
              </w:rPr>
              <w:t>МБУ «СКЦ МО Старолеушковское СП»</w:t>
            </w:r>
          </w:p>
        </w:tc>
      </w:tr>
    </w:tbl>
    <w:p w14:paraId="47411F48" w14:textId="77777777" w:rsidR="00F5347B" w:rsidRDefault="00F5347B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8D67B33" w:rsidR="00256B7E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2CA5B964" w:rsidR="000524F5" w:rsidRPr="0090763D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</w:t>
      </w:r>
      <w:r w:rsidR="00E60B13"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F53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076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sectPr w:rsidR="000524F5" w:rsidRPr="0090763D" w:rsidSect="00855E1B">
      <w:pgSz w:w="16838" w:h="11906" w:orient="landscape"/>
      <w:pgMar w:top="426" w:right="851" w:bottom="113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14635"/>
    <w:rsid w:val="00154CAB"/>
    <w:rsid w:val="001B1BAB"/>
    <w:rsid w:val="001D2C2E"/>
    <w:rsid w:val="001D631E"/>
    <w:rsid w:val="001E158A"/>
    <w:rsid w:val="001E3732"/>
    <w:rsid w:val="00256B7E"/>
    <w:rsid w:val="002670D0"/>
    <w:rsid w:val="00267801"/>
    <w:rsid w:val="002955BC"/>
    <w:rsid w:val="002976C2"/>
    <w:rsid w:val="002B25E3"/>
    <w:rsid w:val="002D24AF"/>
    <w:rsid w:val="002D26CA"/>
    <w:rsid w:val="002E11E3"/>
    <w:rsid w:val="0030094F"/>
    <w:rsid w:val="00300AD6"/>
    <w:rsid w:val="00300E5A"/>
    <w:rsid w:val="00304FC0"/>
    <w:rsid w:val="003D311D"/>
    <w:rsid w:val="003F28CE"/>
    <w:rsid w:val="003F5255"/>
    <w:rsid w:val="004174DB"/>
    <w:rsid w:val="0045671F"/>
    <w:rsid w:val="0046176B"/>
    <w:rsid w:val="004A231F"/>
    <w:rsid w:val="004A4770"/>
    <w:rsid w:val="004A6905"/>
    <w:rsid w:val="00501DF2"/>
    <w:rsid w:val="005030A6"/>
    <w:rsid w:val="005115BB"/>
    <w:rsid w:val="005A39C0"/>
    <w:rsid w:val="005B68BB"/>
    <w:rsid w:val="005C1579"/>
    <w:rsid w:val="005E43F6"/>
    <w:rsid w:val="0060778A"/>
    <w:rsid w:val="006135DD"/>
    <w:rsid w:val="006264B8"/>
    <w:rsid w:val="00642791"/>
    <w:rsid w:val="00647A79"/>
    <w:rsid w:val="00653E51"/>
    <w:rsid w:val="006947AD"/>
    <w:rsid w:val="006E1171"/>
    <w:rsid w:val="006F295B"/>
    <w:rsid w:val="00743BB3"/>
    <w:rsid w:val="007540E7"/>
    <w:rsid w:val="00776323"/>
    <w:rsid w:val="00777187"/>
    <w:rsid w:val="00781298"/>
    <w:rsid w:val="00784B05"/>
    <w:rsid w:val="007917EF"/>
    <w:rsid w:val="00791B72"/>
    <w:rsid w:val="007A3865"/>
    <w:rsid w:val="007C2351"/>
    <w:rsid w:val="007C7153"/>
    <w:rsid w:val="007D0EA6"/>
    <w:rsid w:val="007E27E0"/>
    <w:rsid w:val="007F351F"/>
    <w:rsid w:val="0083355D"/>
    <w:rsid w:val="008362B1"/>
    <w:rsid w:val="008400C6"/>
    <w:rsid w:val="00855E1B"/>
    <w:rsid w:val="008571D9"/>
    <w:rsid w:val="008647D0"/>
    <w:rsid w:val="00874EE1"/>
    <w:rsid w:val="00875FA4"/>
    <w:rsid w:val="008C35E3"/>
    <w:rsid w:val="008D30AA"/>
    <w:rsid w:val="008D63BA"/>
    <w:rsid w:val="009044F3"/>
    <w:rsid w:val="0090763D"/>
    <w:rsid w:val="00913F38"/>
    <w:rsid w:val="00931BA5"/>
    <w:rsid w:val="0097118F"/>
    <w:rsid w:val="009A61BB"/>
    <w:rsid w:val="009A745D"/>
    <w:rsid w:val="009C78A1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14923"/>
    <w:rsid w:val="00B30DCD"/>
    <w:rsid w:val="00B55B5F"/>
    <w:rsid w:val="00B71228"/>
    <w:rsid w:val="00B75985"/>
    <w:rsid w:val="00BC1853"/>
    <w:rsid w:val="00C21DA7"/>
    <w:rsid w:val="00C2666A"/>
    <w:rsid w:val="00C418CF"/>
    <w:rsid w:val="00C6064F"/>
    <w:rsid w:val="00C87A53"/>
    <w:rsid w:val="00CA7660"/>
    <w:rsid w:val="00CB134F"/>
    <w:rsid w:val="00CB1A1D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60B13"/>
    <w:rsid w:val="00E933CB"/>
    <w:rsid w:val="00EA7CCA"/>
    <w:rsid w:val="00ED74E8"/>
    <w:rsid w:val="00EE4CDF"/>
    <w:rsid w:val="00EE7CEE"/>
    <w:rsid w:val="00F168A7"/>
    <w:rsid w:val="00F5347B"/>
    <w:rsid w:val="00F81C4F"/>
    <w:rsid w:val="00F847C1"/>
    <w:rsid w:val="00FC1A9A"/>
    <w:rsid w:val="00FE12D2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3681</TotalTime>
  <Pages>1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360</cp:revision>
  <cp:lastPrinted>2024-09-06T12:41:00Z</cp:lastPrinted>
  <dcterms:created xsi:type="dcterms:W3CDTF">2021-11-02T08:06:00Z</dcterms:created>
  <dcterms:modified xsi:type="dcterms:W3CDTF">2025-07-11T07:05:00Z</dcterms:modified>
  <dc:language>ru-RU</dc:language>
</cp:coreProperties>
</file>