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BC22B" w14:textId="3E13118A" w:rsidR="0090411F" w:rsidRPr="0090411F" w:rsidRDefault="0090411F" w:rsidP="0090411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ru-RU"/>
          <w14:ligatures w14:val="none"/>
        </w:rPr>
      </w:pPr>
      <w:r w:rsidRPr="0090411F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71C6AD1A" wp14:editId="34824C88">
            <wp:extent cx="858520" cy="1057275"/>
            <wp:effectExtent l="0" t="0" r="0" b="9525"/>
            <wp:docPr id="2086707127" name="Рисунок 1" descr="Описание: Описание: 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4D20D" w14:textId="77777777" w:rsidR="0090411F" w:rsidRPr="0090411F" w:rsidRDefault="0090411F" w:rsidP="009041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A7AFBE3" w14:textId="77777777" w:rsidR="0090411F" w:rsidRPr="0090411F" w:rsidRDefault="0090411F" w:rsidP="0090411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90411F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АДМИНИСТРАЦИЯ СТАРОЛЕУШКОВСКОГО СЕЛЬСКОГО </w:t>
      </w:r>
    </w:p>
    <w:p w14:paraId="0B1E1207" w14:textId="77777777" w:rsidR="0090411F" w:rsidRPr="0090411F" w:rsidRDefault="0090411F" w:rsidP="0090411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0411F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ПОСЕЛЕНИЯ ПАВЛОВСКОГО РАЙОНА</w:t>
      </w:r>
    </w:p>
    <w:p w14:paraId="1BA652DD" w14:textId="77777777" w:rsidR="0090411F" w:rsidRPr="0090411F" w:rsidRDefault="0090411F" w:rsidP="00904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ru-RU"/>
          <w14:ligatures w14:val="none"/>
        </w:rPr>
      </w:pPr>
    </w:p>
    <w:p w14:paraId="56C5A43A" w14:textId="77777777" w:rsidR="0090411F" w:rsidRPr="0090411F" w:rsidRDefault="0090411F" w:rsidP="00904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8"/>
          <w:lang w:eastAsia="ru-RU"/>
          <w14:ligatures w14:val="none"/>
        </w:rPr>
      </w:pPr>
    </w:p>
    <w:p w14:paraId="773A2AE5" w14:textId="77777777" w:rsidR="0090411F" w:rsidRPr="0090411F" w:rsidRDefault="0090411F" w:rsidP="0090411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0411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ПОСТАНОВЛЕНИЕ</w:t>
      </w:r>
    </w:p>
    <w:p w14:paraId="0D8C8DA1" w14:textId="77777777" w:rsidR="0090411F" w:rsidRPr="0090411F" w:rsidRDefault="0090411F" w:rsidP="00904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4220578" w14:textId="77777777" w:rsidR="0090411F" w:rsidRPr="0090411F" w:rsidRDefault="0090411F" w:rsidP="00904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838BE57" w14:textId="0AE043B2" w:rsidR="0090411F" w:rsidRPr="0090411F" w:rsidRDefault="0090411F" w:rsidP="0090411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90411F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от</w:t>
      </w:r>
      <w:r w:rsidRPr="0090411F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  <w:r w:rsidR="00261FAB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08.07.2024 г.</w:t>
      </w:r>
      <w:r w:rsidRPr="0090411F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                                                                </w:t>
      </w:r>
      <w:r w:rsidR="00261FAB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          </w:t>
      </w:r>
      <w:r w:rsidRPr="0090411F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      </w:t>
      </w:r>
      <w:r w:rsidR="00CE3280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         </w:t>
      </w:r>
      <w:r w:rsidRPr="0090411F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  №</w:t>
      </w:r>
      <w:r w:rsidRPr="0090411F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  <w:r w:rsidR="00261FAB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160</w:t>
      </w:r>
    </w:p>
    <w:p w14:paraId="03EAB8BF" w14:textId="77777777" w:rsidR="0090411F" w:rsidRPr="0090411F" w:rsidRDefault="0090411F" w:rsidP="009041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EBE2025" w14:textId="77777777" w:rsidR="0090411F" w:rsidRPr="0090411F" w:rsidRDefault="0090411F" w:rsidP="0090411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41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ст-ца Старолеушковская</w:t>
      </w:r>
    </w:p>
    <w:p w14:paraId="3EE42473" w14:textId="77777777" w:rsidR="0090411F" w:rsidRPr="0090411F" w:rsidRDefault="0090411F" w:rsidP="0090411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1573707" w14:textId="016BBE3D" w:rsidR="0090411F" w:rsidRDefault="0090411F" w:rsidP="0090411F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0411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 внесении изменений в постановление администрации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Старолеушковского</w:t>
      </w:r>
      <w:r w:rsidRPr="0090411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14</w:t>
      </w:r>
      <w:r w:rsidRPr="0090411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сентября 2018 года № 1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68</w:t>
      </w:r>
      <w:r w:rsidRPr="0090411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«Об утверждении Порядка принятия решений о заключении соглашений о </w:t>
      </w:r>
      <w:proofErr w:type="spellStart"/>
      <w:r w:rsidRPr="0090411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муниципально</w:t>
      </w:r>
      <w:proofErr w:type="spellEnd"/>
      <w:r w:rsidRPr="0090411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- частном партнерстве, концессионных соглашений от имени Старолеушковского сельского поселения Павловского района на срок, превышающий срок действия утвержденных лимитов бюджетных обязательств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»</w:t>
      </w:r>
    </w:p>
    <w:p w14:paraId="221C0262" w14:textId="77777777" w:rsidR="0090411F" w:rsidRDefault="0090411F" w:rsidP="0090411F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EF95560" w14:textId="73719F7C" w:rsidR="0090411F" w:rsidRPr="0090411F" w:rsidRDefault="0090411F" w:rsidP="0090411F">
      <w:pPr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41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соответствии с Федеральным законом № 115-ФЗ от 21 июля 2005 года «О концессионных соглашениях», Федеральным законом № 296-ФЗ от 10 июля 2023 года «О внесении изменений в отдельные законодательные акты Российской Федерации»,</w:t>
      </w:r>
      <w:r w:rsidRPr="0090411F">
        <w:rPr>
          <w:rFonts w:ascii="Times New Roman CYR" w:eastAsia="Times New Roman" w:hAnsi="Times New Roman CYR" w:cs="Times New Roman CYR"/>
          <w:color w:val="000000"/>
          <w:kern w:val="0"/>
          <w:sz w:val="28"/>
          <w:szCs w:val="28"/>
          <w:lang w:eastAsia="ru-RU"/>
          <w14:ligatures w14:val="none"/>
        </w:rPr>
        <w:t xml:space="preserve"> руководствуясь Уставом </w:t>
      </w:r>
      <w:r>
        <w:rPr>
          <w:rFonts w:ascii="Times New Roman CYR" w:eastAsia="Times New Roman" w:hAnsi="Times New Roman CYR" w:cs="Times New Roman CYR"/>
          <w:color w:val="000000"/>
          <w:kern w:val="0"/>
          <w:sz w:val="28"/>
          <w:szCs w:val="28"/>
          <w:lang w:eastAsia="ru-RU"/>
          <w14:ligatures w14:val="none"/>
        </w:rPr>
        <w:t>Старолеушковского</w:t>
      </w:r>
      <w:r w:rsidRPr="0090411F">
        <w:rPr>
          <w:rFonts w:ascii="Times New Roman CYR" w:eastAsia="Times New Roman" w:hAnsi="Times New Roman CYR" w:cs="Times New Roman CYR"/>
          <w:color w:val="000000"/>
          <w:kern w:val="0"/>
          <w:sz w:val="28"/>
          <w:szCs w:val="28"/>
          <w:lang w:eastAsia="ru-RU"/>
          <w14:ligatures w14:val="none"/>
        </w:rPr>
        <w:t xml:space="preserve"> сельского поселения Павловского района</w:t>
      </w:r>
      <w:r w:rsidRPr="009041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 о с т а н о в л я ю:</w:t>
      </w:r>
    </w:p>
    <w:p w14:paraId="25E80518" w14:textId="77777777" w:rsidR="00571517" w:rsidRDefault="0090411F" w:rsidP="0090411F">
      <w:pPr>
        <w:suppressAutoHyphens/>
        <w:overflowPunct w:val="0"/>
        <w:autoSpaceDE w:val="0"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</w:pPr>
      <w:r w:rsidRPr="0090411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 xml:space="preserve">1. </w:t>
      </w:r>
      <w:r w:rsidRPr="0090411F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  <w14:ligatures w14:val="none"/>
        </w:rPr>
        <w:t>Внести в постановление</w:t>
      </w:r>
      <w:r w:rsidRPr="0090411F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  <w14:ligatures w14:val="none"/>
        </w:rPr>
        <w:t xml:space="preserve"> </w:t>
      </w:r>
      <w:r w:rsidRPr="0090411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 xml:space="preserve">администрации </w:t>
      </w:r>
      <w:r>
        <w:rPr>
          <w:rFonts w:ascii="Times New Roman CYR" w:eastAsia="Times New Roman" w:hAnsi="Times New Roman CYR" w:cs="Times New Roman CYR"/>
          <w:color w:val="000000"/>
          <w:kern w:val="0"/>
          <w:sz w:val="28"/>
          <w:szCs w:val="28"/>
          <w:lang w:eastAsia="ru-RU"/>
          <w14:ligatures w14:val="none"/>
        </w:rPr>
        <w:t xml:space="preserve">Старолеушковского </w:t>
      </w:r>
      <w:r w:rsidRPr="0090411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 xml:space="preserve">сельского поселения Павловского района от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>14</w:t>
      </w:r>
      <w:r w:rsidRPr="0090411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 xml:space="preserve"> сентября 2018 года № 1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>68</w:t>
      </w:r>
      <w:r w:rsidRPr="0090411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 xml:space="preserve"> «Об утверждении Порядка принятия решений о заключении соглашений о </w:t>
      </w:r>
      <w:proofErr w:type="spellStart"/>
      <w:r w:rsidRPr="0090411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>муниципально</w:t>
      </w:r>
      <w:proofErr w:type="spellEnd"/>
      <w:r w:rsidRPr="0090411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 xml:space="preserve"> - частном партнерстве, концессионных соглашений от имени </w:t>
      </w:r>
      <w:r>
        <w:rPr>
          <w:rFonts w:ascii="Times New Roman CYR" w:eastAsia="Times New Roman" w:hAnsi="Times New Roman CYR" w:cs="Times New Roman CYR"/>
          <w:color w:val="000000"/>
          <w:kern w:val="0"/>
          <w:sz w:val="28"/>
          <w:szCs w:val="28"/>
          <w:lang w:eastAsia="ru-RU"/>
          <w14:ligatures w14:val="none"/>
        </w:rPr>
        <w:t>Старолеушковского</w:t>
      </w:r>
      <w:r w:rsidRPr="0090411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 xml:space="preserve"> сельского поселения Павловского района на срок, превышающий срок действия утвержденных лимитов бюджетных обязательств»</w:t>
      </w:r>
      <w:r w:rsidR="0057151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 xml:space="preserve"> (далее-постановление) следующие изменения:</w:t>
      </w:r>
    </w:p>
    <w:p w14:paraId="2E4D060A" w14:textId="2D163CC0" w:rsidR="0090411F" w:rsidRPr="0090411F" w:rsidRDefault="00571517" w:rsidP="0090411F">
      <w:pPr>
        <w:suppressAutoHyphens/>
        <w:overflowPunct w:val="0"/>
        <w:autoSpaceDE w:val="0"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>1)</w:t>
      </w:r>
      <w:r w:rsidR="0090411F" w:rsidRPr="0090411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>д</w:t>
      </w:r>
      <w:r w:rsidR="0090411F" w:rsidRPr="0090411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>о</w:t>
      </w:r>
      <w:r w:rsidR="0090411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>полни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>ть приложение к постановлению</w:t>
      </w:r>
      <w:r w:rsidR="0090411F" w:rsidRPr="0090411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 xml:space="preserve"> абзацами следующего содержания:</w:t>
      </w:r>
    </w:p>
    <w:p w14:paraId="5BED7005" w14:textId="3BB7305D" w:rsidR="0090411F" w:rsidRPr="0090411F" w:rsidRDefault="00571517" w:rsidP="0090411F">
      <w:pPr>
        <w:suppressAutoHyphens/>
        <w:overflowPunct w:val="0"/>
        <w:autoSpaceDE w:val="0"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  <w14:ligatures w14:val="none"/>
        </w:rPr>
        <w:t xml:space="preserve"> </w:t>
      </w:r>
      <w:r w:rsidR="0090411F" w:rsidRPr="0090411F">
        <w:rPr>
          <w:rFonts w:ascii="Times New Roman" w:eastAsia="Times New Roman" w:hAnsi="Times New Roman" w:cs="Times New Roman"/>
          <w:kern w:val="3"/>
          <w:sz w:val="24"/>
          <w:lang w:eastAsia="ru-RU"/>
          <w14:ligatures w14:val="none"/>
        </w:rPr>
        <w:t>«</w:t>
      </w:r>
      <w:r w:rsidR="0090411F" w:rsidRPr="0090411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>Срок размещения в разделе открытой части электронной площадки, доступ к которому имеет неограниченный круг лиц и в котором концедентом размещаются необходимые документы и материалы при проведении конкурса в электронной форме в соответствии с настоящим Федеральным законом (далее - открытый раздел электронной площадки), сообщения о проведении конкурса - при проведении конкурса в электронной форме;</w:t>
      </w:r>
    </w:p>
    <w:p w14:paraId="3EEF471C" w14:textId="560D6A7E" w:rsidR="0090411F" w:rsidRPr="0090411F" w:rsidRDefault="0090411F" w:rsidP="0090411F">
      <w:pPr>
        <w:suppressAutoHyphens/>
        <w:overflowPunct w:val="0"/>
        <w:autoSpaceDE w:val="0"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</w:pPr>
      <w:r w:rsidRPr="0090411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lastRenderedPageBreak/>
        <w:t>Порядок и сроки утверждения конкурсной документации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>.</w:t>
      </w:r>
    </w:p>
    <w:p w14:paraId="7C87C819" w14:textId="77777777" w:rsidR="0090411F" w:rsidRPr="0090411F" w:rsidRDefault="0090411F" w:rsidP="0090411F">
      <w:pPr>
        <w:suppressAutoHyphens/>
        <w:overflowPunct w:val="0"/>
        <w:autoSpaceDE w:val="0"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</w:pPr>
      <w:r w:rsidRPr="0090411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>В случае, если при осуществлении концессионером деятельности, предусмотренной концессионным соглашением, реализация концессионером производимых товаров, выполнение работ, оказание услуг осуществляются по регулируемым ценам (тарифам) и (или) с учетом установленных надбавок к ценам (тарифам), решением концедента о заключении концессионного соглашения могут устанавливаться долгосрочные параметры регулирования деятельности концессионера, согласованные в установленном Правительством Российской Федерации порядке с органами исполнительной власти или органами местного самоуправления, осуществляющими регулирование цен (тарифов) в соответствии с законодательством Российской Федерации в сфере регулирования цен (тарифов).</w:t>
      </w:r>
    </w:p>
    <w:p w14:paraId="00145980" w14:textId="63350C63" w:rsidR="0090411F" w:rsidRPr="0090411F" w:rsidRDefault="0090411F" w:rsidP="0090411F">
      <w:pPr>
        <w:suppressAutoHyphens/>
        <w:overflowPunct w:val="0"/>
        <w:autoSpaceDE w:val="0"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</w:pPr>
      <w:r w:rsidRPr="0090411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 xml:space="preserve">При необходимости передачи концессионеру имущества, предусмотренного </w:t>
      </w:r>
      <w:hyperlink r:id="rId5" w:anchor="dst7" w:history="1">
        <w:r w:rsidRPr="0090411F">
          <w:rPr>
            <w:rFonts w:ascii="Times New Roman" w:eastAsia="Times New Roman" w:hAnsi="Times New Roman" w:cs="Times New Roman"/>
            <w:kern w:val="3"/>
            <w:sz w:val="28"/>
            <w:szCs w:val="28"/>
            <w:lang w:eastAsia="ru-RU"/>
            <w14:ligatures w14:val="none"/>
          </w:rPr>
          <w:t>пунктом 1 части 1 статьи 4</w:t>
        </w:r>
      </w:hyperlink>
      <w:r w:rsidRPr="0090411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 xml:space="preserve"> Федерального закона № 115-ФЗ от 21 июля 2005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 xml:space="preserve"> </w:t>
      </w:r>
      <w:r w:rsidRPr="0090411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 xml:space="preserve">г. «О концессионных соглашениях» и входящего в состав объекта концессионного соглашения, и (или) иного передаваемого концедентом концессионеру по концессионному соглашению имущества, которое на момент принятия решения о заключении концессионного соглашения принадлежит государственному бюджетному учреждению на праве оперативного управления, решением о заключении концессионного соглашения должен быть предусмотрен срок принятия уполномоченным органом государственной власти, осуществляющим функции по оказанию государственных услуг и управлению государственным имуществом в соответствующей сфере деятельности, решения о прекращении права оперативного управления такого учреждения на указанное имущество. Решение о прекращении права оперативного управления такого учреждения на указанное имущество принимается с учетом требований, установленных </w:t>
      </w:r>
      <w:hyperlink r:id="rId6" w:anchor="dst16" w:history="1">
        <w:r w:rsidRPr="0090411F">
          <w:rPr>
            <w:rFonts w:ascii="Times New Roman" w:eastAsia="Times New Roman" w:hAnsi="Times New Roman" w:cs="Times New Roman"/>
            <w:kern w:val="3"/>
            <w:sz w:val="28"/>
            <w:szCs w:val="28"/>
            <w:lang w:eastAsia="ru-RU"/>
            <w14:ligatures w14:val="none"/>
          </w:rPr>
          <w:t>частью 5 статьи 8</w:t>
        </w:r>
      </w:hyperlink>
      <w:r w:rsidRPr="0090411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 xml:space="preserve"> Федерального закона № 115-ФЗ от 21 июля 2005г. «О концессионных соглашениях».</w:t>
      </w:r>
    </w:p>
    <w:p w14:paraId="27BA4510" w14:textId="77777777" w:rsidR="0090411F" w:rsidRPr="0090411F" w:rsidRDefault="0090411F" w:rsidP="0090411F">
      <w:pPr>
        <w:suppressAutoHyphens/>
        <w:overflowPunct w:val="0"/>
        <w:autoSpaceDE w:val="0"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</w:pPr>
      <w:r w:rsidRPr="0090411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  <w14:ligatures w14:val="none"/>
        </w:rPr>
        <w:t>В случае проведения конкурса в электронной форме в решении о заключении концессионного соглашения должна содержаться информация о том, что конкурс проводится в электронной форме».</w:t>
      </w:r>
    </w:p>
    <w:p w14:paraId="54A259B1" w14:textId="77777777" w:rsidR="00571517" w:rsidRDefault="0090411F" w:rsidP="005715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041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="00571517" w:rsidRPr="005715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Настоящее постановление обнародовать путем размещения на сайте администрации Старолеушковского сельского поселения Павловского района в информационно – телекоммуникационной сети «Интернет» http://старолеушковское.рф и на информационных стендах, расположенных на территории Старолеушковского сельского поселения Павловского района.</w:t>
      </w:r>
    </w:p>
    <w:p w14:paraId="0DE7AD12" w14:textId="7A9D25B2" w:rsidR="0090411F" w:rsidRPr="0090411F" w:rsidRDefault="00571517" w:rsidP="005715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90411F" w:rsidRPr="009041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Постановление вступает в силу </w:t>
      </w:r>
      <w:r w:rsidR="00233A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после </w:t>
      </w:r>
      <w:r w:rsidR="0090411F" w:rsidRPr="0090411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его официального обнародования.</w:t>
      </w:r>
    </w:p>
    <w:p w14:paraId="0BE73846" w14:textId="77777777" w:rsidR="0090411F" w:rsidRPr="0090411F" w:rsidRDefault="0090411F" w:rsidP="0090411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837D96B" w14:textId="0796BE25" w:rsidR="0090411F" w:rsidRPr="0090411F" w:rsidRDefault="0090411F" w:rsidP="0090411F">
      <w:pPr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90411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Глава Старолеушковского сельского</w:t>
      </w:r>
    </w:p>
    <w:p w14:paraId="2A54BE23" w14:textId="5FDA5DD5" w:rsidR="0090411F" w:rsidRPr="0090411F" w:rsidRDefault="0090411F" w:rsidP="0090411F">
      <w:pPr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90411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поселения Павловского района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Р.М.Чепилов</w:t>
      </w:r>
    </w:p>
    <w:p w14:paraId="19E6ECEC" w14:textId="77777777" w:rsidR="0090411F" w:rsidRPr="0090411F" w:rsidRDefault="0090411F" w:rsidP="0090411F">
      <w:pPr>
        <w:autoSpaceDE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58F0A1D" w14:textId="2AA01D38" w:rsidR="00F607BC" w:rsidRPr="0090411F" w:rsidRDefault="00F607BC" w:rsidP="0090411F"/>
    <w:sectPr w:rsidR="00F607BC" w:rsidRPr="00904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E6"/>
    <w:rsid w:val="001E0779"/>
    <w:rsid w:val="00233A4C"/>
    <w:rsid w:val="00261FAB"/>
    <w:rsid w:val="002E6C87"/>
    <w:rsid w:val="0048747B"/>
    <w:rsid w:val="00571517"/>
    <w:rsid w:val="005777C2"/>
    <w:rsid w:val="006B09FE"/>
    <w:rsid w:val="007E338B"/>
    <w:rsid w:val="00833CE6"/>
    <w:rsid w:val="0090411F"/>
    <w:rsid w:val="00A254BC"/>
    <w:rsid w:val="00CE3280"/>
    <w:rsid w:val="00DA1F7C"/>
    <w:rsid w:val="00E644D4"/>
    <w:rsid w:val="00F53333"/>
    <w:rsid w:val="00F607BC"/>
    <w:rsid w:val="00F6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429B"/>
  <w15:chartTrackingRefBased/>
  <w15:docId w15:val="{47DF2906-D161-4916-B4B3-7A19EE19F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54234/817e8e52e0c7a9ae12801ec56bd4d18d4381b459/" TargetMode="External"/><Relationship Id="rId5" Type="http://schemas.openxmlformats.org/officeDocument/2006/relationships/hyperlink" Target="https://www.consultant.ru/document/cons_doc_LAW_454234/c93553a53e324a29f23932c1133895314853ee0a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Старолеушковского СП Администрация</dc:creator>
  <cp:keywords/>
  <dc:description/>
  <cp:lastModifiedBy>Старолеушковского СП Администрация</cp:lastModifiedBy>
  <cp:revision>12</cp:revision>
  <cp:lastPrinted>2024-07-09T06:01:00Z</cp:lastPrinted>
  <dcterms:created xsi:type="dcterms:W3CDTF">2024-07-08T07:08:00Z</dcterms:created>
  <dcterms:modified xsi:type="dcterms:W3CDTF">2024-07-09T11:50:00Z</dcterms:modified>
</cp:coreProperties>
</file>