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173" w:rsidRPr="002A3173" w:rsidRDefault="002A3173" w:rsidP="002A3173">
      <w:pPr>
        <w:pStyle w:val="a3"/>
        <w:shd w:val="clear" w:color="auto" w:fill="F4F5F9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  <w:r w:rsidRPr="002A3173">
        <w:rPr>
          <w:sz w:val="32"/>
          <w:szCs w:val="32"/>
        </w:rPr>
        <w:fldChar w:fldCharType="begin"/>
      </w:r>
      <w:r w:rsidRPr="002A3173">
        <w:rPr>
          <w:sz w:val="32"/>
          <w:szCs w:val="32"/>
        </w:rPr>
        <w:instrText xml:space="preserve"> HYPERLINK "https://fmkk.ru/types/informatsiya-dlya-subektov-msp.php" </w:instrText>
      </w:r>
      <w:r w:rsidRPr="002A3173">
        <w:rPr>
          <w:sz w:val="32"/>
          <w:szCs w:val="32"/>
        </w:rPr>
        <w:fldChar w:fldCharType="separate"/>
      </w:r>
      <w:r w:rsidRPr="002A3173">
        <w:rPr>
          <w:rStyle w:val="a4"/>
          <w:color w:val="auto"/>
          <w:sz w:val="32"/>
          <w:szCs w:val="32"/>
          <w:u w:val="none"/>
          <w:bdr w:val="none" w:sz="0" w:space="0" w:color="auto" w:frame="1"/>
        </w:rPr>
        <w:t>Информация для субъектов МСП</w:t>
      </w:r>
      <w:r w:rsidRPr="002A3173">
        <w:rPr>
          <w:sz w:val="32"/>
          <w:szCs w:val="32"/>
          <w:bdr w:val="none" w:sz="0" w:space="0" w:color="auto" w:frame="1"/>
        </w:rPr>
        <w:br/>
      </w:r>
      <w:r w:rsidRPr="002A3173">
        <w:rPr>
          <w:rStyle w:val="a4"/>
          <w:color w:val="auto"/>
          <w:sz w:val="32"/>
          <w:szCs w:val="32"/>
          <w:u w:val="none"/>
          <w:bdr w:val="none" w:sz="0" w:space="0" w:color="auto" w:frame="1"/>
        </w:rPr>
        <w:t xml:space="preserve">для получения </w:t>
      </w:r>
      <w:proofErr w:type="spellStart"/>
      <w:proofErr w:type="gramStart"/>
      <w:r w:rsidRPr="002A3173">
        <w:rPr>
          <w:rStyle w:val="a4"/>
          <w:color w:val="auto"/>
          <w:sz w:val="32"/>
          <w:szCs w:val="32"/>
          <w:u w:val="none"/>
          <w:bdr w:val="none" w:sz="0" w:space="0" w:color="auto" w:frame="1"/>
        </w:rPr>
        <w:t>микрозаймов</w:t>
      </w:r>
      <w:proofErr w:type="spellEnd"/>
      <w:r w:rsidRPr="002A3173">
        <w:rPr>
          <w:rStyle w:val="a4"/>
          <w:color w:val="auto"/>
          <w:sz w:val="32"/>
          <w:szCs w:val="32"/>
          <w:u w:val="none"/>
          <w:bdr w:val="none" w:sz="0" w:space="0" w:color="auto" w:frame="1"/>
        </w:rPr>
        <w:t>:</w:t>
      </w:r>
      <w:r w:rsidRPr="002A3173">
        <w:rPr>
          <w:sz w:val="32"/>
          <w:szCs w:val="32"/>
          <w:bdr w:val="none" w:sz="0" w:space="0" w:color="auto" w:frame="1"/>
        </w:rPr>
        <w:br/>
      </w:r>
      <w:r w:rsidRPr="002A3173">
        <w:rPr>
          <w:rStyle w:val="a4"/>
          <w:b/>
          <w:bCs/>
          <w:color w:val="auto"/>
          <w:sz w:val="32"/>
          <w:szCs w:val="32"/>
          <w:u w:val="none"/>
          <w:bdr w:val="none" w:sz="0" w:space="0" w:color="auto" w:frame="1"/>
        </w:rPr>
        <w:t>«</w:t>
      </w:r>
      <w:proofErr w:type="gramEnd"/>
      <w:r w:rsidRPr="002A3173">
        <w:rPr>
          <w:rStyle w:val="a4"/>
          <w:b/>
          <w:bCs/>
          <w:color w:val="auto"/>
          <w:sz w:val="32"/>
          <w:szCs w:val="32"/>
          <w:u w:val="none"/>
          <w:bdr w:val="none" w:sz="0" w:space="0" w:color="auto" w:frame="1"/>
        </w:rPr>
        <w:t>Антикризисный 1-1-1» и «Антикризисный 0,1-1-1»</w:t>
      </w:r>
      <w:r w:rsidRPr="002A3173">
        <w:rPr>
          <w:sz w:val="32"/>
          <w:szCs w:val="32"/>
        </w:rPr>
        <w:fldChar w:fldCharType="end"/>
      </w:r>
    </w:p>
    <w:p w:rsidR="002A3173" w:rsidRPr="002A3173" w:rsidRDefault="002A3173" w:rsidP="002A3173">
      <w:pPr>
        <w:pStyle w:val="a3"/>
        <w:shd w:val="clear" w:color="auto" w:fill="F4F5F9"/>
        <w:spacing w:before="0" w:beforeAutospacing="0" w:after="0" w:afterAutospacing="0"/>
        <w:textAlignment w:val="baseline"/>
        <w:rPr>
          <w:sz w:val="32"/>
          <w:szCs w:val="32"/>
        </w:rPr>
      </w:pPr>
      <w:r w:rsidRPr="002A3173">
        <w:rPr>
          <w:b/>
          <w:bCs/>
          <w:sz w:val="32"/>
          <w:szCs w:val="32"/>
        </w:rPr>
        <w:t>Уважаемые клиенты!</w:t>
      </w:r>
      <w:r w:rsidRPr="002A3173">
        <w:rPr>
          <w:sz w:val="32"/>
          <w:szCs w:val="32"/>
        </w:rPr>
        <w:t xml:space="preserve"> Фонд предоставляет реструктуризацию задолженности Заемщика перед Фондом по договору займа, в соответствии с ФЗ от 03.04.2020 N106-ФЗ и раздела 15 Правил предоставления </w:t>
      </w:r>
      <w:proofErr w:type="spellStart"/>
      <w:r w:rsidRPr="002A3173">
        <w:rPr>
          <w:sz w:val="32"/>
          <w:szCs w:val="32"/>
        </w:rPr>
        <w:t>микрозаймов</w:t>
      </w:r>
      <w:proofErr w:type="spellEnd"/>
      <w:r w:rsidRPr="002A3173">
        <w:rPr>
          <w:sz w:val="32"/>
          <w:szCs w:val="32"/>
        </w:rPr>
        <w:t xml:space="preserve">, а также возможность реструктуризации задолженности в случае выявления и подтверждения у заемщика признаков заболевания </w:t>
      </w:r>
      <w:proofErr w:type="spellStart"/>
      <w:r w:rsidRPr="002A3173">
        <w:rPr>
          <w:sz w:val="32"/>
          <w:szCs w:val="32"/>
        </w:rPr>
        <w:t>коронавирусом</w:t>
      </w:r>
      <w:proofErr w:type="spellEnd"/>
      <w:r w:rsidRPr="002A3173">
        <w:rPr>
          <w:sz w:val="32"/>
          <w:szCs w:val="32"/>
        </w:rPr>
        <w:t>. Для предоставления отсрочки платежа необходимо предоставить заявление: </w:t>
      </w:r>
      <w:hyperlink r:id="rId4" w:history="1">
        <w:r w:rsidRPr="002A3173">
          <w:rPr>
            <w:rStyle w:val="a4"/>
            <w:color w:val="auto"/>
            <w:sz w:val="32"/>
            <w:szCs w:val="32"/>
            <w:bdr w:val="none" w:sz="0" w:space="0" w:color="auto" w:frame="1"/>
          </w:rPr>
          <w:t>http://fmkk.ru/zaim/docs.php</w:t>
        </w:r>
      </w:hyperlink>
    </w:p>
    <w:p w:rsidR="00FE4D68" w:rsidRPr="002A3173" w:rsidRDefault="00FE4D68">
      <w:pPr>
        <w:rPr>
          <w:rFonts w:ascii="Times New Roman" w:hAnsi="Times New Roman" w:cs="Times New Roman"/>
        </w:rPr>
      </w:pPr>
    </w:p>
    <w:p w:rsidR="002A3173" w:rsidRPr="002A3173" w:rsidRDefault="002A3173">
      <w:pPr>
        <w:rPr>
          <w:rFonts w:ascii="Times New Roman" w:hAnsi="Times New Roman" w:cs="Times New Roman"/>
        </w:rPr>
      </w:pPr>
      <w:r w:rsidRPr="002A3173">
        <w:rPr>
          <w:rFonts w:ascii="Times New Roman" w:hAnsi="Times New Roman" w:cs="Times New Roman"/>
          <w:sz w:val="32"/>
          <w:szCs w:val="32"/>
          <w:shd w:val="clear" w:color="auto" w:fill="F4F5F9"/>
        </w:rPr>
        <w:t>С режимом работы Фонда и его представительств можно ознакомиться в разделе: </w:t>
      </w:r>
      <w:hyperlink r:id="rId5" w:history="1">
        <w:r w:rsidRPr="002A3173">
          <w:rPr>
            <w:rStyle w:val="a4"/>
            <w:rFonts w:ascii="Times New Roman" w:hAnsi="Times New Roman" w:cs="Times New Roman"/>
            <w:color w:val="auto"/>
            <w:sz w:val="32"/>
            <w:szCs w:val="32"/>
            <w:bdr w:val="none" w:sz="0" w:space="0" w:color="auto" w:frame="1"/>
            <w:shd w:val="clear" w:color="auto" w:fill="F4F5F9"/>
          </w:rPr>
          <w:t>Контакты</w:t>
        </w:r>
      </w:hyperlink>
      <w:r w:rsidRPr="002A3173">
        <w:rPr>
          <w:rFonts w:ascii="Times New Roman" w:hAnsi="Times New Roman" w:cs="Times New Roman"/>
        </w:rPr>
        <w:t xml:space="preserve"> </w:t>
      </w:r>
    </w:p>
    <w:p w:rsidR="002A3173" w:rsidRPr="002A3173" w:rsidRDefault="002A3173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2A3173" w:rsidRPr="002A3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173"/>
    <w:rsid w:val="002A3173"/>
    <w:rsid w:val="00FE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181AC8-348A-4F3F-B18E-EF14D178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3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A31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mkk.ru/contacts/" TargetMode="External"/><Relationship Id="rId4" Type="http://schemas.openxmlformats.org/officeDocument/2006/relationships/hyperlink" Target="https://fmkk.ru/zaim/docs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2021-03-15T08:44:00Z</dcterms:created>
  <dcterms:modified xsi:type="dcterms:W3CDTF">2021-03-15T08:49:00Z</dcterms:modified>
</cp:coreProperties>
</file>