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21" w:rsidRPr="00473A21" w:rsidRDefault="00473A21" w:rsidP="00473A21">
      <w:pPr>
        <w:jc w:val="center"/>
        <w:rPr>
          <w:rFonts w:ascii="Times New Roman" w:hAnsi="Times New Roman"/>
          <w:b/>
          <w:sz w:val="48"/>
          <w:szCs w:val="48"/>
        </w:rPr>
      </w:pPr>
      <w:r w:rsidRPr="00473A21">
        <w:rPr>
          <w:rFonts w:ascii="Times New Roman" w:hAnsi="Times New Roman"/>
          <w:b/>
          <w:sz w:val="48"/>
          <w:szCs w:val="48"/>
        </w:rPr>
        <w:t xml:space="preserve">Внимание жителей </w:t>
      </w:r>
    </w:p>
    <w:p w:rsidR="00473A21" w:rsidRPr="00473A21" w:rsidRDefault="00473A21" w:rsidP="00473A21">
      <w:pPr>
        <w:jc w:val="center"/>
        <w:rPr>
          <w:rFonts w:ascii="Times New Roman" w:hAnsi="Times New Roman"/>
          <w:b/>
          <w:sz w:val="48"/>
          <w:szCs w:val="48"/>
        </w:rPr>
      </w:pPr>
      <w:r w:rsidRPr="00473A21">
        <w:rPr>
          <w:rFonts w:ascii="Times New Roman" w:hAnsi="Times New Roman"/>
          <w:b/>
          <w:sz w:val="48"/>
          <w:szCs w:val="48"/>
        </w:rPr>
        <w:t>Старолеушковского сельского поселения</w:t>
      </w:r>
    </w:p>
    <w:p w:rsidR="00473A21" w:rsidRDefault="00473A21" w:rsidP="00401541">
      <w:pPr>
        <w:jc w:val="both"/>
        <w:rPr>
          <w:rFonts w:ascii="Times New Roman" w:hAnsi="Times New Roman"/>
          <w:sz w:val="28"/>
          <w:szCs w:val="28"/>
        </w:rPr>
      </w:pPr>
    </w:p>
    <w:p w:rsidR="006E2F74" w:rsidRPr="005E78A4" w:rsidRDefault="00401541" w:rsidP="00401541">
      <w:pPr>
        <w:jc w:val="both"/>
        <w:rPr>
          <w:rFonts w:ascii="Times New Roman" w:hAnsi="Times New Roman"/>
          <w:sz w:val="36"/>
          <w:szCs w:val="36"/>
        </w:rPr>
      </w:pPr>
      <w:r w:rsidRPr="005E78A4">
        <w:rPr>
          <w:rFonts w:ascii="Times New Roman" w:hAnsi="Times New Roman"/>
          <w:sz w:val="36"/>
          <w:szCs w:val="36"/>
        </w:rPr>
        <w:t xml:space="preserve">    Администрация Старолеушковского </w:t>
      </w:r>
      <w:r w:rsidR="00EF5755" w:rsidRPr="005E78A4">
        <w:rPr>
          <w:rFonts w:ascii="Times New Roman" w:hAnsi="Times New Roman"/>
          <w:sz w:val="36"/>
          <w:szCs w:val="36"/>
        </w:rPr>
        <w:t xml:space="preserve">сельского </w:t>
      </w:r>
      <w:r w:rsidRPr="005E78A4">
        <w:rPr>
          <w:rFonts w:ascii="Times New Roman" w:hAnsi="Times New Roman"/>
          <w:sz w:val="36"/>
          <w:szCs w:val="36"/>
        </w:rPr>
        <w:t xml:space="preserve">поселения  информирует </w:t>
      </w:r>
      <w:proofErr w:type="spellStart"/>
      <w:r w:rsidRPr="005E78A4">
        <w:rPr>
          <w:rFonts w:ascii="Times New Roman" w:hAnsi="Times New Roman"/>
          <w:sz w:val="36"/>
          <w:szCs w:val="36"/>
        </w:rPr>
        <w:t>сельхозтоваропроизводителей</w:t>
      </w:r>
      <w:proofErr w:type="spellEnd"/>
      <w:r w:rsidRPr="005E78A4">
        <w:rPr>
          <w:rFonts w:ascii="Times New Roman" w:hAnsi="Times New Roman"/>
          <w:sz w:val="36"/>
          <w:szCs w:val="36"/>
        </w:rPr>
        <w:t xml:space="preserve">  о необходим</w:t>
      </w:r>
      <w:r w:rsidR="00473A21" w:rsidRPr="005E78A4">
        <w:rPr>
          <w:rFonts w:ascii="Times New Roman" w:hAnsi="Times New Roman"/>
          <w:sz w:val="36"/>
          <w:szCs w:val="36"/>
        </w:rPr>
        <w:t>ости перевода биологически незащ</w:t>
      </w:r>
      <w:r w:rsidR="005E78A4" w:rsidRPr="005E78A4">
        <w:rPr>
          <w:rFonts w:ascii="Times New Roman" w:hAnsi="Times New Roman"/>
          <w:sz w:val="36"/>
          <w:szCs w:val="36"/>
        </w:rPr>
        <w:t>ищ</w:t>
      </w:r>
      <w:r w:rsidRPr="005E78A4">
        <w:rPr>
          <w:rFonts w:ascii="Times New Roman" w:hAnsi="Times New Roman"/>
          <w:sz w:val="36"/>
          <w:szCs w:val="36"/>
        </w:rPr>
        <w:t>енных свиноводческих хозяйств всех форм собственности, для кото</w:t>
      </w:r>
      <w:r w:rsidR="007D5FAE">
        <w:rPr>
          <w:rFonts w:ascii="Times New Roman" w:hAnsi="Times New Roman"/>
          <w:sz w:val="36"/>
          <w:szCs w:val="36"/>
        </w:rPr>
        <w:t>рых получение 3 и 4 уровня защиты</w:t>
      </w:r>
      <w:r w:rsidRPr="005E78A4">
        <w:rPr>
          <w:rFonts w:ascii="Times New Roman" w:hAnsi="Times New Roman"/>
          <w:sz w:val="36"/>
          <w:szCs w:val="36"/>
        </w:rPr>
        <w:t xml:space="preserve"> не предоставляется возмож</w:t>
      </w:r>
      <w:r w:rsidR="007D5FAE">
        <w:rPr>
          <w:rFonts w:ascii="Times New Roman" w:hAnsi="Times New Roman"/>
          <w:sz w:val="36"/>
          <w:szCs w:val="36"/>
        </w:rPr>
        <w:t>ным,</w:t>
      </w:r>
      <w:r w:rsidR="00AB287A">
        <w:rPr>
          <w:rFonts w:ascii="Times New Roman" w:hAnsi="Times New Roman"/>
          <w:sz w:val="36"/>
          <w:szCs w:val="36"/>
        </w:rPr>
        <w:t xml:space="preserve"> на другие виды деятельности,</w:t>
      </w:r>
      <w:r w:rsidR="00644F77" w:rsidRPr="005E78A4">
        <w:rPr>
          <w:rFonts w:ascii="Times New Roman" w:hAnsi="Times New Roman"/>
          <w:sz w:val="36"/>
          <w:szCs w:val="36"/>
        </w:rPr>
        <w:t xml:space="preserve"> а также о необходимости обязательного исполнения физическими и юридическими лицами мер биологической защиты </w:t>
      </w:r>
      <w:r w:rsidR="00EF5755" w:rsidRPr="005E78A4">
        <w:rPr>
          <w:rFonts w:ascii="Times New Roman" w:hAnsi="Times New Roman"/>
          <w:sz w:val="36"/>
          <w:szCs w:val="36"/>
        </w:rPr>
        <w:t>свиноводческими хозяйствами и предприятиями,  соблюдение мер при убое свиней, хранении, производстве и реализации свинины и продуктов её переработки, и недопущению занос</w:t>
      </w:r>
      <w:r w:rsidR="007D5FAE">
        <w:rPr>
          <w:rFonts w:ascii="Times New Roman" w:hAnsi="Times New Roman"/>
          <w:sz w:val="36"/>
          <w:szCs w:val="36"/>
        </w:rPr>
        <w:t>а возбудителя АЧС на предприятия</w:t>
      </w:r>
      <w:r w:rsidR="00EF5755" w:rsidRPr="005E78A4">
        <w:rPr>
          <w:rFonts w:ascii="Times New Roman" w:hAnsi="Times New Roman"/>
          <w:sz w:val="36"/>
          <w:szCs w:val="36"/>
        </w:rPr>
        <w:t xml:space="preserve">. </w:t>
      </w:r>
    </w:p>
    <w:sectPr w:rsidR="006E2F74" w:rsidRPr="005E78A4" w:rsidSect="000B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6E2F74"/>
    <w:rsid w:val="000472B8"/>
    <w:rsid w:val="00075EFA"/>
    <w:rsid w:val="000927DB"/>
    <w:rsid w:val="000B6DDF"/>
    <w:rsid w:val="000F397C"/>
    <w:rsid w:val="001510F9"/>
    <w:rsid w:val="001A43AA"/>
    <w:rsid w:val="001D4D5A"/>
    <w:rsid w:val="0022015D"/>
    <w:rsid w:val="00301637"/>
    <w:rsid w:val="00322C5D"/>
    <w:rsid w:val="003C42D2"/>
    <w:rsid w:val="00401541"/>
    <w:rsid w:val="00473A21"/>
    <w:rsid w:val="004D07CD"/>
    <w:rsid w:val="004E353C"/>
    <w:rsid w:val="005610B3"/>
    <w:rsid w:val="005E78A4"/>
    <w:rsid w:val="00644F77"/>
    <w:rsid w:val="006D3F92"/>
    <w:rsid w:val="006E2F74"/>
    <w:rsid w:val="007633C6"/>
    <w:rsid w:val="007D5FAE"/>
    <w:rsid w:val="00993ED3"/>
    <w:rsid w:val="009B4BFA"/>
    <w:rsid w:val="00AB287A"/>
    <w:rsid w:val="00AE2FD0"/>
    <w:rsid w:val="00B56C15"/>
    <w:rsid w:val="00CD01E4"/>
    <w:rsid w:val="00D447B3"/>
    <w:rsid w:val="00D70236"/>
    <w:rsid w:val="00DF6C60"/>
    <w:rsid w:val="00E175B4"/>
    <w:rsid w:val="00EF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5</cp:revision>
  <cp:lastPrinted>2025-02-14T06:41:00Z</cp:lastPrinted>
  <dcterms:created xsi:type="dcterms:W3CDTF">2025-02-13T07:03:00Z</dcterms:created>
  <dcterms:modified xsi:type="dcterms:W3CDTF">2025-02-14T06:57:00Z</dcterms:modified>
</cp:coreProperties>
</file>