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C1B" w:rsidRDefault="00EA2A69">
      <w:pPr>
        <w:pStyle w:val="1"/>
        <w:shd w:val="clear" w:color="auto" w:fill="auto"/>
        <w:spacing w:after="261" w:line="240" w:lineRule="exact"/>
      </w:pPr>
      <w:proofErr w:type="spellStart"/>
      <w:r>
        <w:t>Микрозайм</w:t>
      </w:r>
      <w:proofErr w:type="spellEnd"/>
      <w:r>
        <w:t xml:space="preserve"> «</w:t>
      </w:r>
      <w:proofErr w:type="spellStart"/>
      <w:r>
        <w:t>Самозанятый</w:t>
      </w:r>
      <w:proofErr w:type="spellEnd"/>
      <w:r>
        <w:t>»</w:t>
      </w:r>
    </w:p>
    <w:p w:rsidR="00585C1B" w:rsidRDefault="00EA2A69">
      <w:pPr>
        <w:pStyle w:val="1"/>
        <w:shd w:val="clear" w:color="auto" w:fill="auto"/>
        <w:spacing w:after="0" w:line="298" w:lineRule="exact"/>
        <w:ind w:left="20" w:right="20" w:firstLine="640"/>
        <w:jc w:val="left"/>
      </w:pPr>
      <w:r>
        <w:t xml:space="preserve">Получатели: физические лица, применяющие специальный налоговый режим «Налог на профессиональный доход», не являющиеся индивидуальными предпринимателями (далее - </w:t>
      </w:r>
      <w:proofErr w:type="spellStart"/>
      <w:r>
        <w:t>самозанятые</w:t>
      </w:r>
      <w:proofErr w:type="spellEnd"/>
      <w:r>
        <w:t xml:space="preserve"> граждане). Основные преимущества </w:t>
      </w:r>
      <w:proofErr w:type="spellStart"/>
      <w:r>
        <w:t>микрозайма</w:t>
      </w:r>
      <w:proofErr w:type="spellEnd"/>
      <w:r>
        <w:t xml:space="preserve"> «</w:t>
      </w:r>
      <w:proofErr w:type="spellStart"/>
      <w:r>
        <w:t>Самозанятый</w:t>
      </w:r>
      <w:proofErr w:type="spellEnd"/>
      <w:r>
        <w:t>»: максимальная сумма 500 ООО рублей;</w:t>
      </w:r>
    </w:p>
    <w:p w:rsidR="00585C1B" w:rsidRDefault="00EA2A69">
      <w:pPr>
        <w:pStyle w:val="1"/>
        <w:shd w:val="clear" w:color="auto" w:fill="auto"/>
        <w:spacing w:after="0" w:line="298" w:lineRule="exact"/>
        <w:ind w:left="20" w:right="20" w:firstLine="640"/>
        <w:jc w:val="both"/>
      </w:pPr>
      <w:r>
        <w:t>максимальный срок до 36 месяцев (в период действия режима повышенной готовности до 24 месяцев);</w:t>
      </w:r>
    </w:p>
    <w:p w:rsidR="00585C1B" w:rsidRDefault="00BB19A3">
      <w:pPr>
        <w:pStyle w:val="1"/>
        <w:shd w:val="clear" w:color="auto" w:fill="auto"/>
        <w:spacing w:after="0" w:line="293" w:lineRule="exact"/>
        <w:ind w:left="660" w:right="2420"/>
        <w:jc w:val="left"/>
      </w:pPr>
      <w:r>
        <w:t>-</w:t>
      </w:r>
      <w:r w:rsidR="00EA2A69">
        <w:t xml:space="preserve">отсрочка по оплате основного долга </w:t>
      </w:r>
      <w:proofErr w:type="gramStart"/>
      <w:r w:rsidR="00EA2A69">
        <w:t>до б</w:t>
      </w:r>
      <w:proofErr w:type="gramEnd"/>
      <w:r w:rsidR="00EA2A69">
        <w:t xml:space="preserve"> месяцев; </w:t>
      </w:r>
      <w:r>
        <w:t>---</w:t>
      </w:r>
      <w:r w:rsidR="00EA2A69">
        <w:t xml:space="preserve">льготная ставка 3 </w:t>
      </w:r>
      <w:r w:rsidR="00EA2A69">
        <w:rPr>
          <w:rStyle w:val="-1pt"/>
        </w:rPr>
        <w:t>%</w:t>
      </w:r>
      <w:r w:rsidR="00EA2A69">
        <w:t xml:space="preserve"> годовых;</w:t>
      </w:r>
    </w:p>
    <w:p w:rsidR="00585C1B" w:rsidRDefault="00BB19A3">
      <w:pPr>
        <w:pStyle w:val="1"/>
        <w:shd w:val="clear" w:color="auto" w:fill="auto"/>
        <w:spacing w:after="0" w:line="298" w:lineRule="exact"/>
        <w:ind w:left="20" w:right="20" w:firstLine="640"/>
        <w:jc w:val="both"/>
      </w:pPr>
      <w:r>
        <w:t>-</w:t>
      </w:r>
      <w:r w:rsidR="00EA2A69">
        <w:t>для категории «</w:t>
      </w:r>
      <w:proofErr w:type="spellStart"/>
      <w:r w:rsidR="00EA2A69">
        <w:t>Самозанятый</w:t>
      </w:r>
      <w:proofErr w:type="spellEnd"/>
      <w:r w:rsidR="00EA2A69">
        <w:t xml:space="preserve"> Старт» (</w:t>
      </w:r>
      <w:proofErr w:type="spellStart"/>
      <w:r w:rsidR="00EA2A69">
        <w:t>самозанятые</w:t>
      </w:r>
      <w:proofErr w:type="spellEnd"/>
      <w:r w:rsidR="00EA2A69">
        <w:t xml:space="preserve"> граждане, состоящие на учете в налоговом органе в соответствии с требованиями Федерального закона от 27 ноября 2018 г. № 422-ФЗ «О проведении эксперимента по установлению специального налогового режима «Налог на профессиональный доход» от 1 (одного) до 12 (двенадцати) месяцев) процентная ставка по </w:t>
      </w:r>
      <w:proofErr w:type="spellStart"/>
      <w:r w:rsidR="00EA2A69">
        <w:t>микрозайму</w:t>
      </w:r>
      <w:proofErr w:type="spellEnd"/>
      <w:r w:rsidR="00EA2A69">
        <w:t xml:space="preserve"> составляет' 2 % годовых;</w:t>
      </w:r>
    </w:p>
    <w:p w:rsidR="00585C1B" w:rsidRDefault="00BB19A3">
      <w:pPr>
        <w:pStyle w:val="1"/>
        <w:shd w:val="clear" w:color="auto" w:fill="auto"/>
        <w:spacing w:after="0" w:line="302" w:lineRule="exact"/>
        <w:ind w:left="20" w:right="20" w:firstLine="640"/>
        <w:jc w:val="both"/>
      </w:pPr>
      <w:r>
        <w:t>-</w:t>
      </w:r>
      <w:r w:rsidR="00EA2A69">
        <w:t xml:space="preserve">для </w:t>
      </w:r>
      <w:proofErr w:type="spellStart"/>
      <w:r w:rsidR="00EA2A69">
        <w:t>самозанятых</w:t>
      </w:r>
      <w:proofErr w:type="spellEnd"/>
      <w:r w:rsidR="00EA2A69">
        <w:t xml:space="preserve"> граждан, осуществляющих профессиональную деятельность в сферах легкой промышленности и деревообработки, процентная ставка по </w:t>
      </w:r>
      <w:proofErr w:type="spellStart"/>
      <w:r w:rsidR="00EA2A69">
        <w:t>микрозайму</w:t>
      </w:r>
      <w:proofErr w:type="spellEnd"/>
      <w:r w:rsidR="00EA2A69">
        <w:t xml:space="preserve"> составляет 1 % годовых.</w:t>
      </w:r>
    </w:p>
    <w:p w:rsidR="00585C1B" w:rsidRDefault="00EA2A69">
      <w:pPr>
        <w:pStyle w:val="1"/>
        <w:shd w:val="clear" w:color="auto" w:fill="auto"/>
        <w:spacing w:after="548" w:line="302" w:lineRule="exact"/>
        <w:ind w:left="20" w:right="20" w:firstLine="640"/>
        <w:jc w:val="both"/>
      </w:pPr>
      <w:r>
        <w:t xml:space="preserve">Подробно с условиями предоставления </w:t>
      </w:r>
      <w:proofErr w:type="spellStart"/>
      <w:r>
        <w:t>микрозайма</w:t>
      </w:r>
      <w:proofErr w:type="spellEnd"/>
      <w:r>
        <w:t xml:space="preserve"> «</w:t>
      </w:r>
      <w:proofErr w:type="spellStart"/>
      <w:r>
        <w:t>Самозанятый</w:t>
      </w:r>
      <w:proofErr w:type="spellEnd"/>
      <w:r>
        <w:t xml:space="preserve">» можно ознакомиться на официальном сайте Фонда </w:t>
      </w:r>
      <w:proofErr w:type="spellStart"/>
      <w:r>
        <w:t>микрофинансирования</w:t>
      </w:r>
      <w:proofErr w:type="spellEnd"/>
      <w:r>
        <w:t xml:space="preserve"> </w:t>
      </w:r>
      <w:r w:rsidRPr="00651FEA">
        <w:rPr>
          <w:lang w:eastAsia="en-US" w:bidi="en-US"/>
        </w:rPr>
        <w:t>(</w:t>
      </w:r>
      <w:hyperlink r:id="rId6" w:history="1">
        <w:r>
          <w:rPr>
            <w:rStyle w:val="a3"/>
            <w:lang w:val="en-US" w:eastAsia="en-US" w:bidi="en-US"/>
          </w:rPr>
          <w:t>www</w:t>
        </w:r>
        <w:r w:rsidRPr="00651FEA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fmkk</w:t>
        </w:r>
        <w:proofErr w:type="spellEnd"/>
        <w:r w:rsidRPr="00651FEA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ru</w:t>
        </w:r>
        <w:proofErr w:type="spellEnd"/>
      </w:hyperlink>
      <w:r w:rsidRPr="00651FEA">
        <w:rPr>
          <w:lang w:eastAsia="en-US" w:bidi="en-US"/>
        </w:rPr>
        <w:t xml:space="preserve">), </w:t>
      </w:r>
      <w:r>
        <w:t xml:space="preserve">а также по адресу: 350911, г. Краснодар, ул. </w:t>
      </w:r>
      <w:proofErr w:type="gramStart"/>
      <w:r>
        <w:t>Трамвайная</w:t>
      </w:r>
      <w:proofErr w:type="gramEnd"/>
      <w:r>
        <w:t>, 2/6 или по телефону: +7 (861) 298-08-08.</w:t>
      </w:r>
    </w:p>
    <w:p w:rsidR="00585C1B" w:rsidRDefault="00EA2A69">
      <w:pPr>
        <w:pStyle w:val="1"/>
        <w:shd w:val="clear" w:color="auto" w:fill="auto"/>
        <w:spacing w:after="0" w:line="293" w:lineRule="exact"/>
        <w:ind w:left="20" w:right="20"/>
        <w:jc w:val="left"/>
      </w:pPr>
      <w:r>
        <w:t xml:space="preserve"> </w:t>
      </w:r>
    </w:p>
    <w:p w:rsidR="00585C1B" w:rsidRDefault="00585C1B" w:rsidP="00BB19A3">
      <w:pPr>
        <w:framePr w:h="979" w:wrap="around" w:vAnchor="text" w:hAnchor="margin" w:x="4398" w:y="414"/>
        <w:rPr>
          <w:sz w:val="2"/>
          <w:szCs w:val="2"/>
        </w:rPr>
      </w:pPr>
    </w:p>
    <w:p w:rsidR="00585C1B" w:rsidRDefault="00585C1B">
      <w:pPr>
        <w:pStyle w:val="1"/>
        <w:shd w:val="clear" w:color="auto" w:fill="auto"/>
        <w:spacing w:after="0" w:line="240" w:lineRule="exact"/>
        <w:ind w:left="20"/>
        <w:jc w:val="left"/>
      </w:pPr>
    </w:p>
    <w:sectPr w:rsidR="00585C1B" w:rsidSect="00585C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9" w:h="16838"/>
      <w:pgMar w:top="4739" w:right="1652" w:bottom="3198" w:left="165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BD8" w:rsidRDefault="00457BD8" w:rsidP="00585C1B">
      <w:r>
        <w:separator/>
      </w:r>
    </w:p>
  </w:endnote>
  <w:endnote w:type="continuationSeparator" w:id="0">
    <w:p w:rsidR="00457BD8" w:rsidRDefault="00457BD8" w:rsidP="00585C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E4A" w:rsidRDefault="007F6E4A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E4A" w:rsidRDefault="007F6E4A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E4A" w:rsidRDefault="007F6E4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BD8" w:rsidRDefault="00457BD8"/>
  </w:footnote>
  <w:footnote w:type="continuationSeparator" w:id="0">
    <w:p w:rsidR="00457BD8" w:rsidRDefault="00457BD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E4A" w:rsidRDefault="007F6E4A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C1B" w:rsidRDefault="00920BF8">
    <w:pPr>
      <w:rPr>
        <w:sz w:val="2"/>
        <w:szCs w:val="2"/>
      </w:rPr>
    </w:pPr>
    <w:r w:rsidRPr="00920BF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35.2pt;margin-top:147.7pt;width:68.4pt;height:12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85C1B" w:rsidRDefault="00585C1B">
                <w:pPr>
                  <w:pStyle w:val="a6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E4A" w:rsidRDefault="007F6E4A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585C1B"/>
    <w:rsid w:val="00457BD8"/>
    <w:rsid w:val="00585C1B"/>
    <w:rsid w:val="00651FEA"/>
    <w:rsid w:val="007F6E4A"/>
    <w:rsid w:val="00920BF8"/>
    <w:rsid w:val="00B465F9"/>
    <w:rsid w:val="00BB19A3"/>
    <w:rsid w:val="00C110AB"/>
    <w:rsid w:val="00EA2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85C1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85C1B"/>
    <w:rPr>
      <w:color w:val="000080"/>
      <w:u w:val="single"/>
    </w:rPr>
  </w:style>
  <w:style w:type="character" w:customStyle="1" w:styleId="a4">
    <w:name w:val="Основной текст_"/>
    <w:basedOn w:val="a0"/>
    <w:link w:val="1"/>
    <w:rsid w:val="00585C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Колонтитул_"/>
    <w:basedOn w:val="a0"/>
    <w:link w:val="a6"/>
    <w:rsid w:val="00585C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7">
    <w:name w:val="Колонтитул"/>
    <w:basedOn w:val="a5"/>
    <w:rsid w:val="00585C1B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-1pt">
    <w:name w:val="Основной текст + Курсив;Интервал -1 pt"/>
    <w:basedOn w:val="a4"/>
    <w:rsid w:val="00585C1B"/>
    <w:rPr>
      <w:i/>
      <w:iCs/>
      <w:color w:val="000000"/>
      <w:spacing w:val="-20"/>
      <w:w w:val="100"/>
      <w:position w:val="0"/>
      <w:sz w:val="24"/>
      <w:szCs w:val="24"/>
      <w:lang w:val="ru-RU" w:eastAsia="ru-RU" w:bidi="ru-RU"/>
    </w:rPr>
  </w:style>
  <w:style w:type="character" w:customStyle="1" w:styleId="11pt0pt">
    <w:name w:val="Основной текст + 11 pt;Интервал 0 pt"/>
    <w:basedOn w:val="a4"/>
    <w:rsid w:val="00585C1B"/>
    <w:rPr>
      <w:color w:val="000000"/>
      <w:spacing w:val="10"/>
      <w:w w:val="100"/>
      <w:position w:val="0"/>
      <w:sz w:val="22"/>
      <w:szCs w:val="22"/>
      <w:lang w:val="ru-RU" w:eastAsia="ru-RU" w:bidi="ru-RU"/>
    </w:rPr>
  </w:style>
  <w:style w:type="paragraph" w:customStyle="1" w:styleId="1">
    <w:name w:val="Основной текст1"/>
    <w:basedOn w:val="a"/>
    <w:link w:val="a4"/>
    <w:rsid w:val="00585C1B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a6">
    <w:name w:val="Колонтитул"/>
    <w:basedOn w:val="a"/>
    <w:link w:val="a5"/>
    <w:rsid w:val="00585C1B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semiHidden/>
    <w:unhideWhenUsed/>
    <w:rsid w:val="007F6E4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F6E4A"/>
    <w:rPr>
      <w:color w:val="000000"/>
    </w:rPr>
  </w:style>
  <w:style w:type="paragraph" w:styleId="aa">
    <w:name w:val="footer"/>
    <w:basedOn w:val="a"/>
    <w:link w:val="ab"/>
    <w:uiPriority w:val="99"/>
    <w:semiHidden/>
    <w:unhideWhenUsed/>
    <w:rsid w:val="007F6E4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F6E4A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mkk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6</cp:revision>
  <dcterms:created xsi:type="dcterms:W3CDTF">2021-09-09T10:28:00Z</dcterms:created>
  <dcterms:modified xsi:type="dcterms:W3CDTF">2021-09-09T10:31:00Z</dcterms:modified>
</cp:coreProperties>
</file>