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Look w:val="04A0"/>
      </w:tblPr>
      <w:tblGrid>
        <w:gridCol w:w="6348"/>
        <w:gridCol w:w="1977"/>
        <w:gridCol w:w="6350"/>
      </w:tblGrid>
      <w:tr w:rsidR="00E75F0E" w:rsidRPr="00BC180F" w:rsidTr="005C5CBB">
        <w:trPr>
          <w:jc w:val="center"/>
        </w:trPr>
        <w:tc>
          <w:tcPr>
            <w:tcW w:w="6348" w:type="dxa"/>
            <w:shd w:val="clear" w:color="auto" w:fill="auto"/>
          </w:tcPr>
          <w:p w:rsidR="00E75F0E" w:rsidRPr="00BC180F" w:rsidRDefault="00E75F0E" w:rsidP="005C5CB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7" w:type="dxa"/>
            <w:shd w:val="clear" w:color="auto" w:fill="auto"/>
          </w:tcPr>
          <w:p w:rsidR="00E75F0E" w:rsidRPr="00BC180F" w:rsidRDefault="00E75F0E" w:rsidP="005C5CBB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350" w:type="dxa"/>
            <w:shd w:val="clear" w:color="auto" w:fill="auto"/>
          </w:tcPr>
          <w:p w:rsidR="00E75F0E" w:rsidRPr="00BC180F" w:rsidRDefault="00E75F0E" w:rsidP="005C5CBB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75F0E" w:rsidRPr="004A52D0" w:rsidRDefault="00E75F0E" w:rsidP="00E75F0E">
      <w:pPr>
        <w:spacing w:line="216" w:lineRule="auto"/>
        <w:jc w:val="center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Стандарт</w:t>
      </w:r>
    </w:p>
    <w:p w:rsidR="00E75F0E" w:rsidRPr="004A52D0" w:rsidRDefault="00E75F0E" w:rsidP="00E75F0E">
      <w:pPr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на предоставление муниципальной услуги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A52D0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8A7922">
        <w:rPr>
          <w:rFonts w:ascii="Times New Roman" w:hAnsi="Times New Roman" w:cs="Times New Roman"/>
          <w:b/>
          <w:sz w:val="28"/>
          <w:szCs w:val="28"/>
        </w:rPr>
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Старолеушковское сельское поселение Павловского района</w:t>
      </w:r>
      <w:r w:rsidRPr="00585D4D">
        <w:rPr>
          <w:rFonts w:ascii="Times New Roman" w:hAnsi="Times New Roman"/>
          <w:b/>
          <w:color w:val="000000"/>
          <w:sz w:val="28"/>
          <w:szCs w:val="28"/>
        </w:rPr>
        <w:t>»</w:t>
      </w:r>
      <w:r w:rsidRPr="004A52D0">
        <w:rPr>
          <w:rFonts w:ascii="Times New Roman" w:hAnsi="Times New Roman"/>
          <w:color w:val="000000"/>
          <w:sz w:val="28"/>
          <w:szCs w:val="28"/>
        </w:rPr>
        <w:t>,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4A52D0">
        <w:rPr>
          <w:rFonts w:ascii="Times New Roman" w:hAnsi="Times New Roman"/>
          <w:color w:val="000000"/>
          <w:sz w:val="28"/>
          <w:szCs w:val="28"/>
        </w:rPr>
        <w:t>предоставление которой организуется по принципу «одного окна», на базе многофункционального центра предоставления государственных и муниципальных услуг</w:t>
      </w:r>
    </w:p>
    <w:p w:rsidR="00E75F0E" w:rsidRPr="004A52D0" w:rsidRDefault="00E75F0E" w:rsidP="00E75F0E">
      <w:pPr>
        <w:suppressAutoHyphens/>
        <w:ind w:firstLine="709"/>
        <w:rPr>
          <w:rFonts w:ascii="Times New Roman" w:hAnsi="Times New Roman"/>
          <w:bCs/>
          <w:kern w:val="1"/>
          <w:sz w:val="28"/>
          <w:szCs w:val="28"/>
          <w:lang w:eastAsia="ar-SA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Наименование органа предоставляющего услугу: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75F0E" w:rsidRPr="004A52D0" w:rsidRDefault="00E75F0E" w:rsidP="00E75F0E">
      <w:pPr>
        <w:pStyle w:val="a4"/>
        <w:numPr>
          <w:ilvl w:val="0"/>
          <w:numId w:val="2"/>
        </w:numPr>
        <w:tabs>
          <w:tab w:val="left" w:pos="284"/>
        </w:tabs>
        <w:spacing w:line="216" w:lineRule="auto"/>
        <w:ind w:left="0" w:firstLine="0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 xml:space="preserve">Администрация </w:t>
      </w:r>
      <w:r>
        <w:rPr>
          <w:rFonts w:ascii="Times New Roman" w:hAnsi="Times New Roman"/>
          <w:sz w:val="28"/>
          <w:szCs w:val="28"/>
        </w:rPr>
        <w:t>Старолеушковского 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района (общий отдел)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актами: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pStyle w:val="ConsNormal"/>
        <w:widowControl/>
        <w:numPr>
          <w:ilvl w:val="0"/>
          <w:numId w:val="2"/>
        </w:numPr>
        <w:tabs>
          <w:tab w:val="left" w:pos="284"/>
        </w:tabs>
        <w:suppressAutoHyphens w:val="0"/>
        <w:ind w:left="0" w:firstLine="0"/>
        <w:jc w:val="both"/>
        <w:rPr>
          <w:rFonts w:ascii="Times New Roman" w:hAnsi="Times New Roman" w:cs="Times New Roman"/>
          <w:bCs/>
          <w:kern w:val="1"/>
        </w:rPr>
      </w:pPr>
      <w:r w:rsidRPr="004A52D0">
        <w:rPr>
          <w:rFonts w:ascii="Times New Roman" w:hAnsi="Times New Roman" w:cs="Times New Roman"/>
          <w:bCs/>
          <w:kern w:val="1"/>
        </w:rPr>
        <w:t>Муниципальная услуга предоставляется бесплатно</w:t>
      </w:r>
    </w:p>
    <w:p w:rsidR="00E75F0E" w:rsidRPr="004A52D0" w:rsidRDefault="00E75F0E" w:rsidP="00E75F0E">
      <w:pPr>
        <w:pStyle w:val="ConsNormal"/>
        <w:widowControl/>
        <w:tabs>
          <w:tab w:val="left" w:pos="284"/>
        </w:tabs>
        <w:suppressAutoHyphens w:val="0"/>
        <w:ind w:firstLine="0"/>
        <w:jc w:val="both"/>
        <w:rPr>
          <w:rFonts w:ascii="Times New Roman" w:hAnsi="Times New Roman" w:cs="Times New Roman"/>
          <w:bCs/>
          <w:kern w:val="1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 Правовые основания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75F0E" w:rsidRPr="0022574B" w:rsidRDefault="00E75F0E" w:rsidP="00E75F0E">
      <w:pPr>
        <w:pStyle w:val="a4"/>
        <w:numPr>
          <w:ilvl w:val="0"/>
          <w:numId w:val="1"/>
        </w:numPr>
        <w:tabs>
          <w:tab w:val="left" w:pos="142"/>
          <w:tab w:val="left" w:pos="28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Административный</w:t>
      </w:r>
      <w:r w:rsidRPr="0022574B">
        <w:rPr>
          <w:rFonts w:ascii="Times New Roman" w:hAnsi="Times New Roman"/>
          <w:sz w:val="28"/>
          <w:szCs w:val="28"/>
        </w:rPr>
        <w:t xml:space="preserve"> регламент предоставления администрацией </w:t>
      </w:r>
      <w:r>
        <w:rPr>
          <w:rFonts w:ascii="Times New Roman" w:hAnsi="Times New Roman"/>
          <w:sz w:val="28"/>
          <w:szCs w:val="28"/>
        </w:rPr>
        <w:t>Старолеушковского 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 w:rsidRPr="0022574B">
        <w:rPr>
          <w:rFonts w:ascii="Times New Roman" w:hAnsi="Times New Roman"/>
          <w:sz w:val="28"/>
          <w:szCs w:val="28"/>
        </w:rPr>
        <w:t xml:space="preserve"> района муниципальной услуги «</w:t>
      </w:r>
      <w:r w:rsidRPr="008A7922">
        <w:rPr>
          <w:rFonts w:ascii="Times New Roman" w:hAnsi="Times New Roman"/>
          <w:b/>
          <w:sz w:val="28"/>
          <w:szCs w:val="28"/>
        </w:rPr>
        <w:t>Согласование проекта информационной надписи и (или) обозначения на объекте культурного наследия местного значения, расположенного на территории муниципального образования Старолеушковское сельское поселение Павловского района</w:t>
      </w:r>
      <w:r w:rsidRPr="0022574B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, утвержденный </w:t>
      </w:r>
      <w:r>
        <w:rPr>
          <w:rFonts w:ascii="Times New Roman" w:hAnsi="Times New Roman"/>
          <w:sz w:val="28"/>
          <w:szCs w:val="28"/>
        </w:rPr>
        <w:lastRenderedPageBreak/>
        <w:t>постановлением администрации Старолеушковского сельского поселения Павловс</w:t>
      </w:r>
      <w:r w:rsidRPr="00D104C1">
        <w:rPr>
          <w:rFonts w:ascii="Times New Roman" w:hAnsi="Times New Roman"/>
          <w:sz w:val="28"/>
          <w:szCs w:val="28"/>
        </w:rPr>
        <w:t>кого</w:t>
      </w:r>
      <w:r>
        <w:rPr>
          <w:rFonts w:ascii="Times New Roman" w:hAnsi="Times New Roman"/>
          <w:sz w:val="28"/>
          <w:szCs w:val="28"/>
        </w:rPr>
        <w:t xml:space="preserve"> района от 23</w:t>
      </w:r>
      <w:r w:rsidRPr="00041A90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>1</w:t>
      </w:r>
      <w:r w:rsidRPr="00041A90">
        <w:rPr>
          <w:rFonts w:ascii="Times New Roman" w:hAnsi="Times New Roman"/>
          <w:color w:val="000000"/>
          <w:sz w:val="28"/>
          <w:szCs w:val="28"/>
        </w:rPr>
        <w:t>0.20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041A90">
        <w:rPr>
          <w:rFonts w:ascii="Times New Roman" w:hAnsi="Times New Roman"/>
          <w:color w:val="000000"/>
          <w:sz w:val="28"/>
          <w:szCs w:val="28"/>
        </w:rPr>
        <w:t xml:space="preserve">г. </w:t>
      </w: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 w:rsidRPr="00041A90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139.</w:t>
      </w:r>
    </w:p>
    <w:p w:rsidR="00E75F0E" w:rsidRPr="004A52D0" w:rsidRDefault="00E75F0E" w:rsidP="00E75F0E">
      <w:pPr>
        <w:spacing w:line="216" w:lineRule="auto"/>
        <w:ind w:left="284" w:hanging="284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Категория заявителей, имеющих право на обращение за получением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</w:t>
      </w:r>
      <w:r w:rsidRPr="00834EFF">
        <w:rPr>
          <w:rFonts w:ascii="Times New Roman" w:hAnsi="Times New Roman"/>
          <w:b/>
          <w:sz w:val="28"/>
          <w:szCs w:val="28"/>
        </w:rPr>
        <w:t xml:space="preserve"> в соответствии с нормативными правовыми актами Российской Федерации, нормативными правовыми актами Краснодарского края</w:t>
      </w:r>
      <w:r w:rsidRPr="004A52D0">
        <w:rPr>
          <w:rFonts w:ascii="Times New Roman" w:hAnsi="Times New Roman"/>
          <w:b/>
          <w:sz w:val="28"/>
          <w:szCs w:val="28"/>
        </w:rPr>
        <w:t>: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Физические лица (ФЛ)</w:t>
      </w:r>
    </w:p>
    <w:p w:rsidR="00E75F0E" w:rsidRDefault="00E75F0E" w:rsidP="00E75F0E">
      <w:pPr>
        <w:pStyle w:val="a4"/>
        <w:numPr>
          <w:ilvl w:val="0"/>
          <w:numId w:val="3"/>
        </w:numPr>
        <w:tabs>
          <w:tab w:val="left" w:pos="284"/>
        </w:tabs>
        <w:spacing w:line="216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Юридические лица (ЮЛ)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V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> </w:t>
      </w:r>
      <w:proofErr w:type="gramStart"/>
      <w:r w:rsidRPr="004A52D0">
        <w:rPr>
          <w:rFonts w:ascii="Times New Roman" w:hAnsi="Times New Roman"/>
          <w:b/>
          <w:sz w:val="28"/>
          <w:szCs w:val="28"/>
        </w:rPr>
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</w:r>
      <w:r w:rsidRPr="00834EFF">
        <w:rPr>
          <w:rFonts w:ascii="Times New Roman" w:hAnsi="Times New Roman"/>
          <w:b/>
          <w:sz w:val="28"/>
          <w:szCs w:val="28"/>
        </w:rPr>
        <w:t xml:space="preserve">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взаимодействия: </w:t>
      </w:r>
      <w:r w:rsidRPr="004A52D0">
        <w:rPr>
          <w:rFonts w:ascii="Times New Roman" w:hAnsi="Times New Roman"/>
          <w:sz w:val="28"/>
          <w:szCs w:val="28"/>
        </w:rPr>
        <w:t>(ко всем копиям документов, гражданам необходимо предъявлять подлинники документов для их сверки специалистом)</w:t>
      </w:r>
      <w:r w:rsidRPr="004A52D0">
        <w:rPr>
          <w:rFonts w:ascii="Times New Roman" w:hAnsi="Times New Roman"/>
          <w:b/>
          <w:sz w:val="28"/>
          <w:szCs w:val="28"/>
        </w:rPr>
        <w:t>:</w:t>
      </w:r>
      <w:proofErr w:type="gramEnd"/>
    </w:p>
    <w:p w:rsidR="00E75F0E" w:rsidRPr="004A52D0" w:rsidRDefault="00E75F0E" w:rsidP="00E75F0E">
      <w:pPr>
        <w:spacing w:line="216" w:lineRule="auto"/>
        <w:rPr>
          <w:rFonts w:ascii="Times New Roman" w:hAnsi="Times New Roman"/>
          <w:sz w:val="28"/>
          <w:szCs w:val="28"/>
        </w:rPr>
      </w:pPr>
    </w:p>
    <w:tbl>
      <w:tblPr>
        <w:tblW w:w="1460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567"/>
        <w:gridCol w:w="4395"/>
        <w:gridCol w:w="804"/>
        <w:gridCol w:w="1180"/>
        <w:gridCol w:w="2268"/>
        <w:gridCol w:w="1678"/>
        <w:gridCol w:w="1251"/>
        <w:gridCol w:w="1252"/>
        <w:gridCol w:w="1206"/>
      </w:tblGrid>
      <w:tr w:rsidR="00E75F0E" w:rsidRPr="004A52D0" w:rsidTr="005C5CBB">
        <w:trPr>
          <w:trHeight w:val="1943"/>
        </w:trPr>
        <w:tc>
          <w:tcPr>
            <w:tcW w:w="567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/</w:t>
            </w:r>
            <w:proofErr w:type="spell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395" w:type="dxa"/>
            <w:shd w:val="clear" w:color="auto" w:fill="auto"/>
            <w:vAlign w:val="center"/>
          </w:tcPr>
          <w:p w:rsidR="00E75F0E" w:rsidRPr="00645021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45021">
              <w:rPr>
                <w:rFonts w:ascii="Times New Roman" w:hAnsi="Times New Roman"/>
                <w:b/>
                <w:sz w:val="28"/>
                <w:szCs w:val="28"/>
              </w:rPr>
              <w:t>Название документа</w:t>
            </w:r>
          </w:p>
          <w:p w:rsidR="00E75F0E" w:rsidRPr="00645021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Л</w:t>
            </w:r>
          </w:p>
        </w:tc>
        <w:tc>
          <w:tcPr>
            <w:tcW w:w="1180" w:type="dxa"/>
            <w:vAlign w:val="center"/>
          </w:tcPr>
          <w:p w:rsidR="00E75F0E" w:rsidRPr="004A52D0" w:rsidRDefault="00E75F0E" w:rsidP="005C5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ЮЛ</w:t>
            </w:r>
          </w:p>
        </w:tc>
        <w:tc>
          <w:tcPr>
            <w:tcW w:w="2268" w:type="dxa"/>
            <w:vAlign w:val="center"/>
          </w:tcPr>
          <w:p w:rsidR="00E75F0E" w:rsidRDefault="00E75F0E" w:rsidP="005C5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Заявитель должен предоставить самостоятельно</w:t>
            </w:r>
          </w:p>
          <w:p w:rsidR="00E75F0E" w:rsidRPr="004A52D0" w:rsidRDefault="00E75F0E" w:rsidP="005C5CB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(Да</w:t>
            </w:r>
            <w:proofErr w:type="gramStart"/>
            <w:r>
              <w:rPr>
                <w:rFonts w:ascii="Times New Roman" w:hAnsi="Times New Roman"/>
                <w:b/>
                <w:sz w:val="28"/>
                <w:szCs w:val="28"/>
              </w:rPr>
              <w:t>/В</w:t>
            </w:r>
            <w:proofErr w:type="gramEnd"/>
            <w:r>
              <w:rPr>
                <w:rFonts w:ascii="Times New Roman" w:hAnsi="Times New Roman"/>
                <w:b/>
                <w:sz w:val="28"/>
                <w:szCs w:val="28"/>
              </w:rPr>
              <w:t>праве)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подлинников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Кол-во копий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Кол-во </w:t>
            </w:r>
            <w:proofErr w:type="spellStart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нотар-но</w:t>
            </w:r>
            <w:proofErr w:type="spellEnd"/>
            <w:r w:rsidRPr="004A52D0">
              <w:rPr>
                <w:rFonts w:ascii="Times New Roman" w:hAnsi="Times New Roman"/>
                <w:b/>
                <w:sz w:val="28"/>
                <w:szCs w:val="28"/>
              </w:rPr>
              <w:t xml:space="preserve"> зав. копий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4A52D0">
              <w:rPr>
                <w:rFonts w:ascii="Times New Roman" w:hAnsi="Times New Roman"/>
                <w:b/>
                <w:sz w:val="28"/>
                <w:szCs w:val="28"/>
              </w:rPr>
              <w:t>Орган, выдающий документ</w:t>
            </w:r>
          </w:p>
        </w:tc>
      </w:tr>
      <w:tr w:rsidR="00E75F0E" w:rsidRPr="004A52D0" w:rsidTr="005C5CBB">
        <w:tc>
          <w:tcPr>
            <w:tcW w:w="567" w:type="dxa"/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E75F0E" w:rsidRPr="00763795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z w:val="28"/>
                <w:szCs w:val="28"/>
              </w:rPr>
              <w:t>заявление</w:t>
            </w:r>
            <w:r w:rsidRPr="0076379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804" w:type="dxa"/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75F0E" w:rsidRPr="00834EFF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  <w:vertAlign w:val="superscript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Образец в МФЦ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vertAlign w:val="superscript"/>
              </w:rPr>
              <w:t>1</w:t>
            </w:r>
            <w:proofErr w:type="gramEnd"/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5F0E" w:rsidRPr="00763795" w:rsidRDefault="00E75F0E" w:rsidP="005C5CBB">
            <w:pPr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</w:pPr>
            <w:r w:rsidRPr="007637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личность заявителя (заявителей), являющегося физическим лицом, либо личность представителя физического или юридического лица</w:t>
            </w:r>
            <w:proofErr w:type="gramStart"/>
            <w:r w:rsidRPr="00763795">
              <w:rPr>
                <w:rFonts w:ascii="Times New Roman" w:hAnsi="Times New Roman"/>
                <w:bCs/>
                <w:color w:val="000000"/>
                <w:sz w:val="28"/>
                <w:szCs w:val="28"/>
                <w:vertAlign w:val="superscript"/>
              </w:rPr>
              <w:t>2</w:t>
            </w:r>
            <w:proofErr w:type="gramEnd"/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ФМС</w:t>
            </w:r>
          </w:p>
        </w:tc>
      </w:tr>
      <w:tr w:rsidR="00E75F0E" w:rsidRPr="004A52D0" w:rsidTr="005C5CBB">
        <w:tc>
          <w:tcPr>
            <w:tcW w:w="567" w:type="dxa"/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3. </w:t>
            </w:r>
          </w:p>
        </w:tc>
        <w:tc>
          <w:tcPr>
            <w:tcW w:w="4395" w:type="dxa"/>
            <w:shd w:val="clear" w:color="auto" w:fill="auto"/>
          </w:tcPr>
          <w:p w:rsidR="00E75F0E" w:rsidRPr="00763795" w:rsidRDefault="00E75F0E" w:rsidP="005C5CBB">
            <w:pPr>
              <w:ind w:firstLine="34"/>
              <w:rPr>
                <w:rFonts w:ascii="Times New Roman" w:hAnsi="Times New Roman"/>
                <w:bCs/>
                <w:color w:val="000000"/>
                <w:sz w:val="28"/>
                <w:szCs w:val="28"/>
              </w:rPr>
            </w:pPr>
            <w:r w:rsidRPr="00763795">
              <w:rPr>
                <w:rFonts w:ascii="Times New Roman" w:hAnsi="Times New Roman"/>
                <w:bCs/>
                <w:color w:val="000000"/>
                <w:sz w:val="28"/>
                <w:szCs w:val="28"/>
              </w:rPr>
              <w:t>Документ, удостоверяющий права (полномочия) представителя физического или юридического лица</w:t>
            </w:r>
          </w:p>
        </w:tc>
        <w:tc>
          <w:tcPr>
            <w:tcW w:w="804" w:type="dxa"/>
            <w:vAlign w:val="center"/>
          </w:tcPr>
          <w:p w:rsidR="00E75F0E" w:rsidRPr="004A52D0" w:rsidRDefault="00E75F0E" w:rsidP="00E75F0E">
            <w:pPr>
              <w:numPr>
                <w:ilvl w:val="0"/>
                <w:numId w:val="1"/>
              </w:numPr>
              <w:tabs>
                <w:tab w:val="left" w:pos="23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vAlign w:val="center"/>
          </w:tcPr>
          <w:p w:rsidR="00E75F0E" w:rsidRPr="004A52D0" w:rsidRDefault="00E75F0E" w:rsidP="00E75F0E">
            <w:pPr>
              <w:numPr>
                <w:ilvl w:val="0"/>
                <w:numId w:val="1"/>
              </w:numPr>
              <w:tabs>
                <w:tab w:val="left" w:pos="233"/>
              </w:tabs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shd w:val="clear" w:color="auto" w:fill="auto"/>
            <w:vAlign w:val="center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нотариус</w:t>
            </w:r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проект информационной надписи и обозначения на объект культурного наследия местного (муниципального) значения (далее – проект), выполненный в соответствии с требованиями, установленными Постановлением Правительства Российской Федерации от 10.09.2019 № 1178 «Об утверждении Правил установки информационных надписей и обозначений на объекты культурного наследия (памятники истории и культуры) народов Российской Федерации, содержания этих информационных надписей и обозначений, а также требований к составу проектов установки и</w:t>
            </w:r>
            <w:proofErr w:type="gramEnd"/>
            <w:r w:rsidRPr="003960C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0C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содержания информационных надписей и обозначений, на основании которых осуществляется такая установка»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Да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Заявитель</w:t>
            </w:r>
          </w:p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документ, подтверждающий право собственности, или право хозяйственного ведения либо оперативного управления на объект культурного наследия местного (муниципального) значения (выписка из Единого государственного реестра недвижимости)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Росреестр</w:t>
            </w:r>
            <w:proofErr w:type="spellEnd"/>
          </w:p>
        </w:tc>
      </w:tr>
      <w:tr w:rsidR="00E75F0E" w:rsidRPr="004A52D0" w:rsidTr="005C5CBB">
        <w:trPr>
          <w:trHeight w:val="103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юридических лиц</w:t>
            </w:r>
          </w:p>
          <w:p w:rsidR="00E75F0E" w:rsidRPr="003960C1" w:rsidRDefault="00E75F0E" w:rsidP="005C5CBB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ФНС России</w:t>
            </w:r>
          </w:p>
        </w:tc>
      </w:tr>
      <w:tr w:rsidR="00E75F0E" w:rsidRPr="004A52D0" w:rsidTr="005C5C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3960C1" w:rsidRDefault="00E75F0E" w:rsidP="005C5CB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960C1">
              <w:rPr>
                <w:rFonts w:ascii="Times New Roman" w:hAnsi="Times New Roman" w:cs="Times New Roman"/>
                <w:sz w:val="28"/>
                <w:szCs w:val="28"/>
              </w:rPr>
              <w:t>выписка из Единого государственного реестра индивидуальных предпринимателей, в случае если заявителем является физическое лицо, являющееся индивидуальным предпринимателем</w:t>
            </w:r>
          </w:p>
        </w:tc>
        <w:tc>
          <w:tcPr>
            <w:tcW w:w="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pStyle w:val="a4"/>
              <w:numPr>
                <w:ilvl w:val="0"/>
                <w:numId w:val="1"/>
              </w:numPr>
              <w:tabs>
                <w:tab w:val="left" w:pos="233"/>
              </w:tabs>
              <w:ind w:left="34"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75F0E" w:rsidRPr="004A52D0" w:rsidRDefault="00E75F0E" w:rsidP="005C5CB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Вправе</w:t>
            </w:r>
          </w:p>
        </w:tc>
        <w:tc>
          <w:tcPr>
            <w:tcW w:w="1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ФНС России </w:t>
            </w:r>
          </w:p>
        </w:tc>
      </w:tr>
    </w:tbl>
    <w:p w:rsidR="00E75F0E" w:rsidRDefault="00E75F0E" w:rsidP="00E75F0E">
      <w:pPr>
        <w:spacing w:line="216" w:lineRule="auto"/>
        <w:ind w:firstLine="567"/>
        <w:rPr>
          <w:rFonts w:ascii="Times New Roman" w:hAnsi="Times New Roman"/>
          <w:sz w:val="28"/>
          <w:szCs w:val="28"/>
          <w:vertAlign w:val="superscript"/>
        </w:rPr>
      </w:pPr>
    </w:p>
    <w:p w:rsidR="00E75F0E" w:rsidRPr="00C11A75" w:rsidRDefault="00E75F0E" w:rsidP="00E75F0E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t>1</w:t>
      </w:r>
      <w:r w:rsidRPr="00C11A75">
        <w:rPr>
          <w:rFonts w:ascii="Times New Roman" w:hAnsi="Times New Roman"/>
          <w:sz w:val="28"/>
          <w:szCs w:val="28"/>
        </w:rPr>
        <w:t>предоставляется Органом, услуга которого организуется по принципу «одного окна» на базе МФЦ</w:t>
      </w:r>
    </w:p>
    <w:p w:rsidR="00E75F0E" w:rsidRPr="00C11A75" w:rsidRDefault="00E75F0E" w:rsidP="00E75F0E">
      <w:pPr>
        <w:spacing w:line="216" w:lineRule="auto"/>
        <w:ind w:firstLine="567"/>
        <w:rPr>
          <w:rFonts w:ascii="Times New Roman" w:hAnsi="Times New Roman"/>
          <w:sz w:val="28"/>
          <w:szCs w:val="28"/>
        </w:rPr>
      </w:pPr>
      <w:r w:rsidRPr="00C11A75">
        <w:rPr>
          <w:rFonts w:ascii="Times New Roman" w:hAnsi="Times New Roman"/>
          <w:sz w:val="28"/>
          <w:szCs w:val="28"/>
          <w:vertAlign w:val="superscript"/>
        </w:rPr>
        <w:lastRenderedPageBreak/>
        <w:t>2</w:t>
      </w:r>
      <w:r w:rsidRPr="00C11A75">
        <w:rPr>
          <w:rFonts w:ascii="Times New Roman" w:hAnsi="Times New Roman"/>
          <w:sz w:val="28"/>
          <w:szCs w:val="28"/>
        </w:rPr>
        <w:t>предоставляется для снятия копии, после чего возвращается заявителю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оснований для отказа в приеме документов, необходимых для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услуги: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1) обращение с заявлением о предоставлении муниципальной услуги лица, не относящегося к категории заявителей;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2242E4">
        <w:rPr>
          <w:rFonts w:ascii="Times New Roman" w:hAnsi="Times New Roman" w:cs="Times New Roman"/>
          <w:sz w:val="28"/>
          <w:szCs w:val="28"/>
        </w:rPr>
        <w:t>2) несоблюдение установленных условий признания действительности усиленной квалифицированной электронной подписи заявителя (представителя заявителя) согласно пункту 9 Правил использования усиленной квалифицированной электронной подписи при обращении за получением государственных и муниципальных услуг, утвержденных постановлением Правительства РФ от 25.08.2012 № 852 «Об утверждении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изменений в Правила разработки и</w:t>
      </w:r>
      <w:proofErr w:type="gramEnd"/>
      <w:r w:rsidRPr="002242E4">
        <w:rPr>
          <w:rFonts w:ascii="Times New Roman" w:hAnsi="Times New Roman" w:cs="Times New Roman"/>
          <w:sz w:val="28"/>
          <w:szCs w:val="28"/>
        </w:rPr>
        <w:t xml:space="preserve"> утверждения административных регламентов предоставления государственных услуг». </w:t>
      </w: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 xml:space="preserve"> Исчерпывающий перечень оснований для приостановления предоставления </w:t>
      </w:r>
      <w:r>
        <w:rPr>
          <w:rFonts w:ascii="Times New Roman" w:hAnsi="Times New Roman"/>
          <w:b/>
          <w:sz w:val="28"/>
          <w:szCs w:val="28"/>
        </w:rPr>
        <w:t xml:space="preserve">муниципальной </w:t>
      </w:r>
      <w:r w:rsidRPr="004A52D0">
        <w:rPr>
          <w:rFonts w:ascii="Times New Roman" w:hAnsi="Times New Roman"/>
          <w:b/>
          <w:sz w:val="28"/>
          <w:szCs w:val="28"/>
        </w:rPr>
        <w:t>услуги, если такие основания предусмотрены нормативными правовыми актами Российской Федерации, и максимальный срок приостановления предоставления государственной услуги;</w:t>
      </w:r>
    </w:p>
    <w:p w:rsidR="00E75F0E" w:rsidRDefault="00E75F0E" w:rsidP="00E75F0E">
      <w:pPr>
        <w:pStyle w:val="a4"/>
        <w:numPr>
          <w:ilvl w:val="0"/>
          <w:numId w:val="4"/>
        </w:numPr>
        <w:tabs>
          <w:tab w:val="left" w:pos="284"/>
        </w:tabs>
        <w:spacing w:line="216" w:lineRule="auto"/>
        <w:ind w:left="0" w:firstLine="0"/>
        <w:rPr>
          <w:rFonts w:ascii="Times New Roman" w:hAnsi="Times New Roman"/>
          <w:sz w:val="28"/>
          <w:szCs w:val="28"/>
        </w:rPr>
      </w:pPr>
      <w:r w:rsidRPr="004A52D0">
        <w:rPr>
          <w:rFonts w:ascii="Times New Roman" w:hAnsi="Times New Roman"/>
          <w:sz w:val="28"/>
          <w:szCs w:val="28"/>
        </w:rPr>
        <w:t>Основания для приостановления предоставления услуги отсутствуют.</w:t>
      </w:r>
    </w:p>
    <w:p w:rsidR="00E75F0E" w:rsidRPr="004A52D0" w:rsidRDefault="00E75F0E" w:rsidP="00E75F0E">
      <w:pPr>
        <w:pStyle w:val="a4"/>
        <w:tabs>
          <w:tab w:val="left" w:pos="284"/>
        </w:tabs>
        <w:spacing w:line="216" w:lineRule="auto"/>
        <w:ind w:left="0"/>
        <w:rPr>
          <w:rFonts w:ascii="Times New Roman" w:hAnsi="Times New Roman"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  <w:lang w:val="en-US"/>
        </w:rPr>
        <w:t>VIII</w:t>
      </w:r>
      <w:r>
        <w:rPr>
          <w:rFonts w:ascii="Times New Roman" w:hAnsi="Times New Roman"/>
          <w:b/>
          <w:sz w:val="28"/>
          <w:szCs w:val="28"/>
        </w:rPr>
        <w:t>.</w:t>
      </w:r>
      <w:r w:rsidRPr="004A52D0">
        <w:rPr>
          <w:rFonts w:ascii="Times New Roman" w:hAnsi="Times New Roman"/>
          <w:b/>
          <w:sz w:val="28"/>
          <w:szCs w:val="28"/>
        </w:rPr>
        <w:t> Исчерпывающий перечень оснований для отказа в предоставлении услуги: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- несоответствие содержания проекта данным, содержащимся в Едином государственном реестре объектов культурного наследия (памятников истории и культуры) народов Российской Федерации;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t>- несоответствие проекта требованиям к содержанию информационных надписей и обозначений на объектах культурного наследия и требованиям к составу проектов установки и содержания информационных надписей и обозначений, на основании которых осуществляется такая установка, утвержденным Постановлением Правительства Российской Федерации от 10.09.2019 № 1178;</w:t>
      </w:r>
    </w:p>
    <w:p w:rsidR="00E75F0E" w:rsidRPr="002242E4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2242E4">
        <w:rPr>
          <w:rFonts w:ascii="Times New Roman" w:hAnsi="Times New Roman" w:cs="Times New Roman"/>
          <w:sz w:val="28"/>
          <w:szCs w:val="28"/>
        </w:rPr>
        <w:lastRenderedPageBreak/>
        <w:t>- несоответствие утвержденному органом охраны предмету охраны объекта культурного наследия.</w:t>
      </w:r>
    </w:p>
    <w:p w:rsidR="00E75F0E" w:rsidRDefault="00E75F0E" w:rsidP="00E75F0E">
      <w:pPr>
        <w:tabs>
          <w:tab w:val="left" w:pos="284"/>
        </w:tabs>
        <w:spacing w:line="216" w:lineRule="auto"/>
        <w:ind w:left="1004"/>
        <w:rPr>
          <w:rFonts w:ascii="Times New Roman" w:hAnsi="Times New Roman"/>
          <w:sz w:val="28"/>
          <w:szCs w:val="28"/>
        </w:rPr>
      </w:pPr>
    </w:p>
    <w:p w:rsidR="00E75F0E" w:rsidRPr="00637F6E" w:rsidRDefault="00E75F0E" w:rsidP="00E75F0E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637F6E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  <w:r w:rsidRPr="00637F6E">
        <w:rPr>
          <w:rFonts w:ascii="Times New Roman" w:hAnsi="Times New Roman" w:cs="Times New Roman"/>
          <w:b/>
          <w:sz w:val="28"/>
          <w:szCs w:val="28"/>
        </w:rPr>
        <w:t> Общий срок предоставления услуги:</w:t>
      </w:r>
    </w:p>
    <w:p w:rsidR="00E75F0E" w:rsidRPr="00637F6E" w:rsidRDefault="00E75F0E" w:rsidP="00E75F0E">
      <w:pPr>
        <w:tabs>
          <w:tab w:val="left" w:pos="284"/>
        </w:tabs>
        <w:rPr>
          <w:rFonts w:ascii="Times New Roman" w:hAnsi="Times New Roman" w:cs="Times New Roman"/>
          <w:bCs/>
          <w:sz w:val="28"/>
          <w:szCs w:val="28"/>
        </w:rPr>
      </w:pPr>
      <w:r w:rsidRPr="00637F6E">
        <w:rPr>
          <w:rFonts w:ascii="Times New Roman" w:hAnsi="Times New Roman" w:cs="Times New Roman"/>
          <w:sz w:val="28"/>
          <w:szCs w:val="28"/>
        </w:rPr>
        <w:t>30 календарных дней</w:t>
      </w:r>
      <w:r w:rsidRPr="00637F6E">
        <w:rPr>
          <w:rFonts w:ascii="Times New Roman" w:hAnsi="Times New Roman" w:cs="Times New Roman"/>
          <w:bCs/>
          <w:sz w:val="28"/>
          <w:szCs w:val="28"/>
        </w:rPr>
        <w:t>.</w:t>
      </w:r>
    </w:p>
    <w:p w:rsidR="00E75F0E" w:rsidRPr="00637F6E" w:rsidRDefault="00E75F0E" w:rsidP="00E75F0E">
      <w:pPr>
        <w:tabs>
          <w:tab w:val="left" w:pos="284"/>
        </w:tabs>
        <w:rPr>
          <w:rFonts w:ascii="Times New Roman" w:hAnsi="Times New Roman" w:cs="Times New Roman"/>
          <w:sz w:val="28"/>
          <w:szCs w:val="28"/>
        </w:rPr>
      </w:pPr>
    </w:p>
    <w:p w:rsidR="00E75F0E" w:rsidRPr="00637F6E" w:rsidRDefault="00E75F0E" w:rsidP="00E75F0E">
      <w:pPr>
        <w:spacing w:line="216" w:lineRule="auto"/>
        <w:rPr>
          <w:rFonts w:ascii="Times New Roman" w:hAnsi="Times New Roman" w:cs="Times New Roman"/>
          <w:b/>
          <w:sz w:val="28"/>
          <w:szCs w:val="28"/>
        </w:rPr>
      </w:pPr>
      <w:r w:rsidRPr="00637F6E">
        <w:rPr>
          <w:rFonts w:ascii="Times New Roman" w:hAnsi="Times New Roman" w:cs="Times New Roman"/>
          <w:b/>
          <w:sz w:val="28"/>
          <w:szCs w:val="28"/>
        </w:rPr>
        <w:t>Х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637F6E">
        <w:rPr>
          <w:rFonts w:ascii="Times New Roman" w:hAnsi="Times New Roman" w:cs="Times New Roman"/>
          <w:b/>
          <w:sz w:val="28"/>
          <w:szCs w:val="28"/>
        </w:rPr>
        <w:t> Результат предоставления муниципальной услуги:</w:t>
      </w:r>
    </w:p>
    <w:p w:rsidR="00E75F0E" w:rsidRPr="00637F6E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37F6E">
        <w:rPr>
          <w:rFonts w:ascii="Times New Roman" w:hAnsi="Times New Roman" w:cs="Times New Roman"/>
          <w:sz w:val="28"/>
          <w:szCs w:val="28"/>
        </w:rPr>
        <w:t>- выдача заявителю постановления о согласовании проекта информационной надписи и обозначения на объекте культурного наследия местног</w:t>
      </w:r>
      <w:proofErr w:type="gramStart"/>
      <w:r w:rsidRPr="00637F6E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637F6E">
        <w:rPr>
          <w:rFonts w:ascii="Times New Roman" w:hAnsi="Times New Roman" w:cs="Times New Roman"/>
          <w:sz w:val="28"/>
          <w:szCs w:val="28"/>
        </w:rPr>
        <w:t xml:space="preserve">муниципального) значения и утвержденный проект, подписанные усиленной квалифицированной электронной подписью начальника управления на электронном носителе в формате документа (PDF) (постановление о согласовании проекта). </w:t>
      </w:r>
    </w:p>
    <w:p w:rsidR="00E75F0E" w:rsidRPr="00637F6E" w:rsidRDefault="00E75F0E" w:rsidP="00E75F0E">
      <w:pPr>
        <w:ind w:firstLine="851"/>
        <w:contextualSpacing/>
        <w:rPr>
          <w:rFonts w:ascii="Times New Roman" w:hAnsi="Times New Roman" w:cs="Times New Roman"/>
          <w:sz w:val="28"/>
          <w:szCs w:val="28"/>
        </w:rPr>
      </w:pPr>
      <w:r w:rsidRPr="00637F6E">
        <w:rPr>
          <w:rFonts w:ascii="Times New Roman" w:hAnsi="Times New Roman" w:cs="Times New Roman"/>
          <w:sz w:val="28"/>
          <w:szCs w:val="28"/>
        </w:rPr>
        <w:t>- выдача заявителю постановления об отказе в согласовании проекта информационной надписи и обозначения на объекте культурного наследия местного (муниципального) значения с указанием основания отказа (постановление об отказе в согласовании проекта).</w:t>
      </w:r>
    </w:p>
    <w:p w:rsidR="00E75F0E" w:rsidRPr="00EA2383" w:rsidRDefault="00E75F0E" w:rsidP="00E75F0E">
      <w:pPr>
        <w:pStyle w:val="a4"/>
        <w:tabs>
          <w:tab w:val="left" w:pos="284"/>
        </w:tabs>
        <w:ind w:left="360"/>
        <w:rPr>
          <w:rFonts w:ascii="Times New Roman" w:eastAsia="Times New Roman" w:hAnsi="Times New Roman"/>
          <w:sz w:val="28"/>
          <w:szCs w:val="28"/>
          <w:lang w:eastAsia="ar-SA"/>
        </w:rPr>
      </w:pPr>
    </w:p>
    <w:p w:rsidR="00E75F0E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  <w:r w:rsidRPr="004A52D0">
        <w:rPr>
          <w:rFonts w:ascii="Times New Roman" w:hAnsi="Times New Roman"/>
          <w:b/>
          <w:sz w:val="28"/>
          <w:szCs w:val="28"/>
        </w:rPr>
        <w:t>Х</w:t>
      </w:r>
      <w:proofErr w:type="gramStart"/>
      <w:r w:rsidRPr="004A52D0">
        <w:rPr>
          <w:rFonts w:ascii="Times New Roman" w:hAnsi="Times New Roman"/>
          <w:b/>
          <w:sz w:val="28"/>
          <w:szCs w:val="28"/>
          <w:lang w:val="en-US"/>
        </w:rPr>
        <w:t>I</w:t>
      </w:r>
      <w:proofErr w:type="gramEnd"/>
      <w:r w:rsidRPr="004A52D0">
        <w:rPr>
          <w:rFonts w:ascii="Times New Roman" w:hAnsi="Times New Roman"/>
          <w:b/>
          <w:sz w:val="28"/>
          <w:szCs w:val="28"/>
        </w:rPr>
        <w:t>  Состав, последовательность и сроки выполнения административных процедур, требования к порядку их выполнения:</w:t>
      </w:r>
    </w:p>
    <w:p w:rsidR="00E75F0E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p w:rsidR="00E75F0E" w:rsidRPr="004A52D0" w:rsidRDefault="00E75F0E" w:rsidP="00E75F0E">
      <w:pPr>
        <w:spacing w:line="216" w:lineRule="auto"/>
        <w:rPr>
          <w:rFonts w:ascii="Times New Roman" w:hAnsi="Times New Roman"/>
          <w:b/>
          <w:sz w:val="28"/>
          <w:szCs w:val="28"/>
        </w:rPr>
      </w:pPr>
    </w:p>
    <w:tbl>
      <w:tblPr>
        <w:tblW w:w="1474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04"/>
        <w:gridCol w:w="2996"/>
        <w:gridCol w:w="9030"/>
        <w:gridCol w:w="1512"/>
      </w:tblGrid>
      <w:tr w:rsidR="00E75F0E" w:rsidRPr="004A52D0" w:rsidTr="005C5CBB">
        <w:trPr>
          <w:trHeight w:val="186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A5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4A52D0"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 w:rsidRPr="004A52D0"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Исполнитель</w:t>
            </w:r>
          </w:p>
        </w:tc>
        <w:tc>
          <w:tcPr>
            <w:tcW w:w="9030" w:type="dxa"/>
            <w:vAlign w:val="center"/>
          </w:tcPr>
          <w:p w:rsidR="00E75F0E" w:rsidRPr="004A52D0" w:rsidRDefault="00E75F0E" w:rsidP="005C5CBB">
            <w:pPr>
              <w:spacing w:line="21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Вид процедур</w:t>
            </w: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рабочих </w:t>
            </w:r>
            <w:r w:rsidRPr="004A52D0">
              <w:rPr>
                <w:rFonts w:ascii="Times New Roman" w:hAnsi="Times New Roman"/>
                <w:sz w:val="28"/>
                <w:szCs w:val="28"/>
              </w:rPr>
              <w:t>дней</w:t>
            </w:r>
          </w:p>
        </w:tc>
      </w:tr>
      <w:tr w:rsidR="00E75F0E" w:rsidRPr="004A52D0" w:rsidTr="005C5CBB">
        <w:trPr>
          <w:trHeight w:val="186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>Специалист МФЦ</w:t>
            </w:r>
          </w:p>
        </w:tc>
        <w:tc>
          <w:tcPr>
            <w:tcW w:w="9030" w:type="dxa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B84C01">
              <w:rPr>
                <w:rFonts w:ascii="Times New Roman" w:hAnsi="Times New Roman"/>
                <w:sz w:val="28"/>
                <w:szCs w:val="28"/>
              </w:rPr>
              <w:t>Прием заявления и документов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передача их в Орган </w:t>
            </w:r>
          </w:p>
          <w:p w:rsidR="00E75F0E" w:rsidRPr="00B84C01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</w:tr>
      <w:tr w:rsidR="00E75F0E" w:rsidRPr="004A52D0" w:rsidTr="005C5CBB">
        <w:trPr>
          <w:trHeight w:val="186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</w:tcPr>
          <w:p w:rsidR="00E75F0E" w:rsidRPr="00860A7A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hAnsi="Times New Roman"/>
                <w:sz w:val="28"/>
                <w:szCs w:val="28"/>
              </w:rPr>
              <w:t>Принятие</w:t>
            </w:r>
            <w:r>
              <w:rPr>
                <w:rFonts w:ascii="Times New Roman" w:hAnsi="Times New Roman"/>
                <w:sz w:val="28"/>
                <w:szCs w:val="28"/>
              </w:rPr>
              <w:t>, регистрация и рассмотрение уведомл</w:t>
            </w:r>
            <w:r w:rsidRPr="00860A7A">
              <w:rPr>
                <w:rFonts w:ascii="Times New Roman" w:hAnsi="Times New Roman"/>
                <w:sz w:val="28"/>
                <w:szCs w:val="28"/>
              </w:rPr>
              <w:t xml:space="preserve">ения и документов. </w:t>
            </w:r>
          </w:p>
          <w:p w:rsidR="00E75F0E" w:rsidRPr="00B84C01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hAnsi="Times New Roman"/>
                <w:sz w:val="28"/>
                <w:szCs w:val="28"/>
              </w:rPr>
              <w:t xml:space="preserve">Принятие решения и подготовка результата муниципальной услуги. </w:t>
            </w: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</w:tr>
      <w:tr w:rsidR="00E75F0E" w:rsidRPr="004A52D0" w:rsidTr="005C5CBB">
        <w:trPr>
          <w:trHeight w:val="503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</w:t>
            </w:r>
          </w:p>
        </w:tc>
        <w:tc>
          <w:tcPr>
            <w:tcW w:w="9030" w:type="dxa"/>
            <w:vAlign w:val="center"/>
          </w:tcPr>
          <w:p w:rsidR="00E75F0E" w:rsidRPr="00622197" w:rsidRDefault="00E75F0E" w:rsidP="005C5C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860A7A">
              <w:rPr>
                <w:rFonts w:ascii="Times New Roman" w:eastAsia="Times New Roman" w:hAnsi="Times New Roman"/>
                <w:sz w:val="28"/>
                <w:szCs w:val="28"/>
              </w:rPr>
              <w:t>Передача результата муниципальной услуги в МФЦ</w:t>
            </w:r>
          </w:p>
        </w:tc>
        <w:tc>
          <w:tcPr>
            <w:tcW w:w="1512" w:type="dxa"/>
            <w:vAlign w:val="center"/>
          </w:tcPr>
          <w:p w:rsidR="00E75F0E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75F0E" w:rsidRPr="004A52D0" w:rsidTr="005C5CBB">
        <w:trPr>
          <w:trHeight w:val="503"/>
        </w:trPr>
        <w:tc>
          <w:tcPr>
            <w:tcW w:w="1204" w:type="dxa"/>
            <w:vAlign w:val="center"/>
          </w:tcPr>
          <w:p w:rsidR="00E75F0E" w:rsidRPr="004A52D0" w:rsidRDefault="00E75F0E" w:rsidP="005C5CBB">
            <w:pPr>
              <w:pStyle w:val="a4"/>
              <w:spacing w:line="216" w:lineRule="auto"/>
              <w:ind w:left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996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4A52D0">
              <w:rPr>
                <w:rFonts w:ascii="Times New Roman" w:hAnsi="Times New Roman"/>
                <w:sz w:val="28"/>
                <w:szCs w:val="28"/>
              </w:rPr>
              <w:t xml:space="preserve">Специалист </w:t>
            </w:r>
            <w:r>
              <w:rPr>
                <w:rFonts w:ascii="Times New Roman" w:hAnsi="Times New Roman"/>
                <w:sz w:val="28"/>
                <w:szCs w:val="28"/>
              </w:rPr>
              <w:t>МФЦ</w:t>
            </w:r>
          </w:p>
        </w:tc>
        <w:tc>
          <w:tcPr>
            <w:tcW w:w="9030" w:type="dxa"/>
            <w:vAlign w:val="center"/>
          </w:tcPr>
          <w:p w:rsidR="00E75F0E" w:rsidRPr="00CF44E0" w:rsidRDefault="00E75F0E" w:rsidP="005C5CB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 w:rsidRPr="00622197">
              <w:rPr>
                <w:rFonts w:ascii="Times New Roman" w:hAnsi="Times New Roman"/>
                <w:sz w:val="28"/>
                <w:szCs w:val="28"/>
              </w:rPr>
              <w:t>Выдача результата предоставления муниципальной услуги заявителю</w:t>
            </w:r>
          </w:p>
        </w:tc>
        <w:tc>
          <w:tcPr>
            <w:tcW w:w="1512" w:type="dxa"/>
            <w:vAlign w:val="center"/>
          </w:tcPr>
          <w:p w:rsidR="00E75F0E" w:rsidRPr="004A52D0" w:rsidRDefault="00E75F0E" w:rsidP="005C5CBB">
            <w:pPr>
              <w:spacing w:line="216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E75F0E" w:rsidRDefault="00E75F0E" w:rsidP="00E75F0E">
      <w:pPr>
        <w:rPr>
          <w:rFonts w:ascii="Times New Roman" w:hAnsi="Times New Roman"/>
          <w:sz w:val="28"/>
          <w:szCs w:val="28"/>
        </w:rPr>
      </w:pPr>
    </w:p>
    <w:p w:rsidR="00E75F0E" w:rsidRDefault="00E75F0E" w:rsidP="00E75F0E">
      <w:pPr>
        <w:rPr>
          <w:rFonts w:ascii="Times New Roman" w:hAnsi="Times New Roman"/>
          <w:sz w:val="28"/>
          <w:szCs w:val="28"/>
        </w:rPr>
      </w:pPr>
    </w:p>
    <w:p w:rsidR="00000000" w:rsidRDefault="00E75F0E"/>
    <w:sectPr w:rsidR="00000000" w:rsidSect="00645021">
      <w:pgSz w:w="16838" w:h="11906" w:orient="landscape"/>
      <w:pgMar w:top="1134" w:right="678" w:bottom="85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363B55"/>
    <w:multiLevelType w:val="hybridMultilevel"/>
    <w:tmpl w:val="E0105D9E"/>
    <w:lvl w:ilvl="0" w:tplc="0419000D">
      <w:start w:val="1"/>
      <w:numFmt w:val="bullet"/>
      <w:lvlText w:val=""/>
      <w:lvlJc w:val="left"/>
      <w:pPr>
        <w:ind w:left="347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1">
    <w:nsid w:val="24B140B5"/>
    <w:multiLevelType w:val="hybridMultilevel"/>
    <w:tmpl w:val="2F4E317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54F60C4"/>
    <w:multiLevelType w:val="hybridMultilevel"/>
    <w:tmpl w:val="2060814A"/>
    <w:lvl w:ilvl="0" w:tplc="041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4D4B6D"/>
    <w:multiLevelType w:val="hybridMultilevel"/>
    <w:tmpl w:val="03BA3EA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E75F0E"/>
    <w:rsid w:val="00E75F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75F0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List Paragraph"/>
    <w:basedOn w:val="a"/>
    <w:uiPriority w:val="34"/>
    <w:qFormat/>
    <w:rsid w:val="00E75F0E"/>
    <w:pPr>
      <w:spacing w:after="0" w:line="240" w:lineRule="auto"/>
      <w:ind w:left="720"/>
      <w:contextualSpacing/>
    </w:pPr>
    <w:rPr>
      <w:rFonts w:ascii="Calibri" w:eastAsia="Calibri" w:hAnsi="Calibri" w:cs="Times New Roman"/>
      <w:lang w:eastAsia="en-US"/>
    </w:rPr>
  </w:style>
  <w:style w:type="paragraph" w:customStyle="1" w:styleId="ConsNormal">
    <w:name w:val="ConsNormal"/>
    <w:rsid w:val="00E75F0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8"/>
      <w:szCs w:val="2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1097</Words>
  <Characters>6253</Characters>
  <Application>Microsoft Office Word</Application>
  <DocSecurity>0</DocSecurity>
  <Lines>52</Lines>
  <Paragraphs>14</Paragraphs>
  <ScaleCrop>false</ScaleCrop>
  <Company>Microsoft</Company>
  <LinksUpToDate>false</LinksUpToDate>
  <CharactersWithSpaces>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2021-02-18T09:45:00Z</dcterms:created>
  <dcterms:modified xsi:type="dcterms:W3CDTF">2021-02-18T09:46:00Z</dcterms:modified>
</cp:coreProperties>
</file>