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9066" w14:textId="138FFE2D" w:rsidR="00C13433" w:rsidRDefault="00C13433" w:rsidP="00C13433">
      <w:pPr>
        <w:spacing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реализации программы </w:t>
      </w:r>
      <w:r w:rsidRPr="00C13433">
        <w:rPr>
          <w:sz w:val="28"/>
          <w:szCs w:val="28"/>
        </w:rPr>
        <w:t xml:space="preserve">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и организаций, образующих инфраструктуру на территории </w:t>
      </w:r>
      <w:r w:rsidR="00BD4B8F">
        <w:rPr>
          <w:sz w:val="28"/>
          <w:szCs w:val="28"/>
        </w:rPr>
        <w:t>Старолеушковского</w:t>
      </w:r>
      <w:r w:rsidRPr="00C13433">
        <w:rPr>
          <w:sz w:val="28"/>
          <w:szCs w:val="28"/>
        </w:rPr>
        <w:t xml:space="preserve"> сельского поселения Павловского района на 202</w:t>
      </w:r>
      <w:r w:rsidR="0006318D">
        <w:rPr>
          <w:sz w:val="28"/>
          <w:szCs w:val="28"/>
        </w:rPr>
        <w:t>6</w:t>
      </w:r>
      <w:r w:rsidRPr="00C13433">
        <w:rPr>
          <w:sz w:val="28"/>
          <w:szCs w:val="28"/>
        </w:rPr>
        <w:t xml:space="preserve"> год»</w:t>
      </w:r>
    </w:p>
    <w:p w14:paraId="52C95EBD" w14:textId="77777777" w:rsidR="00C13433" w:rsidRPr="00C46A54" w:rsidRDefault="00C13433" w:rsidP="00C13433">
      <w:pPr>
        <w:spacing w:line="240" w:lineRule="auto"/>
        <w:ind w:firstLine="567"/>
        <w:jc w:val="center"/>
        <w:rPr>
          <w:rFonts w:eastAsia="Arial Unicode MS"/>
          <w:sz w:val="28"/>
          <w:szCs w:val="28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607"/>
        <w:gridCol w:w="13"/>
        <w:gridCol w:w="4098"/>
        <w:gridCol w:w="13"/>
        <w:gridCol w:w="1404"/>
        <w:gridCol w:w="13"/>
        <w:gridCol w:w="1405"/>
        <w:gridCol w:w="13"/>
        <w:gridCol w:w="2018"/>
        <w:gridCol w:w="11"/>
      </w:tblGrid>
      <w:tr w:rsidR="00C13433" w:rsidRPr="00C46A54" w14:paraId="28D5004C" w14:textId="77777777" w:rsidTr="00834456">
        <w:trPr>
          <w:gridBefore w:val="1"/>
          <w:wBefore w:w="9" w:type="dxa"/>
          <w:trHeight w:val="1188"/>
          <w:jc w:val="center"/>
        </w:trPr>
        <w:tc>
          <w:tcPr>
            <w:tcW w:w="620" w:type="dxa"/>
            <w:gridSpan w:val="2"/>
            <w:vAlign w:val="center"/>
          </w:tcPr>
          <w:p w14:paraId="124466A8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№</w:t>
            </w:r>
          </w:p>
          <w:p w14:paraId="6523076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п/п</w:t>
            </w:r>
          </w:p>
        </w:tc>
        <w:tc>
          <w:tcPr>
            <w:tcW w:w="4111" w:type="dxa"/>
            <w:gridSpan w:val="2"/>
            <w:vAlign w:val="center"/>
          </w:tcPr>
          <w:p w14:paraId="0BDF17F7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Align w:val="center"/>
          </w:tcPr>
          <w:p w14:paraId="08A71EA6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gridSpan w:val="2"/>
            <w:vAlign w:val="center"/>
          </w:tcPr>
          <w:p w14:paraId="0E4F7776" w14:textId="0154A2CB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46A54">
              <w:rPr>
                <w:rFonts w:eastAsia="Arial Unicode MS"/>
                <w:sz w:val="22"/>
                <w:szCs w:val="22"/>
              </w:rPr>
              <w:t xml:space="preserve">Объем </w:t>
            </w:r>
            <w:r>
              <w:rPr>
                <w:rFonts w:eastAsia="Arial Unicode MS"/>
                <w:sz w:val="22"/>
                <w:szCs w:val="22"/>
              </w:rPr>
              <w:t>финансирования программы на 202</w:t>
            </w:r>
            <w:r w:rsidR="0006318D">
              <w:rPr>
                <w:rFonts w:eastAsia="Arial Unicode MS"/>
                <w:sz w:val="22"/>
                <w:szCs w:val="22"/>
              </w:rPr>
              <w:t>6</w:t>
            </w:r>
            <w:r w:rsidRPr="00C46A54">
              <w:rPr>
                <w:rFonts w:eastAsia="Arial Unicode MS"/>
                <w:sz w:val="22"/>
                <w:szCs w:val="22"/>
              </w:rPr>
              <w:t xml:space="preserve"> г</w:t>
            </w:r>
          </w:p>
        </w:tc>
        <w:tc>
          <w:tcPr>
            <w:tcW w:w="2029" w:type="dxa"/>
            <w:gridSpan w:val="2"/>
            <w:vAlign w:val="center"/>
          </w:tcPr>
          <w:p w14:paraId="19A6A357" w14:textId="2E2DD8D1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Исполнение на</w:t>
            </w:r>
            <w:r>
              <w:rPr>
                <w:rFonts w:eastAsia="Arial Unicode MS"/>
                <w:sz w:val="22"/>
                <w:szCs w:val="22"/>
              </w:rPr>
              <w:t xml:space="preserve"> 20.1</w:t>
            </w:r>
            <w:r w:rsidR="00BD4B8F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.202</w:t>
            </w:r>
            <w:r w:rsidR="0006318D">
              <w:rPr>
                <w:rFonts w:eastAsia="Arial Unicode MS"/>
                <w:sz w:val="22"/>
                <w:szCs w:val="22"/>
              </w:rPr>
              <w:t>6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C13433" w:rsidRPr="00C46A54" w14:paraId="43EC7910" w14:textId="77777777" w:rsidTr="00834456">
        <w:trPr>
          <w:gridBefore w:val="1"/>
          <w:wBefore w:w="9" w:type="dxa"/>
          <w:trHeight w:val="513"/>
          <w:jc w:val="center"/>
        </w:trPr>
        <w:tc>
          <w:tcPr>
            <w:tcW w:w="7566" w:type="dxa"/>
            <w:gridSpan w:val="8"/>
            <w:vAlign w:val="center"/>
          </w:tcPr>
          <w:p w14:paraId="0E792639" w14:textId="5E7B917D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Совершенствование внешней среды для разви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тия малого предпринимательства в </w:t>
            </w:r>
            <w:r w:rsidR="00BD4B8F" w:rsidRPr="00BD4B8F">
              <w:rPr>
                <w:rFonts w:eastAsia="Arial Unicode MS"/>
                <w:b/>
                <w:sz w:val="22"/>
                <w:szCs w:val="22"/>
              </w:rPr>
              <w:t xml:space="preserve">Старолеушковского </w:t>
            </w:r>
            <w:r w:rsidRPr="00C46A54">
              <w:rPr>
                <w:rFonts w:eastAsia="Arial Unicode MS"/>
                <w:b/>
                <w:sz w:val="22"/>
                <w:szCs w:val="22"/>
              </w:rPr>
              <w:t>сельском поселении Павловского района</w:t>
            </w:r>
          </w:p>
        </w:tc>
        <w:tc>
          <w:tcPr>
            <w:tcW w:w="2029" w:type="dxa"/>
            <w:gridSpan w:val="2"/>
            <w:vAlign w:val="center"/>
          </w:tcPr>
          <w:p w14:paraId="58BC1E8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1DA02C6D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61ED27FD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1.</w:t>
            </w:r>
          </w:p>
        </w:tc>
        <w:tc>
          <w:tcPr>
            <w:tcW w:w="4111" w:type="dxa"/>
            <w:gridSpan w:val="2"/>
          </w:tcPr>
          <w:p w14:paraId="6223F232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Анализ нормативных правовых актов с целью разработки предложений по совершенствованию нормативной правовой документации, регулирующей предпринимательскую деятельность и их поддержку</w:t>
            </w:r>
          </w:p>
        </w:tc>
        <w:tc>
          <w:tcPr>
            <w:tcW w:w="1417" w:type="dxa"/>
            <w:gridSpan w:val="2"/>
          </w:tcPr>
          <w:p w14:paraId="180F477A" w14:textId="426DA69D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1D35C899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335D4EAE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Анализ проведен</w:t>
            </w:r>
          </w:p>
        </w:tc>
      </w:tr>
      <w:tr w:rsidR="00C13433" w:rsidRPr="00C46A54" w14:paraId="463A75DE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24D50274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1ACBE01A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Оказание помощи по формированию пакета документов на получение субсидий для субъектов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1A61159F" w14:textId="1660B605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C46A54"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198735E1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732AA64B" w14:textId="6B35D81D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Оказан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помощь ИП -1чел.</w:t>
            </w:r>
            <w:r>
              <w:rPr>
                <w:rFonts w:eastAsia="Arial Unicode MS"/>
                <w:sz w:val="22"/>
                <w:szCs w:val="22"/>
              </w:rPr>
              <w:t>, ЛПХ -</w:t>
            </w:r>
            <w:r w:rsidR="00BD4B8F">
              <w:rPr>
                <w:rFonts w:eastAsia="Arial Unicode MS"/>
                <w:sz w:val="22"/>
                <w:szCs w:val="22"/>
              </w:rPr>
              <w:t>30</w:t>
            </w:r>
            <w:r w:rsidRPr="005A7158">
              <w:rPr>
                <w:rFonts w:eastAsia="Arial Unicode MS"/>
                <w:sz w:val="22"/>
                <w:szCs w:val="22"/>
              </w:rPr>
              <w:t>чел.</w:t>
            </w:r>
          </w:p>
        </w:tc>
      </w:tr>
      <w:tr w:rsidR="00C13433" w:rsidRPr="00C46A54" w14:paraId="6EEE76A9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4BC8B1C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3</w:t>
            </w:r>
          </w:p>
        </w:tc>
        <w:tc>
          <w:tcPr>
            <w:tcW w:w="4111" w:type="dxa"/>
            <w:gridSpan w:val="2"/>
          </w:tcPr>
          <w:p w14:paraId="6D58B086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Создание положительного имиджа малого предпринимательства: подготовка информационных материалов по малому предпринимательству для публикации в средствах массовой информации – обнародование информации о малом и среднем предпринимательстве</w:t>
            </w:r>
          </w:p>
        </w:tc>
        <w:tc>
          <w:tcPr>
            <w:tcW w:w="1417" w:type="dxa"/>
            <w:gridSpan w:val="2"/>
          </w:tcPr>
          <w:p w14:paraId="7E78FC56" w14:textId="22E9DBC3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2757298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6EB9F4B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Размещается информация на официальном сайте</w:t>
            </w:r>
          </w:p>
        </w:tc>
      </w:tr>
      <w:tr w:rsidR="00C13433" w:rsidRPr="00C46A54" w14:paraId="0886C21C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4D4B2250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4</w:t>
            </w:r>
          </w:p>
        </w:tc>
        <w:tc>
          <w:tcPr>
            <w:tcW w:w="4111" w:type="dxa"/>
            <w:gridSpan w:val="2"/>
          </w:tcPr>
          <w:p w14:paraId="567026B6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Обеспечение функционирования Совета по поддержке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2789F12E" w14:textId="435661D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C46A54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1F63C1D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0E6D0C8A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13433" w:rsidRPr="00C46A54" w14:paraId="22679BD1" w14:textId="77777777" w:rsidTr="00834456">
        <w:trPr>
          <w:gridBefore w:val="1"/>
          <w:wBefore w:w="9" w:type="dxa"/>
          <w:jc w:val="center"/>
        </w:trPr>
        <w:tc>
          <w:tcPr>
            <w:tcW w:w="7566" w:type="dxa"/>
            <w:gridSpan w:val="8"/>
          </w:tcPr>
          <w:p w14:paraId="34D15396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C46A54">
              <w:rPr>
                <w:rFonts w:eastAsia="Arial Unicode MS"/>
                <w:b/>
              </w:rPr>
              <w:t>Развитие инфраструктуры поддержки малого предпринимательства</w:t>
            </w:r>
          </w:p>
        </w:tc>
        <w:tc>
          <w:tcPr>
            <w:tcW w:w="2029" w:type="dxa"/>
            <w:gridSpan w:val="2"/>
          </w:tcPr>
          <w:p w14:paraId="5D8069CC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5D4E16C7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7BD1593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2957BCD1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Оказание комплексной информационной и консультационной поддержки субъектам малого и среднего предпринимательства, </w:t>
            </w:r>
            <w:r w:rsidRPr="00C46A54">
              <w:rPr>
                <w:rFonts w:eastAsia="Arial Unicode MS" w:cs="Calibri"/>
              </w:rPr>
              <w:t>физическим лицам, не являющихся индивидуальными  предпринимателями и применяющими специальный налоговый режим «Налог на профессиональный доход» ,</w:t>
            </w:r>
            <w:r w:rsidRPr="00C46A54">
              <w:rPr>
                <w:rFonts w:eastAsia="Arial Unicode MS" w:cs="Calibri"/>
                <w:sz w:val="28"/>
                <w:szCs w:val="28"/>
              </w:rPr>
              <w:t xml:space="preserve"> </w:t>
            </w:r>
            <w:r w:rsidRPr="00C46A54">
              <w:rPr>
                <w:rFonts w:eastAsia="Arial Unicode MS"/>
              </w:rPr>
              <w:t xml:space="preserve">оказание содействия субъектам малого и среднего предпринимательства в продвижении производимых ими товаров (работ, услуг), </w:t>
            </w:r>
            <w:r w:rsidRPr="00C46A54">
              <w:rPr>
                <w:rFonts w:eastAsia="Arial Unicode MS"/>
              </w:rPr>
              <w:lastRenderedPageBreak/>
              <w:t>интеллектуальной деятельности на рынок Российской Федерации</w:t>
            </w:r>
          </w:p>
        </w:tc>
        <w:tc>
          <w:tcPr>
            <w:tcW w:w="1417" w:type="dxa"/>
            <w:gridSpan w:val="2"/>
          </w:tcPr>
          <w:p w14:paraId="25F355E6" w14:textId="7E7B1340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3332656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29" w:type="dxa"/>
            <w:gridSpan w:val="2"/>
          </w:tcPr>
          <w:p w14:paraId="5C52532F" w14:textId="4C47218D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 xml:space="preserve">Оказана консультационная помощь   ИП - </w:t>
            </w:r>
            <w:r w:rsidR="00BD4B8F">
              <w:rPr>
                <w:rFonts w:eastAsia="Arial Unicode MS"/>
                <w:sz w:val="22"/>
                <w:szCs w:val="22"/>
              </w:rPr>
              <w:t>1</w:t>
            </w:r>
            <w:r w:rsidRPr="005A7158">
              <w:rPr>
                <w:rFonts w:eastAsia="Arial Unicode MS"/>
                <w:sz w:val="22"/>
                <w:szCs w:val="22"/>
              </w:rPr>
              <w:t xml:space="preserve"> чел.</w:t>
            </w:r>
          </w:p>
        </w:tc>
      </w:tr>
      <w:tr w:rsidR="00C13433" w:rsidRPr="00C46A54" w14:paraId="641564C5" w14:textId="77777777" w:rsidTr="00834456">
        <w:trPr>
          <w:gridBefore w:val="1"/>
          <w:wBefore w:w="9" w:type="dxa"/>
          <w:jc w:val="center"/>
        </w:trPr>
        <w:tc>
          <w:tcPr>
            <w:tcW w:w="620" w:type="dxa"/>
            <w:gridSpan w:val="2"/>
          </w:tcPr>
          <w:p w14:paraId="17CCC5E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2.</w:t>
            </w:r>
          </w:p>
        </w:tc>
        <w:tc>
          <w:tcPr>
            <w:tcW w:w="4111" w:type="dxa"/>
            <w:gridSpan w:val="2"/>
          </w:tcPr>
          <w:p w14:paraId="25D21C0C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Поддержка деятельности предпринимательства в рамках организации выставочно-ярмарочной деятельности</w:t>
            </w:r>
          </w:p>
        </w:tc>
        <w:tc>
          <w:tcPr>
            <w:tcW w:w="1417" w:type="dxa"/>
            <w:gridSpan w:val="2"/>
          </w:tcPr>
          <w:p w14:paraId="088AB102" w14:textId="4E4A2A43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BB5597D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eastAsia="Arial Unicode MS"/>
              </w:rPr>
              <w:t>В пределах финансирования</w:t>
            </w:r>
          </w:p>
        </w:tc>
        <w:tc>
          <w:tcPr>
            <w:tcW w:w="2029" w:type="dxa"/>
            <w:gridSpan w:val="2"/>
          </w:tcPr>
          <w:p w14:paraId="0737005B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C13433" w:rsidRPr="00C46A54" w14:paraId="42CB68F9" w14:textId="77777777" w:rsidTr="00834456">
        <w:trPr>
          <w:gridBefore w:val="1"/>
          <w:wBefore w:w="9" w:type="dxa"/>
          <w:trHeight w:val="1453"/>
          <w:jc w:val="center"/>
        </w:trPr>
        <w:tc>
          <w:tcPr>
            <w:tcW w:w="620" w:type="dxa"/>
            <w:gridSpan w:val="2"/>
          </w:tcPr>
          <w:p w14:paraId="23C7BED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3.</w:t>
            </w:r>
          </w:p>
        </w:tc>
        <w:tc>
          <w:tcPr>
            <w:tcW w:w="4111" w:type="dxa"/>
            <w:gridSpan w:val="2"/>
          </w:tcPr>
          <w:p w14:paraId="40F23AAB" w14:textId="77777777" w:rsidR="00C13433" w:rsidRPr="00C46A54" w:rsidRDefault="00C13433" w:rsidP="00834456">
            <w:pPr>
              <w:spacing w:after="200"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Предоставление субъектам малого и среднего предпринимательства – товаропроизводителям и фермерам мест под размещение нестационарных торговых объектов на льготных условиях</w:t>
            </w:r>
          </w:p>
        </w:tc>
        <w:tc>
          <w:tcPr>
            <w:tcW w:w="1417" w:type="dxa"/>
            <w:gridSpan w:val="2"/>
          </w:tcPr>
          <w:p w14:paraId="27C17ACE" w14:textId="5E7EC2D0" w:rsidR="00C13433" w:rsidRPr="004E6737" w:rsidRDefault="00C13433" w:rsidP="00834456">
            <w:pPr>
              <w:spacing w:after="200"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490EBA8" w14:textId="77777777" w:rsidR="00C13433" w:rsidRPr="00C46A54" w:rsidRDefault="00C13433" w:rsidP="00834456">
            <w:pPr>
              <w:spacing w:after="200" w:line="276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При наличии заявок</w:t>
            </w:r>
          </w:p>
        </w:tc>
        <w:tc>
          <w:tcPr>
            <w:tcW w:w="2029" w:type="dxa"/>
            <w:gridSpan w:val="2"/>
          </w:tcPr>
          <w:p w14:paraId="06AD5610" w14:textId="77777777" w:rsidR="00C13433" w:rsidRPr="005A7158" w:rsidRDefault="00C13433" w:rsidP="00834456">
            <w:pPr>
              <w:spacing w:after="200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Заявок не было</w:t>
            </w:r>
          </w:p>
        </w:tc>
      </w:tr>
      <w:tr w:rsidR="00C13433" w:rsidRPr="00C46A54" w14:paraId="220D562D" w14:textId="77777777" w:rsidTr="00834456">
        <w:trPr>
          <w:gridBefore w:val="1"/>
          <w:wBefore w:w="9" w:type="dxa"/>
          <w:jc w:val="center"/>
        </w:trPr>
        <w:tc>
          <w:tcPr>
            <w:tcW w:w="9595" w:type="dxa"/>
            <w:gridSpan w:val="10"/>
          </w:tcPr>
          <w:p w14:paraId="1086E509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Развитие финансово-кредитных механизмов и имущественная поддержка субъектов малого и среднего предпринимательства</w:t>
            </w:r>
          </w:p>
        </w:tc>
      </w:tr>
      <w:tr w:rsidR="00C13433" w:rsidRPr="00C46A54" w14:paraId="1A709929" w14:textId="77777777" w:rsidTr="00834456">
        <w:trPr>
          <w:gridAfter w:val="1"/>
          <w:wAfter w:w="11" w:type="dxa"/>
          <w:trHeight w:val="780"/>
          <w:jc w:val="center"/>
        </w:trPr>
        <w:tc>
          <w:tcPr>
            <w:tcW w:w="616" w:type="dxa"/>
            <w:gridSpan w:val="2"/>
          </w:tcPr>
          <w:p w14:paraId="74AFAFE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  <w:p w14:paraId="12FBE33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6447CA81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</w:tc>
        <w:tc>
          <w:tcPr>
            <w:tcW w:w="4111" w:type="dxa"/>
            <w:gridSpan w:val="2"/>
          </w:tcPr>
          <w:p w14:paraId="3130B2CC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- Субсидирование юридических лиц (за исключением субсидий муниципальным учреждениям), физических лиц, индивидуальных предпринимателей, физическим лицам, не являющимся индивидуальными предпринимателями и применяющим специальный налоговый режим "Налог на профессиональный доход» – производителей товаров, работ, услуг. </w:t>
            </w:r>
          </w:p>
        </w:tc>
        <w:tc>
          <w:tcPr>
            <w:tcW w:w="1417" w:type="dxa"/>
            <w:gridSpan w:val="2"/>
          </w:tcPr>
          <w:p w14:paraId="34480038" w14:textId="77777777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93D4274" w14:textId="2830E0AF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  <w:p w14:paraId="4E2B3B60" w14:textId="77777777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B91A68B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4DAF061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</w:p>
          <w:p w14:paraId="4E88F02D" w14:textId="094D5070" w:rsidR="00C13433" w:rsidRPr="00C46A54" w:rsidRDefault="00BD4B8F" w:rsidP="00834456">
            <w:pPr>
              <w:spacing w:line="24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  <w:r w:rsidR="00C13433">
              <w:rPr>
                <w:rFonts w:eastAsia="Arial Unicode MS"/>
              </w:rPr>
              <w:t>0</w:t>
            </w:r>
            <w:r w:rsidR="00C13433" w:rsidRPr="00C46A54">
              <w:rPr>
                <w:rFonts w:eastAsia="Arial Unicode MS"/>
              </w:rPr>
              <w:t>,0</w:t>
            </w:r>
            <w:r w:rsidR="00C13433">
              <w:rPr>
                <w:rFonts w:eastAsia="Arial Unicode MS"/>
              </w:rPr>
              <w:t xml:space="preserve"> тыс. руб</w:t>
            </w:r>
          </w:p>
        </w:tc>
        <w:tc>
          <w:tcPr>
            <w:tcW w:w="2031" w:type="dxa"/>
            <w:gridSpan w:val="2"/>
          </w:tcPr>
          <w:p w14:paraId="7672D00D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DA47D88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0</w:t>
            </w:r>
            <w:r>
              <w:rPr>
                <w:rFonts w:eastAsia="Arial Unicode MS"/>
                <w:sz w:val="22"/>
                <w:szCs w:val="22"/>
              </w:rPr>
              <w:t>,0</w:t>
            </w:r>
          </w:p>
        </w:tc>
      </w:tr>
      <w:tr w:rsidR="00C13433" w:rsidRPr="00C46A54" w14:paraId="2A4E7BBE" w14:textId="77777777" w:rsidTr="00834456">
        <w:trPr>
          <w:gridAfter w:val="1"/>
          <w:wAfter w:w="11" w:type="dxa"/>
          <w:trHeight w:val="1425"/>
          <w:jc w:val="center"/>
        </w:trPr>
        <w:tc>
          <w:tcPr>
            <w:tcW w:w="616" w:type="dxa"/>
            <w:gridSpan w:val="2"/>
          </w:tcPr>
          <w:p w14:paraId="6CB069B2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46D3CD85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Определение перечня имущества для сдачи в аренду субъектам малого предпринимательства,</w:t>
            </w:r>
            <w:r w:rsidRPr="00C46A54">
              <w:rPr>
                <w:rFonts w:eastAsia="Arial Unicode MS" w:cs="Calibri"/>
                <w:sz w:val="28"/>
                <w:szCs w:val="28"/>
              </w:rPr>
              <w:t xml:space="preserve">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r w:rsidRPr="00C46A54">
              <w:rPr>
                <w:rFonts w:eastAsia="Arial Unicode MS"/>
              </w:rPr>
              <w:t xml:space="preserve">Обеспечение сводного постоянного доступа субъектам малого предпринимательства и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  <w:r w:rsidRPr="00C46A54">
              <w:rPr>
                <w:rFonts w:eastAsia="Arial Unicode MS"/>
              </w:rPr>
              <w:t>к реестру, а также к информации о проводимых конкурсах и условиях их проведения</w:t>
            </w:r>
          </w:p>
        </w:tc>
        <w:tc>
          <w:tcPr>
            <w:tcW w:w="1417" w:type="dxa"/>
            <w:gridSpan w:val="2"/>
          </w:tcPr>
          <w:p w14:paraId="46804AE5" w14:textId="1F4848D0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42C61C64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453C0311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Перечень имущества размещен на сайте и в разделе СМП, обращений не поступало</w:t>
            </w:r>
          </w:p>
        </w:tc>
      </w:tr>
      <w:tr w:rsidR="00C13433" w:rsidRPr="00C46A54" w14:paraId="070FA0E1" w14:textId="77777777" w:rsidTr="00834456">
        <w:trPr>
          <w:gridBefore w:val="1"/>
          <w:wBefore w:w="9" w:type="dxa"/>
          <w:jc w:val="center"/>
        </w:trPr>
        <w:tc>
          <w:tcPr>
            <w:tcW w:w="9595" w:type="dxa"/>
            <w:gridSpan w:val="10"/>
          </w:tcPr>
          <w:p w14:paraId="1FEDF653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C46A54">
              <w:rPr>
                <w:rFonts w:eastAsia="Arial Unicode MS"/>
                <w:b/>
                <w:sz w:val="22"/>
                <w:szCs w:val="22"/>
              </w:rPr>
              <w:t>Информационное обеспечение деятельности субъектов малого и среднего предпринимательства, создание положительного имиджа малого и среднего предпринимательства</w:t>
            </w:r>
          </w:p>
        </w:tc>
      </w:tr>
      <w:tr w:rsidR="00C13433" w:rsidRPr="00C46A54" w14:paraId="1DB421C9" w14:textId="77777777" w:rsidTr="00834456">
        <w:trPr>
          <w:gridAfter w:val="1"/>
          <w:wAfter w:w="11" w:type="dxa"/>
          <w:jc w:val="center"/>
        </w:trPr>
        <w:tc>
          <w:tcPr>
            <w:tcW w:w="616" w:type="dxa"/>
            <w:gridSpan w:val="2"/>
          </w:tcPr>
          <w:p w14:paraId="7D9B793A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5086ADB1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Проведение рабочих встреч, семинаров по проблемам малого и среднего предпринимательства</w:t>
            </w:r>
          </w:p>
        </w:tc>
        <w:tc>
          <w:tcPr>
            <w:tcW w:w="1417" w:type="dxa"/>
            <w:gridSpan w:val="2"/>
          </w:tcPr>
          <w:p w14:paraId="59C23072" w14:textId="7C818A5C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09C97AC1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117702D3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Семинары не проводились</w:t>
            </w:r>
          </w:p>
        </w:tc>
      </w:tr>
      <w:tr w:rsidR="00C13433" w:rsidRPr="00C46A54" w14:paraId="67D4F42E" w14:textId="77777777" w:rsidTr="00834456">
        <w:trPr>
          <w:gridAfter w:val="1"/>
          <w:wAfter w:w="11" w:type="dxa"/>
          <w:trHeight w:val="1160"/>
          <w:jc w:val="center"/>
        </w:trPr>
        <w:tc>
          <w:tcPr>
            <w:tcW w:w="616" w:type="dxa"/>
            <w:gridSpan w:val="2"/>
          </w:tcPr>
          <w:p w14:paraId="2280DA49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4442FA30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Подготовка электронных презентаций, издание брошюр по вопросам развития малого предпринимательства</w:t>
            </w:r>
          </w:p>
        </w:tc>
        <w:tc>
          <w:tcPr>
            <w:tcW w:w="1417" w:type="dxa"/>
            <w:gridSpan w:val="2"/>
          </w:tcPr>
          <w:p w14:paraId="5884CAD8" w14:textId="4B98E5D4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4E6737">
              <w:rPr>
                <w:rFonts w:eastAsia="Arial Unicode MS"/>
                <w:sz w:val="20"/>
                <w:szCs w:val="20"/>
              </w:rPr>
              <w:t>Админист</w:t>
            </w:r>
            <w:r>
              <w:rPr>
                <w:rFonts w:eastAsia="Arial Unicode MS"/>
                <w:sz w:val="20"/>
                <w:szCs w:val="20"/>
              </w:rPr>
              <w:t xml:space="preserve">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9669E47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70D2F384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Информационные листовки изготовлены на ксероксе,  вручены  ИП</w:t>
            </w:r>
          </w:p>
        </w:tc>
      </w:tr>
      <w:tr w:rsidR="00C13433" w:rsidRPr="00C46A54" w14:paraId="7A1B686C" w14:textId="77777777" w:rsidTr="00834456">
        <w:trPr>
          <w:gridAfter w:val="1"/>
          <w:wAfter w:w="11" w:type="dxa"/>
          <w:trHeight w:val="270"/>
          <w:jc w:val="center"/>
        </w:trPr>
        <w:tc>
          <w:tcPr>
            <w:tcW w:w="7562" w:type="dxa"/>
            <w:gridSpan w:val="8"/>
          </w:tcPr>
          <w:p w14:paraId="6FA871D5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C46A54">
              <w:rPr>
                <w:rFonts w:eastAsia="Arial Unicode MS"/>
                <w:b/>
              </w:rPr>
              <w:lastRenderedPageBreak/>
              <w:t>Сотрудничество в области предпринимательской деятельности</w:t>
            </w:r>
          </w:p>
        </w:tc>
        <w:tc>
          <w:tcPr>
            <w:tcW w:w="2031" w:type="dxa"/>
            <w:gridSpan w:val="2"/>
          </w:tcPr>
          <w:p w14:paraId="2C23F283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C13433" w:rsidRPr="00C46A54" w14:paraId="5A1BD8D5" w14:textId="77777777" w:rsidTr="00834456">
        <w:trPr>
          <w:gridAfter w:val="1"/>
          <w:wAfter w:w="11" w:type="dxa"/>
          <w:trHeight w:val="1565"/>
          <w:jc w:val="center"/>
        </w:trPr>
        <w:tc>
          <w:tcPr>
            <w:tcW w:w="616" w:type="dxa"/>
            <w:gridSpan w:val="2"/>
          </w:tcPr>
          <w:p w14:paraId="0881F977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1</w:t>
            </w:r>
          </w:p>
        </w:tc>
        <w:tc>
          <w:tcPr>
            <w:tcW w:w="4111" w:type="dxa"/>
            <w:gridSpan w:val="2"/>
          </w:tcPr>
          <w:p w14:paraId="7D4BF204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Оказание содействия в принятии участия в выставочно-ярмарочных мероприятий с целью продвижения продукции субъектов малого и среднего предпринимательства и </w:t>
            </w:r>
            <w:r w:rsidRPr="00C46A54">
              <w:rPr>
                <w:rFonts w:eastAsia="Arial Unicode MS" w:cs="Calibri"/>
              </w:rPr>
      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 </w:t>
            </w:r>
          </w:p>
        </w:tc>
        <w:tc>
          <w:tcPr>
            <w:tcW w:w="1417" w:type="dxa"/>
            <w:gridSpan w:val="2"/>
          </w:tcPr>
          <w:p w14:paraId="65906E99" w14:textId="3D34BB56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70EFDA31" w14:textId="77777777" w:rsidR="00C13433" w:rsidRPr="00C46A54" w:rsidRDefault="00C13433" w:rsidP="00834456">
            <w:pPr>
              <w:spacing w:line="240" w:lineRule="auto"/>
              <w:jc w:val="center"/>
              <w:rPr>
                <w:rFonts w:ascii="Calibri" w:eastAsia="Arial Unicode MS" w:hAnsi="Calibri" w:cs="Calibri"/>
              </w:rPr>
            </w:pPr>
            <w:r w:rsidRPr="00C46A54">
              <w:rPr>
                <w:rFonts w:eastAsia="Arial Unicode MS"/>
              </w:rPr>
              <w:t>Без финансирования</w:t>
            </w:r>
          </w:p>
        </w:tc>
        <w:tc>
          <w:tcPr>
            <w:tcW w:w="2031" w:type="dxa"/>
            <w:gridSpan w:val="2"/>
          </w:tcPr>
          <w:p w14:paraId="3C92783F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Выставочно-ярмарочные мероприятия не проводились</w:t>
            </w:r>
          </w:p>
        </w:tc>
      </w:tr>
      <w:tr w:rsidR="00C13433" w:rsidRPr="00C46A54" w14:paraId="2FFE883A" w14:textId="77777777" w:rsidTr="00834456">
        <w:trPr>
          <w:gridAfter w:val="1"/>
          <w:wAfter w:w="11" w:type="dxa"/>
          <w:jc w:val="center"/>
        </w:trPr>
        <w:tc>
          <w:tcPr>
            <w:tcW w:w="616" w:type="dxa"/>
            <w:gridSpan w:val="2"/>
          </w:tcPr>
          <w:p w14:paraId="795A5C4F" w14:textId="77777777" w:rsidR="00C13433" w:rsidRPr="00C46A54" w:rsidRDefault="00C13433" w:rsidP="00834456">
            <w:pPr>
              <w:spacing w:line="240" w:lineRule="auto"/>
              <w:jc w:val="center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>2</w:t>
            </w:r>
          </w:p>
        </w:tc>
        <w:tc>
          <w:tcPr>
            <w:tcW w:w="4111" w:type="dxa"/>
            <w:gridSpan w:val="2"/>
          </w:tcPr>
          <w:p w14:paraId="1A944959" w14:textId="77777777" w:rsidR="00C13433" w:rsidRPr="00C46A54" w:rsidRDefault="00C13433" w:rsidP="00834456">
            <w:pPr>
              <w:spacing w:line="240" w:lineRule="auto"/>
              <w:jc w:val="both"/>
              <w:rPr>
                <w:rFonts w:eastAsia="Arial Unicode MS"/>
              </w:rPr>
            </w:pPr>
            <w:r w:rsidRPr="00C46A54">
              <w:rPr>
                <w:rFonts w:eastAsia="Arial Unicode MS"/>
              </w:rPr>
              <w:t xml:space="preserve">Подготовка и размещение в СМИ и сети Интернет материалов по развитию малого и среднего предпринимательства по вопросам реализации муниципальной поддержки малого и среднего бизнеса, изготовление печатной продукции </w:t>
            </w:r>
          </w:p>
        </w:tc>
        <w:tc>
          <w:tcPr>
            <w:tcW w:w="1417" w:type="dxa"/>
            <w:gridSpan w:val="2"/>
          </w:tcPr>
          <w:p w14:paraId="45CE9E8B" w14:textId="26A81862" w:rsidR="00C13433" w:rsidRPr="004E6737" w:rsidRDefault="00C13433" w:rsidP="00834456">
            <w:pPr>
              <w:spacing w:line="24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Администрация </w:t>
            </w:r>
            <w:r w:rsidR="00BD4B8F" w:rsidRPr="00BD4B8F">
              <w:rPr>
                <w:rFonts w:eastAsia="Arial Unicode MS"/>
                <w:sz w:val="20"/>
                <w:szCs w:val="20"/>
              </w:rPr>
              <w:t xml:space="preserve">Старолеушковского </w:t>
            </w:r>
            <w:r w:rsidRPr="004E6737">
              <w:rPr>
                <w:rFonts w:eastAsia="Arial Unicode MS"/>
                <w:sz w:val="20"/>
                <w:szCs w:val="20"/>
              </w:rPr>
              <w:t>сельского поселения</w:t>
            </w:r>
          </w:p>
        </w:tc>
        <w:tc>
          <w:tcPr>
            <w:tcW w:w="1418" w:type="dxa"/>
            <w:gridSpan w:val="2"/>
          </w:tcPr>
          <w:p w14:paraId="22A511B7" w14:textId="79393494" w:rsidR="00C13433" w:rsidRPr="00C7759D" w:rsidRDefault="00BD4B8F" w:rsidP="00834456">
            <w:pPr>
              <w:spacing w:line="240" w:lineRule="auto"/>
              <w:jc w:val="center"/>
              <w:rPr>
                <w:rFonts w:eastAsia="Arial Unicode MS"/>
                <w:color w:val="FF0000"/>
              </w:rPr>
            </w:pPr>
            <w:r w:rsidRPr="00BD4B8F">
              <w:rPr>
                <w:rFonts w:eastAsia="Arial Unicode MS"/>
              </w:rPr>
              <w:t>2</w:t>
            </w:r>
          </w:p>
        </w:tc>
        <w:tc>
          <w:tcPr>
            <w:tcW w:w="2031" w:type="dxa"/>
            <w:gridSpan w:val="2"/>
          </w:tcPr>
          <w:p w14:paraId="31A55D71" w14:textId="77777777" w:rsidR="00C13433" w:rsidRPr="005A7158" w:rsidRDefault="00C13433" w:rsidP="00834456">
            <w:pPr>
              <w:spacing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A7158">
              <w:rPr>
                <w:rFonts w:eastAsia="Arial Unicode MS"/>
                <w:sz w:val="22"/>
                <w:szCs w:val="22"/>
              </w:rPr>
              <w:t>Информация размещается на сайте поселения, на доске объявления, печатная продукция не изготавливал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 w:rsidRPr="005A7158">
              <w:rPr>
                <w:rFonts w:eastAsia="Arial Unicode MS"/>
                <w:sz w:val="22"/>
                <w:szCs w:val="22"/>
              </w:rPr>
              <w:t>сь</w:t>
            </w:r>
          </w:p>
        </w:tc>
      </w:tr>
    </w:tbl>
    <w:p w14:paraId="52BCDA2F" w14:textId="77777777" w:rsidR="00B96C04" w:rsidRDefault="00B96C04"/>
    <w:sectPr w:rsidR="00B9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7C"/>
    <w:rsid w:val="0006318D"/>
    <w:rsid w:val="00410862"/>
    <w:rsid w:val="008423F5"/>
    <w:rsid w:val="00951555"/>
    <w:rsid w:val="009B659F"/>
    <w:rsid w:val="00A165EE"/>
    <w:rsid w:val="00A36A6F"/>
    <w:rsid w:val="00B1467C"/>
    <w:rsid w:val="00B96C04"/>
    <w:rsid w:val="00BD4B8F"/>
    <w:rsid w:val="00C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9F3C"/>
  <w15:chartTrackingRefBased/>
  <w15:docId w15:val="{E2D04295-5250-40BD-BD8A-86473D7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3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nalogi</dc:creator>
  <cp:keywords/>
  <dc:description/>
  <cp:lastModifiedBy>Екатерина</cp:lastModifiedBy>
  <cp:revision>9</cp:revision>
  <dcterms:created xsi:type="dcterms:W3CDTF">2024-04-02T07:16:00Z</dcterms:created>
  <dcterms:modified xsi:type="dcterms:W3CDTF">2026-01-27T08:47:00Z</dcterms:modified>
</cp:coreProperties>
</file>