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53"/>
        <w:gridCol w:w="5233"/>
      </w:tblGrid>
      <w:tr w:rsidR="006E346D" w:rsidRPr="00A014E1" w:rsidTr="006E346D">
        <w:tc>
          <w:tcPr>
            <w:tcW w:w="9889" w:type="dxa"/>
          </w:tcPr>
          <w:p w:rsidR="006E346D" w:rsidRPr="00A014E1" w:rsidRDefault="006E346D" w:rsidP="00AC72A5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:rsidR="006E346D" w:rsidRPr="00A014E1" w:rsidRDefault="00963BA9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E346D" w:rsidRPr="00A014E1" w:rsidRDefault="006E346D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к постановлению администрации</w:t>
            </w:r>
          </w:p>
          <w:p w:rsidR="006E346D" w:rsidRPr="00A014E1" w:rsidRDefault="006E346D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Старолеушковского  сельского</w:t>
            </w:r>
          </w:p>
          <w:p w:rsidR="006E346D" w:rsidRPr="00A014E1" w:rsidRDefault="006E346D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поселения Павловского района</w:t>
            </w:r>
          </w:p>
          <w:p w:rsidR="006E346D" w:rsidRPr="00A014E1" w:rsidRDefault="006E346D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от </w:t>
            </w:r>
            <w:r w:rsidR="0094440A">
              <w:rPr>
                <w:sz w:val="28"/>
                <w:szCs w:val="28"/>
              </w:rPr>
              <w:t>20.07.2018г.</w:t>
            </w:r>
            <w:r w:rsidRPr="00A014E1">
              <w:rPr>
                <w:sz w:val="28"/>
                <w:szCs w:val="28"/>
              </w:rPr>
              <w:t xml:space="preserve"> №</w:t>
            </w:r>
            <w:r w:rsidR="0094440A">
              <w:rPr>
                <w:sz w:val="28"/>
                <w:szCs w:val="28"/>
              </w:rPr>
              <w:t>123</w:t>
            </w:r>
          </w:p>
          <w:p w:rsidR="006E346D" w:rsidRPr="00A014E1" w:rsidRDefault="006E346D" w:rsidP="00AC72A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C108D" w:rsidRPr="00A014E1" w:rsidRDefault="00EC108D" w:rsidP="006E346D">
      <w:pPr>
        <w:tabs>
          <w:tab w:val="left" w:pos="5940"/>
        </w:tabs>
        <w:rPr>
          <w:sz w:val="28"/>
          <w:szCs w:val="28"/>
        </w:rPr>
      </w:pPr>
    </w:p>
    <w:p w:rsidR="00EC108D" w:rsidRPr="00A014E1" w:rsidRDefault="00EC108D" w:rsidP="00EC108D">
      <w:pPr>
        <w:jc w:val="center"/>
        <w:rPr>
          <w:sz w:val="28"/>
          <w:szCs w:val="28"/>
        </w:rPr>
      </w:pPr>
    </w:p>
    <w:p w:rsidR="00EC108D" w:rsidRPr="00A014E1" w:rsidRDefault="00EC108D" w:rsidP="00EC108D">
      <w:pPr>
        <w:tabs>
          <w:tab w:val="left" w:pos="2490"/>
        </w:tabs>
        <w:jc w:val="center"/>
        <w:rPr>
          <w:sz w:val="28"/>
          <w:szCs w:val="28"/>
        </w:rPr>
      </w:pPr>
      <w:r w:rsidRPr="00A014E1">
        <w:rPr>
          <w:sz w:val="28"/>
          <w:szCs w:val="28"/>
        </w:rPr>
        <w:t>ЛИМИТ</w:t>
      </w:r>
    </w:p>
    <w:p w:rsidR="00EC108D" w:rsidRPr="00A014E1" w:rsidRDefault="00EC108D" w:rsidP="00EC108D">
      <w:pPr>
        <w:tabs>
          <w:tab w:val="left" w:pos="2490"/>
        </w:tabs>
        <w:jc w:val="center"/>
        <w:rPr>
          <w:sz w:val="28"/>
          <w:szCs w:val="28"/>
        </w:rPr>
      </w:pPr>
      <w:r w:rsidRPr="00A014E1">
        <w:rPr>
          <w:sz w:val="28"/>
          <w:szCs w:val="28"/>
        </w:rPr>
        <w:t>потребления природного газа (с учетом стоимости услуг по транспортировке газа),</w:t>
      </w:r>
    </w:p>
    <w:p w:rsidR="00EC108D" w:rsidRPr="00A014E1" w:rsidRDefault="00EC108D" w:rsidP="00EC108D">
      <w:pPr>
        <w:tabs>
          <w:tab w:val="left" w:pos="2490"/>
        </w:tabs>
        <w:jc w:val="center"/>
        <w:rPr>
          <w:sz w:val="28"/>
          <w:szCs w:val="28"/>
        </w:rPr>
      </w:pPr>
      <w:proofErr w:type="gramStart"/>
      <w:r w:rsidRPr="00A014E1">
        <w:rPr>
          <w:sz w:val="28"/>
          <w:szCs w:val="28"/>
        </w:rPr>
        <w:t>финансируемый</w:t>
      </w:r>
      <w:proofErr w:type="gramEnd"/>
      <w:r w:rsidRPr="00A014E1">
        <w:rPr>
          <w:sz w:val="28"/>
          <w:szCs w:val="28"/>
        </w:rPr>
        <w:t xml:space="preserve"> из бюджета Старолеушковского сельского поселения Павловского района в 201</w:t>
      </w:r>
      <w:r w:rsidR="006E346D">
        <w:rPr>
          <w:sz w:val="28"/>
          <w:szCs w:val="28"/>
        </w:rPr>
        <w:t>9</w:t>
      </w:r>
      <w:r w:rsidRPr="00A014E1">
        <w:rPr>
          <w:sz w:val="28"/>
          <w:szCs w:val="28"/>
        </w:rPr>
        <w:t xml:space="preserve"> году</w:t>
      </w:r>
    </w:p>
    <w:p w:rsidR="00EC108D" w:rsidRPr="00A014E1" w:rsidRDefault="00EC108D" w:rsidP="00EC108D">
      <w:pPr>
        <w:rPr>
          <w:sz w:val="28"/>
          <w:szCs w:val="28"/>
        </w:rPr>
      </w:pPr>
    </w:p>
    <w:p w:rsidR="00EC108D" w:rsidRPr="00A014E1" w:rsidRDefault="00EC108D" w:rsidP="00EC108D">
      <w:pPr>
        <w:rPr>
          <w:sz w:val="28"/>
          <w:szCs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2"/>
        <w:gridCol w:w="1303"/>
        <w:gridCol w:w="953"/>
        <w:gridCol w:w="1297"/>
        <w:gridCol w:w="953"/>
        <w:gridCol w:w="1297"/>
        <w:gridCol w:w="953"/>
        <w:gridCol w:w="1297"/>
        <w:gridCol w:w="953"/>
        <w:gridCol w:w="1297"/>
        <w:gridCol w:w="953"/>
      </w:tblGrid>
      <w:tr w:rsidR="00EC108D" w:rsidRPr="00A014E1" w:rsidTr="00C60B98">
        <w:trPr>
          <w:trHeight w:val="301"/>
        </w:trPr>
        <w:tc>
          <w:tcPr>
            <w:tcW w:w="3452" w:type="dxa"/>
            <w:vMerge w:val="restart"/>
          </w:tcPr>
          <w:p w:rsidR="00EC108D" w:rsidRPr="00A014E1" w:rsidRDefault="00EC108D" w:rsidP="0045197D">
            <w:pPr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Наименование потребителя</w:t>
            </w:r>
          </w:p>
        </w:tc>
        <w:tc>
          <w:tcPr>
            <w:tcW w:w="2256" w:type="dxa"/>
            <w:gridSpan w:val="2"/>
          </w:tcPr>
          <w:p w:rsidR="00EC108D" w:rsidRPr="00A014E1" w:rsidRDefault="00EC108D" w:rsidP="0045197D">
            <w:pPr>
              <w:jc w:val="center"/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50" w:type="dxa"/>
            <w:gridSpan w:val="2"/>
          </w:tcPr>
          <w:p w:rsidR="00EC108D" w:rsidRPr="00A014E1" w:rsidRDefault="00EC108D" w:rsidP="0045197D">
            <w:pPr>
              <w:jc w:val="center"/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1 квартал</w:t>
            </w:r>
          </w:p>
        </w:tc>
        <w:tc>
          <w:tcPr>
            <w:tcW w:w="2250" w:type="dxa"/>
            <w:gridSpan w:val="2"/>
          </w:tcPr>
          <w:p w:rsidR="00EC108D" w:rsidRPr="00A014E1" w:rsidRDefault="00EC108D" w:rsidP="0045197D">
            <w:pPr>
              <w:jc w:val="center"/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2 квартал</w:t>
            </w:r>
          </w:p>
        </w:tc>
        <w:tc>
          <w:tcPr>
            <w:tcW w:w="2250" w:type="dxa"/>
            <w:gridSpan w:val="2"/>
          </w:tcPr>
          <w:p w:rsidR="00EC108D" w:rsidRPr="00A014E1" w:rsidRDefault="00EC108D" w:rsidP="0045197D">
            <w:pPr>
              <w:jc w:val="center"/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3 квартал</w:t>
            </w:r>
          </w:p>
        </w:tc>
        <w:tc>
          <w:tcPr>
            <w:tcW w:w="2250" w:type="dxa"/>
            <w:gridSpan w:val="2"/>
          </w:tcPr>
          <w:p w:rsidR="00EC108D" w:rsidRPr="00A014E1" w:rsidRDefault="00EC108D" w:rsidP="0045197D">
            <w:pPr>
              <w:jc w:val="center"/>
              <w:rPr>
                <w:b/>
                <w:sz w:val="28"/>
                <w:szCs w:val="28"/>
              </w:rPr>
            </w:pPr>
            <w:r w:rsidRPr="00A014E1">
              <w:rPr>
                <w:b/>
                <w:sz w:val="28"/>
                <w:szCs w:val="28"/>
              </w:rPr>
              <w:t>4 квартал</w:t>
            </w:r>
          </w:p>
        </w:tc>
      </w:tr>
      <w:tr w:rsidR="00EC108D" w:rsidRPr="00A014E1" w:rsidTr="00C60B98">
        <w:trPr>
          <w:trHeight w:val="137"/>
        </w:trPr>
        <w:tc>
          <w:tcPr>
            <w:tcW w:w="3452" w:type="dxa"/>
            <w:vMerge/>
          </w:tcPr>
          <w:p w:rsidR="00EC108D" w:rsidRPr="00A014E1" w:rsidRDefault="00EC108D" w:rsidP="0045197D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EC108D" w:rsidRPr="00A014E1" w:rsidRDefault="00EC108D" w:rsidP="0045197D">
            <w:pPr>
              <w:ind w:hanging="108"/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 тыс</w:t>
            </w:r>
            <w:proofErr w:type="gramStart"/>
            <w:r w:rsidRPr="00A014E1">
              <w:rPr>
                <w:sz w:val="28"/>
                <w:szCs w:val="28"/>
              </w:rPr>
              <w:t>.м</w:t>
            </w:r>
            <w:proofErr w:type="gramEnd"/>
            <w:r w:rsidRPr="00A014E1">
              <w:rPr>
                <w:sz w:val="28"/>
                <w:szCs w:val="28"/>
              </w:rPr>
              <w:t>³</w:t>
            </w:r>
          </w:p>
        </w:tc>
        <w:tc>
          <w:tcPr>
            <w:tcW w:w="95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тыс. руб.</w:t>
            </w:r>
          </w:p>
        </w:tc>
        <w:tc>
          <w:tcPr>
            <w:tcW w:w="1297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тыс</w:t>
            </w:r>
            <w:proofErr w:type="gramStart"/>
            <w:r w:rsidRPr="00A014E1">
              <w:rPr>
                <w:sz w:val="28"/>
                <w:szCs w:val="28"/>
              </w:rPr>
              <w:t>.м</w:t>
            </w:r>
            <w:proofErr w:type="gramEnd"/>
            <w:r w:rsidRPr="00A014E1">
              <w:rPr>
                <w:sz w:val="28"/>
                <w:szCs w:val="28"/>
              </w:rPr>
              <w:t>³</w:t>
            </w:r>
          </w:p>
        </w:tc>
        <w:tc>
          <w:tcPr>
            <w:tcW w:w="95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тыс. </w:t>
            </w:r>
            <w:proofErr w:type="spellStart"/>
            <w:r w:rsidRPr="00A014E1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97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тыс</w:t>
            </w:r>
            <w:proofErr w:type="gramStart"/>
            <w:r w:rsidRPr="00A014E1">
              <w:rPr>
                <w:sz w:val="28"/>
                <w:szCs w:val="28"/>
              </w:rPr>
              <w:t>.м</w:t>
            </w:r>
            <w:proofErr w:type="gramEnd"/>
            <w:r w:rsidRPr="00A014E1">
              <w:rPr>
                <w:sz w:val="28"/>
                <w:szCs w:val="28"/>
              </w:rPr>
              <w:t>³</w:t>
            </w:r>
          </w:p>
        </w:tc>
        <w:tc>
          <w:tcPr>
            <w:tcW w:w="95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тыс. </w:t>
            </w:r>
            <w:proofErr w:type="spellStart"/>
            <w:r w:rsidRPr="00A014E1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97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тыс</w:t>
            </w:r>
            <w:proofErr w:type="gramStart"/>
            <w:r w:rsidRPr="00A014E1">
              <w:rPr>
                <w:sz w:val="28"/>
                <w:szCs w:val="28"/>
              </w:rPr>
              <w:t>.м</w:t>
            </w:r>
            <w:proofErr w:type="gramEnd"/>
            <w:r w:rsidRPr="00A014E1">
              <w:rPr>
                <w:sz w:val="28"/>
                <w:szCs w:val="28"/>
              </w:rPr>
              <w:t>³</w:t>
            </w:r>
          </w:p>
        </w:tc>
        <w:tc>
          <w:tcPr>
            <w:tcW w:w="95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тыс. </w:t>
            </w:r>
            <w:proofErr w:type="spellStart"/>
            <w:r w:rsidRPr="00A014E1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97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тыс</w:t>
            </w:r>
            <w:proofErr w:type="gramStart"/>
            <w:r w:rsidRPr="00A014E1">
              <w:rPr>
                <w:sz w:val="28"/>
                <w:szCs w:val="28"/>
              </w:rPr>
              <w:t>.м</w:t>
            </w:r>
            <w:proofErr w:type="gramEnd"/>
            <w:r w:rsidRPr="00A014E1">
              <w:rPr>
                <w:sz w:val="28"/>
                <w:szCs w:val="28"/>
              </w:rPr>
              <w:t>³</w:t>
            </w:r>
          </w:p>
        </w:tc>
        <w:tc>
          <w:tcPr>
            <w:tcW w:w="95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 xml:space="preserve">тыс. </w:t>
            </w:r>
            <w:proofErr w:type="spellStart"/>
            <w:r w:rsidRPr="00A014E1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EC108D" w:rsidRPr="00A014E1" w:rsidTr="00C60B98">
        <w:trPr>
          <w:trHeight w:val="1231"/>
        </w:trPr>
        <w:tc>
          <w:tcPr>
            <w:tcW w:w="3452" w:type="dxa"/>
          </w:tcPr>
          <w:p w:rsidR="00EC108D" w:rsidRPr="00A014E1" w:rsidRDefault="00EC108D" w:rsidP="0045197D">
            <w:pPr>
              <w:rPr>
                <w:sz w:val="28"/>
                <w:szCs w:val="28"/>
              </w:rPr>
            </w:pPr>
            <w:r w:rsidRPr="00A014E1">
              <w:rPr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  <w:tc>
          <w:tcPr>
            <w:tcW w:w="1303" w:type="dxa"/>
            <w:vAlign w:val="center"/>
          </w:tcPr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</w:p>
          <w:p w:rsidR="00EC108D" w:rsidRPr="00A014E1" w:rsidRDefault="00C736EC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5,573</w:t>
            </w:r>
          </w:p>
          <w:p w:rsidR="00EC108D" w:rsidRPr="00A014E1" w:rsidRDefault="00EC108D" w:rsidP="00451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EC108D" w:rsidRPr="00A014E1" w:rsidRDefault="00BE7DE3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  <w:tc>
          <w:tcPr>
            <w:tcW w:w="1297" w:type="dxa"/>
            <w:vAlign w:val="center"/>
          </w:tcPr>
          <w:p w:rsidR="00EC108D" w:rsidRPr="00A014E1" w:rsidRDefault="00153B8B" w:rsidP="0045197D">
            <w:pPr>
              <w:jc w:val="center"/>
              <w:rPr>
                <w:sz w:val="28"/>
                <w:szCs w:val="28"/>
                <w:highlight w:val="yellow"/>
              </w:rPr>
            </w:pPr>
            <w:r w:rsidRPr="00153B8B">
              <w:rPr>
                <w:sz w:val="28"/>
                <w:szCs w:val="28"/>
              </w:rPr>
              <w:t>3,715</w:t>
            </w:r>
          </w:p>
        </w:tc>
        <w:tc>
          <w:tcPr>
            <w:tcW w:w="953" w:type="dxa"/>
            <w:vAlign w:val="center"/>
          </w:tcPr>
          <w:p w:rsidR="00EC108D" w:rsidRPr="00A014E1" w:rsidRDefault="00BE7DE3" w:rsidP="0045197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19,6</w:t>
            </w:r>
          </w:p>
        </w:tc>
        <w:tc>
          <w:tcPr>
            <w:tcW w:w="1297" w:type="dxa"/>
            <w:vAlign w:val="center"/>
          </w:tcPr>
          <w:p w:rsidR="00EC108D" w:rsidRPr="00A014E1" w:rsidRDefault="00352E33" w:rsidP="0045197D">
            <w:pPr>
              <w:jc w:val="center"/>
              <w:rPr>
                <w:sz w:val="28"/>
                <w:szCs w:val="28"/>
                <w:highlight w:val="yellow"/>
              </w:rPr>
            </w:pPr>
            <w:r w:rsidRPr="00352E33">
              <w:rPr>
                <w:sz w:val="28"/>
                <w:szCs w:val="28"/>
              </w:rPr>
              <w:t>0,31</w:t>
            </w:r>
          </w:p>
        </w:tc>
        <w:tc>
          <w:tcPr>
            <w:tcW w:w="953" w:type="dxa"/>
            <w:vAlign w:val="center"/>
          </w:tcPr>
          <w:p w:rsidR="00EC108D" w:rsidRPr="00A014E1" w:rsidRDefault="00BE7DE3" w:rsidP="0045197D">
            <w:pPr>
              <w:jc w:val="center"/>
              <w:rPr>
                <w:sz w:val="28"/>
                <w:szCs w:val="28"/>
                <w:highlight w:val="yellow"/>
              </w:rPr>
            </w:pPr>
            <w:r w:rsidRPr="00BE7DE3">
              <w:rPr>
                <w:sz w:val="28"/>
                <w:szCs w:val="28"/>
              </w:rPr>
              <w:t>1,6</w:t>
            </w:r>
          </w:p>
        </w:tc>
        <w:tc>
          <w:tcPr>
            <w:tcW w:w="1297" w:type="dxa"/>
            <w:vAlign w:val="center"/>
          </w:tcPr>
          <w:p w:rsidR="00EC108D" w:rsidRPr="00352E33" w:rsidRDefault="00352E33" w:rsidP="0045197D">
            <w:pPr>
              <w:jc w:val="center"/>
              <w:rPr>
                <w:sz w:val="28"/>
                <w:szCs w:val="28"/>
              </w:rPr>
            </w:pPr>
            <w:r w:rsidRPr="00352E33">
              <w:rPr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EC108D" w:rsidRPr="00352E33" w:rsidRDefault="00326611" w:rsidP="00352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97" w:type="dxa"/>
            <w:vAlign w:val="center"/>
          </w:tcPr>
          <w:p w:rsidR="00EC108D" w:rsidRPr="00352E33" w:rsidRDefault="00EC108D" w:rsidP="0045197D">
            <w:pPr>
              <w:jc w:val="center"/>
              <w:rPr>
                <w:sz w:val="28"/>
                <w:szCs w:val="28"/>
              </w:rPr>
            </w:pPr>
          </w:p>
          <w:p w:rsidR="00EC108D" w:rsidRPr="00352E33" w:rsidRDefault="00352E33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1,548</w:t>
            </w:r>
          </w:p>
          <w:p w:rsidR="00EC108D" w:rsidRPr="00352E33" w:rsidRDefault="00EC108D" w:rsidP="004519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EC108D" w:rsidRPr="00A014E1" w:rsidRDefault="00BE7DE3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0F1254" w:rsidRPr="00A014E1" w:rsidTr="00C60B98">
        <w:trPr>
          <w:trHeight w:val="1231"/>
        </w:trPr>
        <w:tc>
          <w:tcPr>
            <w:tcW w:w="3452" w:type="dxa"/>
          </w:tcPr>
          <w:p w:rsidR="000F1254" w:rsidRPr="00A014E1" w:rsidRDefault="00963BA9" w:rsidP="00451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F1254">
              <w:rPr>
                <w:sz w:val="28"/>
                <w:szCs w:val="28"/>
              </w:rPr>
              <w:t>Вечный огонь</w:t>
            </w:r>
            <w:r>
              <w:rPr>
                <w:sz w:val="28"/>
                <w:szCs w:val="28"/>
              </w:rPr>
              <w:t>»</w:t>
            </w:r>
            <w:bookmarkStart w:id="0" w:name="_GoBack"/>
            <w:bookmarkEnd w:id="0"/>
            <w:r w:rsidR="000F1254">
              <w:rPr>
                <w:sz w:val="28"/>
                <w:szCs w:val="28"/>
              </w:rPr>
              <w:t xml:space="preserve"> Старолеушковского сельского поселения</w:t>
            </w:r>
          </w:p>
        </w:tc>
        <w:tc>
          <w:tcPr>
            <w:tcW w:w="1303" w:type="dxa"/>
            <w:vAlign w:val="center"/>
          </w:tcPr>
          <w:p w:rsidR="000F1254" w:rsidRPr="00A014E1" w:rsidRDefault="000F1254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25,616</w:t>
            </w:r>
          </w:p>
        </w:tc>
        <w:tc>
          <w:tcPr>
            <w:tcW w:w="953" w:type="dxa"/>
            <w:vAlign w:val="center"/>
          </w:tcPr>
          <w:p w:rsidR="000F1254" w:rsidRPr="00A014E1" w:rsidRDefault="00EE22B0" w:rsidP="00EE2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172,8</w:t>
            </w:r>
          </w:p>
        </w:tc>
        <w:tc>
          <w:tcPr>
            <w:tcW w:w="1297" w:type="dxa"/>
            <w:vAlign w:val="center"/>
          </w:tcPr>
          <w:p w:rsidR="000F1254" w:rsidRPr="00153B8B" w:rsidRDefault="000F1254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6,334</w:t>
            </w:r>
          </w:p>
        </w:tc>
        <w:tc>
          <w:tcPr>
            <w:tcW w:w="953" w:type="dxa"/>
            <w:vAlign w:val="center"/>
          </w:tcPr>
          <w:p w:rsidR="000F1254" w:rsidRPr="00A014E1" w:rsidRDefault="00EE22B0" w:rsidP="00EE22B0">
            <w:pPr>
              <w:jc w:val="center"/>
              <w:rPr>
                <w:sz w:val="28"/>
                <w:szCs w:val="28"/>
                <w:highlight w:val="yellow"/>
              </w:rPr>
            </w:pPr>
            <w:r w:rsidRPr="00EE22B0">
              <w:rPr>
                <w:sz w:val="28"/>
                <w:szCs w:val="28"/>
              </w:rPr>
              <w:t>42,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  <w:vAlign w:val="center"/>
          </w:tcPr>
          <w:p w:rsidR="000F1254" w:rsidRPr="00352E33" w:rsidRDefault="000F1254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6,334</w:t>
            </w:r>
          </w:p>
        </w:tc>
        <w:tc>
          <w:tcPr>
            <w:tcW w:w="953" w:type="dxa"/>
            <w:vAlign w:val="center"/>
          </w:tcPr>
          <w:p w:rsidR="000F1254" w:rsidRPr="00A014E1" w:rsidRDefault="00EE22B0" w:rsidP="00EE22B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297" w:type="dxa"/>
            <w:vAlign w:val="center"/>
          </w:tcPr>
          <w:p w:rsidR="000F1254" w:rsidRPr="00352E33" w:rsidRDefault="000F1254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6,474</w:t>
            </w:r>
          </w:p>
        </w:tc>
        <w:tc>
          <w:tcPr>
            <w:tcW w:w="953" w:type="dxa"/>
            <w:vAlign w:val="center"/>
          </w:tcPr>
          <w:p w:rsidR="000F1254" w:rsidRPr="00352E33" w:rsidRDefault="00EE22B0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  <w:tc>
          <w:tcPr>
            <w:tcW w:w="1297" w:type="dxa"/>
            <w:vAlign w:val="center"/>
          </w:tcPr>
          <w:p w:rsidR="000F1254" w:rsidRPr="00352E33" w:rsidRDefault="000F1254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6,474</w:t>
            </w:r>
          </w:p>
        </w:tc>
        <w:tc>
          <w:tcPr>
            <w:tcW w:w="953" w:type="dxa"/>
            <w:vAlign w:val="center"/>
          </w:tcPr>
          <w:p w:rsidR="000F1254" w:rsidRPr="00A014E1" w:rsidRDefault="00EE22B0" w:rsidP="0045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44,3</w:t>
            </w:r>
          </w:p>
        </w:tc>
      </w:tr>
    </w:tbl>
    <w:p w:rsidR="00EC108D" w:rsidRPr="00A014E1" w:rsidRDefault="00EC108D" w:rsidP="00EC108D">
      <w:pPr>
        <w:rPr>
          <w:sz w:val="28"/>
          <w:szCs w:val="28"/>
        </w:rPr>
      </w:pPr>
    </w:p>
    <w:p w:rsidR="00EC108D" w:rsidRPr="00A014E1" w:rsidRDefault="00EC108D" w:rsidP="00EC108D">
      <w:pPr>
        <w:rPr>
          <w:sz w:val="28"/>
          <w:szCs w:val="28"/>
        </w:rPr>
      </w:pPr>
    </w:p>
    <w:p w:rsidR="00EC108D" w:rsidRPr="00A014E1" w:rsidRDefault="00EC108D" w:rsidP="00EC108D">
      <w:pPr>
        <w:rPr>
          <w:sz w:val="28"/>
          <w:szCs w:val="28"/>
        </w:rPr>
      </w:pPr>
    </w:p>
    <w:p w:rsidR="006E346D" w:rsidRDefault="00EC108D" w:rsidP="00EC108D">
      <w:pPr>
        <w:rPr>
          <w:sz w:val="28"/>
          <w:szCs w:val="28"/>
        </w:rPr>
      </w:pPr>
      <w:r w:rsidRPr="00A014E1">
        <w:rPr>
          <w:sz w:val="28"/>
          <w:szCs w:val="28"/>
        </w:rPr>
        <w:t xml:space="preserve">Глава Старолеушковского </w:t>
      </w:r>
      <w:proofErr w:type="gramStart"/>
      <w:r w:rsidRPr="00A014E1">
        <w:rPr>
          <w:sz w:val="28"/>
          <w:szCs w:val="28"/>
        </w:rPr>
        <w:t>сельского</w:t>
      </w:r>
      <w:proofErr w:type="gramEnd"/>
    </w:p>
    <w:p w:rsidR="00EC108D" w:rsidRPr="00A014E1" w:rsidRDefault="00EC108D" w:rsidP="00EC108D">
      <w:pPr>
        <w:rPr>
          <w:sz w:val="28"/>
          <w:szCs w:val="28"/>
        </w:rPr>
      </w:pPr>
      <w:r w:rsidRPr="00A014E1">
        <w:rPr>
          <w:sz w:val="28"/>
          <w:szCs w:val="28"/>
        </w:rPr>
        <w:t>поселения</w:t>
      </w:r>
      <w:r w:rsidRPr="00A014E1">
        <w:rPr>
          <w:sz w:val="28"/>
          <w:szCs w:val="28"/>
        </w:rPr>
        <w:tab/>
      </w:r>
      <w:r w:rsidR="006E346D">
        <w:rPr>
          <w:sz w:val="28"/>
          <w:szCs w:val="28"/>
        </w:rPr>
        <w:t>Павловского района</w:t>
      </w:r>
      <w:r w:rsidRPr="00A014E1">
        <w:rPr>
          <w:sz w:val="28"/>
          <w:szCs w:val="28"/>
        </w:rPr>
        <w:t xml:space="preserve">    </w:t>
      </w:r>
      <w:r w:rsidR="0094440A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A014E1">
        <w:rPr>
          <w:sz w:val="28"/>
          <w:szCs w:val="28"/>
        </w:rPr>
        <w:t xml:space="preserve"> Р.Ю. Любченко</w:t>
      </w:r>
    </w:p>
    <w:p w:rsidR="00EC108D" w:rsidRPr="00A014E1" w:rsidRDefault="00EC108D" w:rsidP="00EC108D">
      <w:pPr>
        <w:rPr>
          <w:sz w:val="28"/>
          <w:szCs w:val="28"/>
        </w:rPr>
      </w:pPr>
    </w:p>
    <w:sectPr w:rsidR="00EC108D" w:rsidRPr="00A014E1" w:rsidSect="006E346D">
      <w:pgSz w:w="16838" w:h="11906" w:orient="landscape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CB" w:rsidRDefault="002344CB" w:rsidP="006E346D">
      <w:r>
        <w:separator/>
      </w:r>
    </w:p>
  </w:endnote>
  <w:endnote w:type="continuationSeparator" w:id="1">
    <w:p w:rsidR="002344CB" w:rsidRDefault="002344CB" w:rsidP="006E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CB" w:rsidRDefault="002344CB" w:rsidP="006E346D">
      <w:r>
        <w:separator/>
      </w:r>
    </w:p>
  </w:footnote>
  <w:footnote w:type="continuationSeparator" w:id="1">
    <w:p w:rsidR="002344CB" w:rsidRDefault="002344CB" w:rsidP="006E3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014"/>
    <w:rsid w:val="00063344"/>
    <w:rsid w:val="00073A13"/>
    <w:rsid w:val="000F1254"/>
    <w:rsid w:val="00126E1C"/>
    <w:rsid w:val="00153B8B"/>
    <w:rsid w:val="001A0DA8"/>
    <w:rsid w:val="00223AD5"/>
    <w:rsid w:val="002344CB"/>
    <w:rsid w:val="00270031"/>
    <w:rsid w:val="00287777"/>
    <w:rsid w:val="002E75A7"/>
    <w:rsid w:val="00326611"/>
    <w:rsid w:val="00344296"/>
    <w:rsid w:val="00352E33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6E346D"/>
    <w:rsid w:val="007073C7"/>
    <w:rsid w:val="0077677D"/>
    <w:rsid w:val="007D2DF9"/>
    <w:rsid w:val="00800BC8"/>
    <w:rsid w:val="00824014"/>
    <w:rsid w:val="00835052"/>
    <w:rsid w:val="0089507F"/>
    <w:rsid w:val="008C2A9E"/>
    <w:rsid w:val="008C3866"/>
    <w:rsid w:val="008D5FEB"/>
    <w:rsid w:val="008F3040"/>
    <w:rsid w:val="009429C6"/>
    <w:rsid w:val="0094440A"/>
    <w:rsid w:val="00951086"/>
    <w:rsid w:val="00963BA9"/>
    <w:rsid w:val="00967DBF"/>
    <w:rsid w:val="00A31E84"/>
    <w:rsid w:val="00A5480D"/>
    <w:rsid w:val="00A66D08"/>
    <w:rsid w:val="00A76D2D"/>
    <w:rsid w:val="00A87860"/>
    <w:rsid w:val="00B127DF"/>
    <w:rsid w:val="00B207E4"/>
    <w:rsid w:val="00B374E6"/>
    <w:rsid w:val="00B4042D"/>
    <w:rsid w:val="00BA0297"/>
    <w:rsid w:val="00BE7DE3"/>
    <w:rsid w:val="00C56CA3"/>
    <w:rsid w:val="00C60B98"/>
    <w:rsid w:val="00C736EC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C108D"/>
    <w:rsid w:val="00ED7639"/>
    <w:rsid w:val="00EE22B0"/>
    <w:rsid w:val="00EF282D"/>
    <w:rsid w:val="00F1521B"/>
    <w:rsid w:val="00F9506C"/>
    <w:rsid w:val="00FB35E7"/>
    <w:rsid w:val="00FB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34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3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3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34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34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3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3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34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17</cp:revision>
  <dcterms:created xsi:type="dcterms:W3CDTF">2018-07-24T12:49:00Z</dcterms:created>
  <dcterms:modified xsi:type="dcterms:W3CDTF">2018-08-01T15:21:00Z</dcterms:modified>
</cp:coreProperties>
</file>