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92" w:rsidRPr="00C6250D" w:rsidRDefault="005B5E92" w:rsidP="005B5E92">
      <w:pPr>
        <w:ind w:left="-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sz w:val="28"/>
          <w:szCs w:val="28"/>
        </w:rPr>
      </w:pPr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 w:rsidRPr="00C6250D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5B5E92" w:rsidRPr="00C6250D" w:rsidRDefault="005B5E92" w:rsidP="005B5E92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>ПОСЕЛЕНИЯ ПАВЛОВСКОГО РАЙОНА</w:t>
      </w:r>
    </w:p>
    <w:p w:rsidR="005B5E92" w:rsidRPr="00C6250D" w:rsidRDefault="005B5E92" w:rsidP="005B5E9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B5E92" w:rsidRPr="00C6250D" w:rsidRDefault="005B5E92" w:rsidP="005B5E92">
      <w:pPr>
        <w:jc w:val="center"/>
        <w:rPr>
          <w:rFonts w:ascii="Times New Roman" w:hAnsi="Times New Roman"/>
          <w:b/>
          <w:sz w:val="28"/>
          <w:szCs w:val="28"/>
        </w:rPr>
      </w:pPr>
      <w:r w:rsidRPr="00C6250D">
        <w:rPr>
          <w:rFonts w:ascii="Times New Roman" w:hAnsi="Times New Roman"/>
          <w:b/>
          <w:sz w:val="28"/>
          <w:szCs w:val="28"/>
        </w:rPr>
        <w:t>ПОСТАНОВЛЕНИЕ</w:t>
      </w:r>
    </w:p>
    <w:p w:rsidR="005B5E92" w:rsidRPr="00C6250D" w:rsidRDefault="005B5E92" w:rsidP="005B5E92">
      <w:pPr>
        <w:jc w:val="center"/>
        <w:rPr>
          <w:rFonts w:ascii="Times New Roman" w:hAnsi="Times New Roman"/>
          <w:sz w:val="28"/>
          <w:szCs w:val="28"/>
        </w:rPr>
      </w:pPr>
      <w:r w:rsidRPr="00C6250D">
        <w:rPr>
          <w:rFonts w:ascii="Times New Roman" w:hAnsi="Times New Roman"/>
          <w:sz w:val="28"/>
          <w:szCs w:val="28"/>
        </w:rPr>
        <w:t xml:space="preserve">от   </w:t>
      </w:r>
      <w:r>
        <w:rPr>
          <w:rFonts w:ascii="Times New Roman" w:hAnsi="Times New Roman"/>
          <w:sz w:val="28"/>
          <w:szCs w:val="28"/>
        </w:rPr>
        <w:t>________________</w:t>
      </w:r>
      <w:r w:rsidRPr="00C6250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Pr="00C6250D">
        <w:rPr>
          <w:rFonts w:ascii="Times New Roman" w:hAnsi="Times New Roman"/>
          <w:sz w:val="28"/>
          <w:szCs w:val="28"/>
        </w:rPr>
        <w:t xml:space="preserve"> №</w:t>
      </w:r>
      <w:r w:rsidRPr="00C625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</w:p>
    <w:p w:rsidR="005B5E92" w:rsidRPr="00C6250D" w:rsidRDefault="005B5E92" w:rsidP="005B5E92">
      <w:pPr>
        <w:jc w:val="center"/>
        <w:rPr>
          <w:rFonts w:ascii="Times New Roman" w:hAnsi="Times New Roman"/>
          <w:sz w:val="28"/>
          <w:szCs w:val="28"/>
        </w:rPr>
      </w:pPr>
      <w:r w:rsidRPr="00C6250D">
        <w:rPr>
          <w:rFonts w:ascii="Times New Roman" w:hAnsi="Times New Roman"/>
          <w:sz w:val="28"/>
          <w:szCs w:val="28"/>
        </w:rPr>
        <w:t>ст-ца Старолеушковская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цены земельных участков, находящихся в муниципальной собственности при заключении договоров купли-продажи земельных участков </w:t>
      </w:r>
      <w:proofErr w:type="gramStart"/>
      <w:r w:rsidRPr="005B5E92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</w:p>
    <w:p w:rsidR="00C1715C" w:rsidRDefault="00A90187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2">
        <w:rPr>
          <w:rFonts w:ascii="Times New Roman" w:hAnsi="Times New Roman" w:cs="Times New Roman"/>
          <w:b/>
          <w:sz w:val="28"/>
          <w:szCs w:val="28"/>
        </w:rPr>
        <w:t>проведения торгов</w:t>
      </w:r>
    </w:p>
    <w:p w:rsidR="005B5E92" w:rsidRPr="005B5E92" w:rsidRDefault="005B5E92" w:rsidP="005B5E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E92">
        <w:rPr>
          <w:rFonts w:ascii="Times New Roman" w:hAnsi="Times New Roman" w:cs="Times New Roman"/>
          <w:sz w:val="28"/>
          <w:szCs w:val="28"/>
        </w:rPr>
        <w:t>В соответствии со статьей 39.4 Земельного кодекса Российской Федерации</w:t>
      </w:r>
      <w:r w:rsidR="00FE39A9">
        <w:rPr>
          <w:rFonts w:ascii="Times New Roman" w:hAnsi="Times New Roman" w:cs="Times New Roman"/>
          <w:sz w:val="28"/>
          <w:szCs w:val="28"/>
        </w:rPr>
        <w:t xml:space="preserve"> от 25 октября 2001 года № 136-Ф</w:t>
      </w:r>
      <w:r w:rsidRPr="005B5E92">
        <w:rPr>
          <w:rFonts w:ascii="Times New Roman" w:hAnsi="Times New Roman" w:cs="Times New Roman"/>
          <w:sz w:val="28"/>
          <w:szCs w:val="28"/>
        </w:rPr>
        <w:t xml:space="preserve">3, Федеральным законом </w:t>
      </w:r>
      <w:r w:rsidR="00FE39A9">
        <w:rPr>
          <w:rFonts w:ascii="Times New Roman" w:hAnsi="Times New Roman" w:cs="Times New Roman"/>
          <w:sz w:val="28"/>
          <w:szCs w:val="28"/>
        </w:rPr>
        <w:t>от 25 октября 2001 года № 137-ФЗ</w:t>
      </w:r>
      <w:r w:rsidRPr="005B5E92">
        <w:rPr>
          <w:rFonts w:ascii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Федерации», Законом Краснодарского края от 5 ноября 2002 года № 532-K3 «Об основах регулирования земельных отношений в Краснодарском крае», постановлением главы администрации (губернатора) Краснодарского края от 25 марта 2015 года №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226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«Об установлении порядка определения цены земельных участков, находящихся в государственной собственности Краснодарского края, а также земельных участков, государственная собственность на которые не разграничена, при заключении договоров купл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продажи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з</w:t>
      </w:r>
      <w:r w:rsidRPr="005B5E92">
        <w:rPr>
          <w:rFonts w:ascii="Times New Roman" w:hAnsi="Times New Roman" w:cs="Times New Roman"/>
          <w:sz w:val="28"/>
          <w:szCs w:val="28"/>
        </w:rPr>
        <w:t>емельных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участков без проведения торгов</w:t>
      </w:r>
      <w:r w:rsidRPr="005B5E92">
        <w:rPr>
          <w:rFonts w:ascii="Times New Roman" w:hAnsi="Times New Roman" w:cs="Times New Roman"/>
          <w:sz w:val="28"/>
          <w:szCs w:val="28"/>
        </w:rPr>
        <w:tab/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на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территории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Красно</w:t>
      </w:r>
      <w:r w:rsidR="00893510" w:rsidRPr="00893510">
        <w:rPr>
          <w:rFonts w:ascii="Times New Roman" w:hAnsi="Times New Roman" w:cs="Times New Roman"/>
          <w:sz w:val="28"/>
          <w:szCs w:val="28"/>
        </w:rPr>
        <w:t>-</w:t>
      </w:r>
      <w:r w:rsidRPr="005B5E92">
        <w:rPr>
          <w:rFonts w:ascii="Times New Roman" w:hAnsi="Times New Roman" w:cs="Times New Roman"/>
          <w:sz w:val="28"/>
          <w:szCs w:val="28"/>
        </w:rPr>
        <w:t>дарского</w:t>
      </w:r>
      <w:proofErr w:type="spellEnd"/>
      <w:r w:rsidRPr="005B5E92">
        <w:rPr>
          <w:rFonts w:ascii="Times New Roman" w:hAnsi="Times New Roman" w:cs="Times New Roman"/>
          <w:sz w:val="28"/>
          <w:szCs w:val="28"/>
        </w:rPr>
        <w:t xml:space="preserve"> края»,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с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а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в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л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я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ю:</w:t>
      </w:r>
    </w:p>
    <w:p w:rsidR="00C1715C" w:rsidRPr="00893510" w:rsidRDefault="00A90187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Утвердить</w:t>
      </w:r>
      <w:r w:rsidRPr="00893510">
        <w:rPr>
          <w:rFonts w:ascii="Times New Roman" w:hAnsi="Times New Roman" w:cs="Times New Roman"/>
          <w:sz w:val="28"/>
          <w:szCs w:val="28"/>
        </w:rPr>
        <w:tab/>
        <w:t>порядок определения цены земельных участков,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893510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при заключении договоров купли-продажи земельных участков без проведения торгов (прилагается).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893510">
        <w:rPr>
          <w:rFonts w:ascii="Times New Roman" w:hAnsi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r w:rsidRPr="00893510">
        <w:rPr>
          <w:rFonts w:ascii="Times New Roman" w:hAnsi="Times New Roman"/>
          <w:sz w:val="28"/>
          <w:szCs w:val="28"/>
        </w:rPr>
        <w:t>http://старолеушковское</w:t>
      </w:r>
      <w:proofErr w:type="gramStart"/>
      <w:r w:rsidRPr="00893510">
        <w:rPr>
          <w:rFonts w:ascii="Times New Roman" w:hAnsi="Times New Roman"/>
          <w:sz w:val="28"/>
          <w:szCs w:val="28"/>
        </w:rPr>
        <w:t>.р</w:t>
      </w:r>
      <w:proofErr w:type="gramEnd"/>
      <w:r w:rsidRPr="00893510">
        <w:rPr>
          <w:rFonts w:ascii="Times New Roman" w:hAnsi="Times New Roman"/>
          <w:sz w:val="28"/>
          <w:szCs w:val="28"/>
        </w:rPr>
        <w:t>ф</w:t>
      </w:r>
      <w:r w:rsidRPr="00893510">
        <w:rPr>
          <w:rFonts w:ascii="Times New Roman" w:hAnsi="Times New Roman"/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5B5E92" w:rsidRPr="00893510" w:rsidRDefault="00A90187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Признать</w:t>
      </w:r>
      <w:r w:rsidRPr="00893510">
        <w:rPr>
          <w:rFonts w:ascii="Times New Roman" w:hAnsi="Times New Roman" w:cs="Times New Roman"/>
          <w:sz w:val="28"/>
          <w:szCs w:val="28"/>
        </w:rPr>
        <w:tab/>
        <w:t>утратившим</w:t>
      </w:r>
      <w:r w:rsidRPr="00893510">
        <w:rPr>
          <w:rFonts w:ascii="Times New Roman" w:hAnsi="Times New Roman" w:cs="Times New Roman"/>
          <w:sz w:val="28"/>
          <w:szCs w:val="28"/>
        </w:rPr>
        <w:tab/>
        <w:t>силу</w:t>
      </w:r>
      <w:r w:rsidR="0089351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893510">
        <w:rPr>
          <w:rFonts w:ascii="Times New Roman" w:hAnsi="Times New Roman" w:cs="Times New Roman"/>
          <w:sz w:val="28"/>
          <w:szCs w:val="28"/>
        </w:rPr>
        <w:t>администрации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="00893510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</w:t>
      </w:r>
      <w:r w:rsidRPr="0089351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3510">
        <w:rPr>
          <w:rFonts w:ascii="Times New Roman" w:hAnsi="Times New Roman" w:cs="Times New Roman"/>
          <w:sz w:val="28"/>
          <w:szCs w:val="28"/>
        </w:rPr>
        <w:t>а</w:t>
      </w:r>
      <w:r w:rsidRPr="00893510">
        <w:rPr>
          <w:rFonts w:ascii="Times New Roman" w:hAnsi="Times New Roman" w:cs="Times New Roman"/>
          <w:sz w:val="28"/>
          <w:szCs w:val="28"/>
        </w:rPr>
        <w:t xml:space="preserve"> от </w:t>
      </w:r>
      <w:r w:rsidR="00893510">
        <w:rPr>
          <w:rFonts w:ascii="Times New Roman" w:hAnsi="Times New Roman" w:cs="Times New Roman"/>
          <w:sz w:val="28"/>
          <w:szCs w:val="28"/>
        </w:rPr>
        <w:t>27 июня 2017 года № 82</w:t>
      </w:r>
      <w:r w:rsidRPr="008935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93510">
        <w:rPr>
          <w:rFonts w:ascii="Times New Roman" w:hAnsi="Times New Roman" w:cs="Times New Roman"/>
          <w:sz w:val="28"/>
          <w:szCs w:val="28"/>
        </w:rPr>
        <w:t>П</w:t>
      </w:r>
      <w:r w:rsidRPr="00893510">
        <w:rPr>
          <w:rFonts w:ascii="Times New Roman" w:hAnsi="Times New Roman" w:cs="Times New Roman"/>
          <w:sz w:val="28"/>
          <w:szCs w:val="28"/>
        </w:rPr>
        <w:t xml:space="preserve">орядка определения цены земельных участков, находящихся в муниципальной собственности </w:t>
      </w:r>
      <w:r w:rsidR="00893510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Павловского района </w:t>
      </w:r>
      <w:r w:rsidRPr="00893510">
        <w:rPr>
          <w:rFonts w:ascii="Times New Roman" w:hAnsi="Times New Roman" w:cs="Times New Roman"/>
          <w:sz w:val="28"/>
          <w:szCs w:val="28"/>
        </w:rPr>
        <w:t>при заключении договоров купли-продажи земельных участков без проведения торгов».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1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9351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93510">
        <w:rPr>
          <w:rFonts w:ascii="Times New Roman" w:hAnsi="Times New Roman" w:cs="Times New Roman"/>
          <w:sz w:val="28"/>
          <w:szCs w:val="28"/>
        </w:rPr>
        <w:t>после</w:t>
      </w:r>
      <w:r w:rsidRPr="00893510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4376E0" w:rsidRDefault="005B5E92" w:rsidP="005B5E9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Глава </w:t>
      </w:r>
      <w:r w:rsidRPr="004376E0">
        <w:rPr>
          <w:rFonts w:ascii="Times New Roman" w:hAnsi="Times New Roman"/>
          <w:bCs/>
          <w:sz w:val="28"/>
          <w:szCs w:val="28"/>
        </w:rPr>
        <w:t>Старолеушковского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76E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5B5E92" w:rsidRPr="004376E0" w:rsidRDefault="005B5E92" w:rsidP="005B5E9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376E0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5B5E92" w:rsidRP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B5E92" w:rsidRPr="005B5E92" w:rsidSect="005B5E92">
          <w:type w:val="nextColumn"/>
          <w:pgSz w:w="11907" w:h="16834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893510" w:rsidRDefault="005B5E92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3510" w:rsidRDefault="005B5E92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93510" w:rsidRDefault="00893510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Павловск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B5E92" w:rsidRDefault="00893510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5E92" w:rsidRPr="005B5E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 № ____</w:t>
      </w:r>
    </w:p>
    <w:p w:rsidR="00893510" w:rsidRDefault="00893510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510" w:rsidRPr="00893510" w:rsidRDefault="00893510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92" w:rsidRPr="00893510" w:rsidRDefault="005B5E92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B5E92" w:rsidRDefault="005B5E92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0">
        <w:rPr>
          <w:rFonts w:ascii="Times New Roman" w:hAnsi="Times New Roman" w:cs="Times New Roman"/>
          <w:b/>
          <w:sz w:val="28"/>
          <w:szCs w:val="28"/>
        </w:rPr>
        <w:t>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</w:t>
      </w:r>
    </w:p>
    <w:p w:rsidR="00893510" w:rsidRPr="00893510" w:rsidRDefault="00893510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3510" w:rsidRPr="00893510" w:rsidRDefault="00893510" w:rsidP="008935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39.4 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25 октября 2001 года № 136-ФЗ</w:t>
      </w:r>
      <w:r w:rsidR="005B5E92" w:rsidRPr="005B5E92">
        <w:rPr>
          <w:rFonts w:ascii="Times New Roman" w:hAnsi="Times New Roman" w:cs="Times New Roman"/>
          <w:sz w:val="28"/>
          <w:szCs w:val="28"/>
        </w:rPr>
        <w:t>, Федеральным зако</w:t>
      </w:r>
      <w:r>
        <w:rPr>
          <w:rFonts w:ascii="Times New Roman" w:hAnsi="Times New Roman" w:cs="Times New Roman"/>
          <w:sz w:val="28"/>
          <w:szCs w:val="28"/>
        </w:rPr>
        <w:t>ном от 25 октября 2001 года № 13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7-ФЗ «О введении в действие Земельного кодекса Российской Федерации», Федеральным </w:t>
      </w:r>
      <w:r w:rsidR="00FE39A9">
        <w:rPr>
          <w:rFonts w:ascii="Times New Roman" w:hAnsi="Times New Roman" w:cs="Times New Roman"/>
          <w:sz w:val="28"/>
          <w:szCs w:val="28"/>
        </w:rPr>
        <w:t>законом от 3 июля 2016 года № 3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5E92" w:rsidRPr="005B5E92">
        <w:rPr>
          <w:rFonts w:ascii="Times New Roman" w:hAnsi="Times New Roman" w:cs="Times New Roman"/>
          <w:sz w:val="28"/>
          <w:szCs w:val="28"/>
        </w:rPr>
        <w:t>4-ФЗ «О внесении изменений в Земельный кодекс Российской Федерации и отдельные законодательные акты Российской Федерации», Законом Краснодарского края от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5 ноября 2002 года № 532-K3 «Об основах регулирования земельных отношений в Краснодарском крае» и направлен на урегулирование отношений по определению цены земельных участков, находящихся в муниципальной собственности (далее - земельные участки) при заключении договоров купл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продажи земельных участков без проведения торгов.</w:t>
      </w:r>
    </w:p>
    <w:p w:rsid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B5E92" w:rsidRPr="005B5E92">
        <w:rPr>
          <w:rFonts w:ascii="Times New Roman" w:hAnsi="Times New Roman" w:cs="Times New Roman"/>
          <w:sz w:val="28"/>
          <w:szCs w:val="28"/>
        </w:rPr>
        <w:t>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893510" w:rsidRPr="005B5E92" w:rsidRDefault="00893510" w:rsidP="00893510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Порядок определения цены за земельные участки, за исключением земельных участков, на которых расположены здания, сооружения</w:t>
      </w:r>
    </w:p>
    <w:p w:rsidR="00893510" w:rsidRPr="00893510" w:rsidRDefault="00893510" w:rsidP="00893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2.1. В случае продажи земельных участков, находящихся в муниципальной собственности при заключении договоров купли-продажи земельных участков без проведения торгов цена таких земельных участков определяется в следующем порядке: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1) за земельные участки, образованные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B5E92" w:rsidRPr="005B5E92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аренду для комплексного освоения территории в целях строительства такого жилья), лицу, с которым в соответствии с Градостроительным кодексом </w:t>
      </w:r>
      <w:r w:rsidRPr="005B5E9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заключен договор о комплексном освоении территории, если иное не предусмотрено подпунктами 2 и 4 пункта 2 статьи 39.3 Земельного кодекса Российской Федерации: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для целей жилищного строительства по цене, равной 3 процентам кадастровой стоимости земельного участка;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иных случаях - по кадастровой стоимости;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по цене, равной 3 процентам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 - в размере кадастровой стоимости земельного участка;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- в размере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E92" w:rsidRPr="005B5E92">
        <w:rPr>
          <w:rFonts w:ascii="Times New Roman" w:hAnsi="Times New Roman" w:cs="Times New Roman"/>
          <w:sz w:val="28"/>
          <w:szCs w:val="28"/>
        </w:rPr>
        <w:t>этому юридическому лицу при условии отсутствия у уполномоченного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органа информации о выявленных в рамках государственного земельного надзора и </w:t>
      </w:r>
      <w:proofErr w:type="spellStart"/>
      <w:r w:rsidR="005B5E92" w:rsidRPr="005B5E92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</w:t>
      </w:r>
      <w:r w:rsidR="005B5E92" w:rsidRPr="005B5E92">
        <w:rPr>
          <w:rFonts w:ascii="Times New Roman" w:hAnsi="Times New Roman" w:cs="Times New Roman"/>
          <w:sz w:val="28"/>
          <w:szCs w:val="28"/>
        </w:rPr>
        <w:lastRenderedPageBreak/>
        <w:t>этим юридическим лицом заявление о заключении договора купл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продажи такого земельного участка без 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p w:rsid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Расчет срока аренды земельного участка в случаях, указанных в настоящем подпункте,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 Данное правило применяется также в отношении земельных участков, образованных в результате раздела указанного земельного участка, при этом срок договора аренды исчисляется с момента заключения договора аренды исходного земельного участка.</w:t>
      </w:r>
    </w:p>
    <w:p w:rsidR="00893510" w:rsidRPr="005B5E92" w:rsidRDefault="00893510" w:rsidP="00893510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Особенности определения цены земельных участков, на которых расположены здания, сооружения, при продаже их собственникам таких зданий, сооружений либо помещений в них</w:t>
      </w:r>
    </w:p>
    <w:p w:rsidR="00893510" w:rsidRPr="00893510" w:rsidRDefault="00893510" w:rsidP="00893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10">
        <w:rPr>
          <w:rFonts w:ascii="Times New Roman" w:hAnsi="Times New Roman" w:cs="Times New Roman"/>
          <w:sz w:val="28"/>
          <w:szCs w:val="28"/>
        </w:rPr>
        <w:t>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стоимости,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на которых расположены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здания, сооружения, цена за которые определяется в десятикратном размере ставки земельного налога за единицу площади земельного участка, но не </w:t>
      </w:r>
      <w:proofErr w:type="gramStart"/>
      <w:r w:rsidRPr="00893510">
        <w:rPr>
          <w:rFonts w:ascii="Times New Roman" w:hAnsi="Times New Roman" w:cs="Times New Roman"/>
          <w:sz w:val="28"/>
          <w:szCs w:val="28"/>
        </w:rPr>
        <w:t>более кадастровой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стоимости земельного участка или иного размера цены земельного участка, если он установлен федеральным законом.</w:t>
      </w:r>
    </w:p>
    <w:p w:rsidR="005B5E92" w:rsidRPr="00893510" w:rsidRDefault="005B5E92" w:rsidP="00893510">
      <w:pPr>
        <w:pStyle w:val="a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Собственники зданий,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период со дня вступления в силу Федерального закона от 25 октября 2001 года №</w:t>
      </w:r>
      <w:r w:rsidR="00FE39A9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137-Ф3 «О введении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такие земельные участки образованы из земельных участков, указанных в абзаце втором настоящего пункта.</w:t>
      </w:r>
    </w:p>
    <w:p w:rsidR="005B5E92" w:rsidRPr="00893510" w:rsidRDefault="005B5E92" w:rsidP="00893510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Граждане и юридические лица, право </w:t>
      </w:r>
      <w:proofErr w:type="gramStart"/>
      <w:r w:rsidRPr="0089351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которых на</w:t>
      </w:r>
    </w:p>
    <w:p w:rsidR="005B5E92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E92">
        <w:rPr>
          <w:rFonts w:ascii="Times New Roman" w:hAnsi="Times New Roman" w:cs="Times New Roman"/>
          <w:sz w:val="28"/>
          <w:szCs w:val="28"/>
        </w:rPr>
        <w:t xml:space="preserve">многолетние насаждения зарегистрировано в соответствии с Федеральным законом от 21 июля 1997 года № 122-ФЗ «О государственной регистрации прав на недвижимое имущество и сделок с ним» до дня вступления в силу Федерального закона от 4 декабря 2006 года № 201-ФЗ «О введении в действие Лесного кодекса Российской Федерации», приобретают земельные участки, на </w:t>
      </w:r>
      <w:r w:rsidRPr="005B5E92">
        <w:rPr>
          <w:rFonts w:ascii="Times New Roman" w:hAnsi="Times New Roman" w:cs="Times New Roman"/>
          <w:sz w:val="28"/>
          <w:szCs w:val="28"/>
        </w:rPr>
        <w:lastRenderedPageBreak/>
        <w:t>которых находятся указанные многолетние насаждения, в собственность по цене, установленной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пунктом 3.1 настоящего раздела.</w:t>
      </w:r>
    </w:p>
    <w:p w:rsidR="00F63E50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E50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E50" w:rsidRPr="004376E0" w:rsidRDefault="00F63E5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Глава </w:t>
      </w:r>
      <w:r w:rsidRPr="004376E0">
        <w:rPr>
          <w:rFonts w:ascii="Times New Roman" w:hAnsi="Times New Roman"/>
          <w:bCs/>
          <w:sz w:val="28"/>
          <w:szCs w:val="28"/>
        </w:rPr>
        <w:t>Старолеушковского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76E0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63E50" w:rsidRPr="004376E0" w:rsidRDefault="00F63E5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</w:t>
      </w:r>
      <w:proofErr w:type="spellStart"/>
      <w:r w:rsidRPr="004376E0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F63E50" w:rsidRPr="005B5E92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63E50" w:rsidRPr="005B5E92" w:rsidSect="005B5E92">
      <w:type w:val="nextColumn"/>
      <w:pgSz w:w="11907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187" w:rsidRDefault="00A90187" w:rsidP="00C1715C">
      <w:r>
        <w:separator/>
      </w:r>
    </w:p>
  </w:endnote>
  <w:endnote w:type="continuationSeparator" w:id="1">
    <w:p w:rsidR="00A90187" w:rsidRDefault="00A90187" w:rsidP="00C1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187" w:rsidRDefault="00A90187"/>
  </w:footnote>
  <w:footnote w:type="continuationSeparator" w:id="1">
    <w:p w:rsidR="00A90187" w:rsidRDefault="00A901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7BD"/>
    <w:multiLevelType w:val="multilevel"/>
    <w:tmpl w:val="579A01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458E"/>
    <w:multiLevelType w:val="multilevel"/>
    <w:tmpl w:val="4074E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40227"/>
    <w:multiLevelType w:val="multilevel"/>
    <w:tmpl w:val="8C1236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A3241"/>
    <w:multiLevelType w:val="multilevel"/>
    <w:tmpl w:val="5B10F5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836664"/>
    <w:multiLevelType w:val="multilevel"/>
    <w:tmpl w:val="3CE8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5D9D252A"/>
    <w:multiLevelType w:val="hybridMultilevel"/>
    <w:tmpl w:val="481A84C6"/>
    <w:lvl w:ilvl="0" w:tplc="BFFE1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6767CB3"/>
    <w:multiLevelType w:val="multilevel"/>
    <w:tmpl w:val="7E9218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1715C"/>
    <w:rsid w:val="001E7FDF"/>
    <w:rsid w:val="004B74A3"/>
    <w:rsid w:val="005B5E92"/>
    <w:rsid w:val="00893510"/>
    <w:rsid w:val="009C7BDF"/>
    <w:rsid w:val="00A90187"/>
    <w:rsid w:val="00C1715C"/>
    <w:rsid w:val="00F63E50"/>
    <w:rsid w:val="00FE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1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15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145pt-2pt">
    <w:name w:val="Основной текст (3) + 14;5 pt;Полужирный;Курсив;Интервал -2 pt"/>
    <w:basedOn w:val="3"/>
    <w:rsid w:val="00C1715C"/>
    <w:rPr>
      <w:b/>
      <w:bCs/>
      <w:i/>
      <w:iCs/>
      <w:color w:val="000000"/>
      <w:spacing w:val="-50"/>
      <w:w w:val="100"/>
      <w:position w:val="0"/>
      <w:sz w:val="29"/>
      <w:szCs w:val="29"/>
      <w:u w:val="single"/>
      <w:lang w:val="ru-RU"/>
    </w:rPr>
  </w:style>
  <w:style w:type="character" w:customStyle="1" w:styleId="21">
    <w:name w:val="Заголовок №2_"/>
    <w:basedOn w:val="a0"/>
    <w:link w:val="22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3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C1715C"/>
    <w:rPr>
      <w:color w:val="000000"/>
      <w:spacing w:val="0"/>
      <w:w w:val="100"/>
      <w:position w:val="0"/>
      <w:lang w:val="ru-RU"/>
    </w:rPr>
  </w:style>
  <w:style w:type="character" w:customStyle="1" w:styleId="3pt">
    <w:name w:val="Основной текст + Интервал 3 pt"/>
    <w:basedOn w:val="a4"/>
    <w:rsid w:val="00C1715C"/>
    <w:rPr>
      <w:color w:val="000000"/>
      <w:spacing w:val="7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1715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1715C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C1715C"/>
    <w:pPr>
      <w:shd w:val="clear" w:color="auto" w:fill="FFFFFF"/>
      <w:spacing w:before="120" w:after="120" w:line="0" w:lineRule="atLeast"/>
      <w:ind w:firstLine="940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C1715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4"/>
    <w:rsid w:val="00C1715C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Основной текст Exact"/>
    <w:basedOn w:val="a0"/>
    <w:rsid w:val="005B5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95pt-1pt">
    <w:name w:val="Основной текст + 19;5 pt;Полужирный;Курсив;Интервал -1 pt"/>
    <w:basedOn w:val="a4"/>
    <w:rsid w:val="005B5E92"/>
    <w:rPr>
      <w:b/>
      <w:bCs/>
      <w:i/>
      <w:iCs/>
      <w:color w:val="000000"/>
      <w:spacing w:val="-20"/>
      <w:w w:val="100"/>
      <w:position w:val="0"/>
      <w:sz w:val="39"/>
      <w:szCs w:val="39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5E92"/>
    <w:pPr>
      <w:ind w:left="720"/>
      <w:contextualSpacing/>
    </w:pPr>
  </w:style>
  <w:style w:type="paragraph" w:customStyle="1" w:styleId="ConsPlusNormal">
    <w:name w:val="ConsPlusNormal"/>
    <w:rsid w:val="005B5E92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5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2021-01-27T09:41:00Z</cp:lastPrinted>
  <dcterms:created xsi:type="dcterms:W3CDTF">2021-01-27T08:59:00Z</dcterms:created>
  <dcterms:modified xsi:type="dcterms:W3CDTF">2021-01-27T09:44:00Z</dcterms:modified>
</cp:coreProperties>
</file>