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C9AB" w14:textId="5CD48CF4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 w:hanging="141"/>
        <w:jc w:val="center"/>
        <w:outlineLvl w:val="0"/>
        <w:rPr>
          <w:rFonts w:ascii="Arial" w:hAnsi="Arial"/>
          <w:b/>
          <w:bCs/>
          <w:noProof/>
          <w:color w:val="000080"/>
          <w:sz w:val="20"/>
          <w:szCs w:val="28"/>
        </w:rPr>
      </w:pPr>
      <w:r w:rsidRPr="00E63A4A">
        <w:rPr>
          <w:rFonts w:ascii="Arial" w:hAnsi="Arial"/>
          <w:b/>
          <w:bCs/>
          <w:noProof/>
          <w:color w:val="000080"/>
          <w:sz w:val="20"/>
          <w:szCs w:val="28"/>
        </w:rPr>
        <w:drawing>
          <wp:inline distT="0" distB="0" distL="0" distR="0" wp14:anchorId="29DDA933" wp14:editId="5C91C35B">
            <wp:extent cx="763270" cy="946150"/>
            <wp:effectExtent l="0" t="0" r="0" b="0"/>
            <wp:docPr id="149326736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6B2F" w14:textId="77777777" w:rsidR="00E63A4A" w:rsidRPr="00E63A4A" w:rsidRDefault="00E63A4A" w:rsidP="00E63A4A">
      <w:pPr>
        <w:ind w:left="709"/>
      </w:pPr>
    </w:p>
    <w:p w14:paraId="605D972E" w14:textId="77777777" w:rsidR="00E63A4A" w:rsidRPr="00E63A4A" w:rsidRDefault="00E63A4A" w:rsidP="00E63A4A">
      <w:pPr>
        <w:tabs>
          <w:tab w:val="left" w:pos="1092"/>
          <w:tab w:val="left" w:pos="1440"/>
        </w:tabs>
        <w:suppressAutoHyphens/>
        <w:ind w:left="709"/>
        <w:jc w:val="center"/>
        <w:rPr>
          <w:bCs/>
          <w:sz w:val="28"/>
          <w:szCs w:val="28"/>
          <w:lang w:eastAsia="ar-SA"/>
        </w:rPr>
      </w:pPr>
      <w:r w:rsidRPr="00E63A4A">
        <w:rPr>
          <w:b/>
          <w:sz w:val="28"/>
          <w:szCs w:val="28"/>
          <w:lang w:eastAsia="ar-SA"/>
        </w:rPr>
        <w:t xml:space="preserve">АДМИНИСТРАЦИЯ СТАРОЛЕУШКОВСКОГО СЕЛЬСКОГО ПОСЕЛЕНИЯ </w:t>
      </w:r>
      <w:r w:rsidRPr="00E63A4A">
        <w:rPr>
          <w:b/>
          <w:bCs/>
          <w:sz w:val="28"/>
          <w:szCs w:val="28"/>
          <w:lang w:eastAsia="ar-SA"/>
        </w:rPr>
        <w:t>ПАВЛОВСКОГО РАЙОНА</w:t>
      </w:r>
    </w:p>
    <w:p w14:paraId="017DA6E4" w14:textId="77777777" w:rsidR="00E63A4A" w:rsidRPr="00E63A4A" w:rsidRDefault="00E63A4A" w:rsidP="00E63A4A">
      <w:pPr>
        <w:ind w:left="709"/>
        <w:jc w:val="center"/>
        <w:rPr>
          <w:b/>
          <w:bCs/>
          <w:sz w:val="28"/>
          <w:szCs w:val="28"/>
        </w:rPr>
      </w:pPr>
    </w:p>
    <w:p w14:paraId="39F7D61F" w14:textId="0C0D709E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/>
        <w:jc w:val="center"/>
        <w:outlineLvl w:val="0"/>
        <w:rPr>
          <w:b/>
          <w:bCs/>
          <w:sz w:val="28"/>
          <w:szCs w:val="28"/>
        </w:rPr>
      </w:pPr>
      <w:r w:rsidRPr="00E63A4A">
        <w:rPr>
          <w:b/>
          <w:bCs/>
          <w:sz w:val="28"/>
          <w:szCs w:val="28"/>
        </w:rPr>
        <w:t>ПОСТАНОВЛЕНИЕ</w:t>
      </w:r>
    </w:p>
    <w:p w14:paraId="73DE32E8" w14:textId="66FBC1B5" w:rsidR="00E63A4A" w:rsidRPr="00E63A4A" w:rsidRDefault="00E63A4A" w:rsidP="00E63A4A">
      <w:pPr>
        <w:ind w:left="709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от </w:t>
      </w:r>
      <w:r w:rsidR="00C07A58">
        <w:rPr>
          <w:bCs/>
          <w:sz w:val="28"/>
          <w:szCs w:val="28"/>
        </w:rPr>
        <w:t>13.11.2023 г.</w:t>
      </w:r>
      <w:r w:rsidRPr="00E63A4A"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C07A58">
        <w:rPr>
          <w:bCs/>
          <w:sz w:val="28"/>
          <w:szCs w:val="28"/>
        </w:rPr>
        <w:t xml:space="preserve">    </w:t>
      </w:r>
      <w:r w:rsidRPr="00E63A4A">
        <w:rPr>
          <w:bCs/>
          <w:sz w:val="28"/>
          <w:szCs w:val="28"/>
        </w:rPr>
        <w:t xml:space="preserve">    №</w:t>
      </w:r>
      <w:r>
        <w:rPr>
          <w:bCs/>
          <w:sz w:val="28"/>
          <w:szCs w:val="28"/>
        </w:rPr>
        <w:t xml:space="preserve"> </w:t>
      </w:r>
      <w:r w:rsidR="00C07A58">
        <w:rPr>
          <w:bCs/>
          <w:sz w:val="28"/>
          <w:szCs w:val="28"/>
        </w:rPr>
        <w:t>227</w:t>
      </w:r>
    </w:p>
    <w:p w14:paraId="2E53F1B5" w14:textId="77777777" w:rsidR="00E63A4A" w:rsidRPr="00E63A4A" w:rsidRDefault="00E63A4A" w:rsidP="00E63A4A">
      <w:pPr>
        <w:ind w:left="709"/>
        <w:jc w:val="center"/>
        <w:rPr>
          <w:sz w:val="28"/>
          <w:szCs w:val="28"/>
        </w:rPr>
      </w:pPr>
      <w:r w:rsidRPr="00E63A4A">
        <w:rPr>
          <w:sz w:val="28"/>
          <w:szCs w:val="28"/>
        </w:rPr>
        <w:t>ст-ца Старолеушковская</w:t>
      </w:r>
    </w:p>
    <w:p w14:paraId="0D29E147" w14:textId="77777777" w:rsidR="00E63A4A" w:rsidRPr="00E63A4A" w:rsidRDefault="00E63A4A" w:rsidP="00E63A4A">
      <w:pPr>
        <w:jc w:val="both"/>
        <w:rPr>
          <w:rFonts w:ascii="Arial" w:hAnsi="Arial" w:cs="Arial"/>
          <w:color w:val="000000"/>
        </w:rPr>
      </w:pPr>
    </w:p>
    <w:p w14:paraId="1AB41086" w14:textId="0D1966DA" w:rsidR="00E63A4A" w:rsidRPr="00E63A4A" w:rsidRDefault="00E63A4A" w:rsidP="00E63A4A">
      <w:pPr>
        <w:widowControl w:val="0"/>
        <w:suppressAutoHyphens/>
        <w:ind w:left="709"/>
        <w:rPr>
          <w:rFonts w:cs="Arial"/>
          <w:b/>
          <w:sz w:val="28"/>
          <w:szCs w:val="28"/>
        </w:rPr>
      </w:pPr>
      <w:r w:rsidRPr="00E63A4A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</w:t>
      </w:r>
      <w:r w:rsidRPr="00E63A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</w:t>
      </w:r>
      <w:r w:rsidRPr="00E63A4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муниципальной</w:t>
      </w:r>
      <w:r w:rsidRPr="00E63A4A">
        <w:rPr>
          <w:b/>
          <w:color w:val="000000"/>
          <w:sz w:val="28"/>
          <w:szCs w:val="28"/>
        </w:rPr>
        <w:t xml:space="preserve"> программы</w:t>
      </w:r>
    </w:p>
    <w:p w14:paraId="08EAB335" w14:textId="7F477C6D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«</w:t>
      </w:r>
      <w:bookmarkStart w:id="0" w:name="_Hlk150938330"/>
      <w:r>
        <w:rPr>
          <w:b/>
          <w:sz w:val="28"/>
          <w:szCs w:val="28"/>
        </w:rPr>
        <w:t>Обеспечение безопасности населения на территории</w:t>
      </w:r>
      <w:r w:rsidRPr="00E63A4A">
        <w:rPr>
          <w:b/>
          <w:sz w:val="28"/>
          <w:szCs w:val="28"/>
        </w:rPr>
        <w:t xml:space="preserve"> </w:t>
      </w:r>
    </w:p>
    <w:p w14:paraId="2EE9B985" w14:textId="0F07055A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 xml:space="preserve"> Старолеушковск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E63A4A">
        <w:rPr>
          <w:b/>
          <w:sz w:val="28"/>
          <w:szCs w:val="28"/>
        </w:rPr>
        <w:t xml:space="preserve"> </w:t>
      </w:r>
    </w:p>
    <w:p w14:paraId="577EDECF" w14:textId="1B64FB67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Павловского района</w:t>
      </w:r>
      <w:bookmarkEnd w:id="0"/>
      <w:r w:rsidRPr="00E63A4A">
        <w:rPr>
          <w:b/>
          <w:sz w:val="28"/>
          <w:szCs w:val="28"/>
        </w:rPr>
        <w:t>»</w:t>
      </w:r>
    </w:p>
    <w:p w14:paraId="39368D95" w14:textId="77777777" w:rsidR="00E63A4A" w:rsidRPr="00E63A4A" w:rsidRDefault="00E63A4A" w:rsidP="00E63A4A">
      <w:pPr>
        <w:spacing w:line="100" w:lineRule="atLeast"/>
        <w:ind w:left="709"/>
        <w:jc w:val="both"/>
        <w:rPr>
          <w:b/>
          <w:bCs/>
          <w:sz w:val="28"/>
          <w:szCs w:val="28"/>
        </w:rPr>
      </w:pPr>
    </w:p>
    <w:p w14:paraId="7CE2538F" w14:textId="77D52FD3" w:rsidR="00E63A4A" w:rsidRPr="00E63A4A" w:rsidRDefault="00E63A4A" w:rsidP="00E63A4A">
      <w:pPr>
        <w:ind w:left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 В соответствии </w:t>
      </w:r>
      <w:r>
        <w:rPr>
          <w:bCs/>
          <w:sz w:val="28"/>
          <w:szCs w:val="28"/>
        </w:rPr>
        <w:t xml:space="preserve">с </w:t>
      </w:r>
      <w:r w:rsidRPr="00E63A4A">
        <w:rPr>
          <w:sz w:val="28"/>
          <w:szCs w:val="28"/>
        </w:rPr>
        <w:t>Федеральным законом от 23 июня 2016 года № 182-ФЗ «Об основах системы профилактики правонарушений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ом</w:t>
      </w:r>
      <w:r w:rsidRPr="00E63A4A">
        <w:rPr>
          <w:sz w:val="28"/>
          <w:szCs w:val="28"/>
        </w:rPr>
        <w:t xml:space="preserve"> Краснодарского края от 1 ноября 2013 года № 2824-КЗ «О профилактике правонарушений в Краснодарском крае», </w:t>
      </w:r>
      <w:r w:rsidRPr="00E63A4A">
        <w:rPr>
          <w:sz w:val="28"/>
          <w:szCs w:val="28"/>
          <w:lang w:eastAsia="ar-SA"/>
        </w:rPr>
        <w:t xml:space="preserve">Федеральным законом от 25 июля 2002 года № 114-ФЗ «О противодействии экстремистской деятельности», Федеральным законом от 22 октября 2013 года </w:t>
      </w:r>
      <w:r w:rsidRPr="00E63A4A">
        <w:rPr>
          <w:spacing w:val="-1"/>
          <w:sz w:val="28"/>
          <w:szCs w:val="28"/>
          <w:lang w:eastAsia="ar-SA"/>
        </w:rPr>
        <w:t>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spacing w:val="-1"/>
          <w:sz w:val="28"/>
          <w:szCs w:val="28"/>
          <w:lang w:eastAsia="ar-SA"/>
        </w:rPr>
        <w:t xml:space="preserve">», </w:t>
      </w:r>
      <w:r w:rsidRPr="00E63A4A">
        <w:rPr>
          <w:bCs/>
          <w:sz w:val="28"/>
          <w:szCs w:val="28"/>
        </w:rPr>
        <w:t>п о с т а н о в л я ю:</w:t>
      </w:r>
    </w:p>
    <w:p w14:paraId="11AC8B44" w14:textId="6B376404" w:rsidR="00E63A4A" w:rsidRPr="00E63A4A" w:rsidRDefault="00E63A4A" w:rsidP="00E63A4A">
      <w:pPr>
        <w:ind w:left="709" w:firstLine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1. Утвердить </w:t>
      </w:r>
      <w:r>
        <w:rPr>
          <w:bCs/>
          <w:sz w:val="28"/>
          <w:szCs w:val="28"/>
        </w:rPr>
        <w:t>муниципальную</w:t>
      </w:r>
      <w:r w:rsidRPr="00E63A4A">
        <w:rPr>
          <w:bCs/>
          <w:sz w:val="28"/>
          <w:szCs w:val="28"/>
        </w:rPr>
        <w:t xml:space="preserve"> программу </w:t>
      </w:r>
      <w:r w:rsidR="0053222C" w:rsidRPr="0053222C">
        <w:rPr>
          <w:bCs/>
          <w:sz w:val="28"/>
          <w:szCs w:val="28"/>
        </w:rPr>
        <w:t xml:space="preserve">Старолеушковского сельского поселения Павловского района </w:t>
      </w:r>
      <w:r w:rsidRPr="00E63A4A">
        <w:rPr>
          <w:sz w:val="28"/>
          <w:szCs w:val="28"/>
        </w:rPr>
        <w:t xml:space="preserve">«Обеспечение безопасности населения на территории Старолеушковского сельского поселения Павловского района» </w:t>
      </w:r>
      <w:r w:rsidRPr="00E63A4A">
        <w:rPr>
          <w:bCs/>
          <w:sz w:val="28"/>
          <w:szCs w:val="28"/>
        </w:rPr>
        <w:t>согласно приложению.</w:t>
      </w:r>
    </w:p>
    <w:p w14:paraId="23675BFD" w14:textId="58198B5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2. </w:t>
      </w:r>
      <w:r w:rsidRPr="00E63A4A">
        <w:rPr>
          <w:sz w:val="28"/>
          <w:szCs w:val="28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Pr="00E63A4A">
        <w:rPr>
          <w:bCs/>
          <w:sz w:val="28"/>
          <w:szCs w:val="28"/>
        </w:rPr>
        <w:t>.</w:t>
      </w:r>
    </w:p>
    <w:p w14:paraId="4F40B9CC" w14:textId="77777777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3. Контроль за выполнением настоящего постановления оставляю за собой.</w:t>
      </w:r>
    </w:p>
    <w:p w14:paraId="0124AC7E" w14:textId="30E39759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4. Постановление вступает в силу </w:t>
      </w:r>
      <w:r>
        <w:rPr>
          <w:bCs/>
          <w:sz w:val="28"/>
          <w:szCs w:val="28"/>
        </w:rPr>
        <w:t>с 1 января 2024 года</w:t>
      </w:r>
      <w:r w:rsidRPr="00E63A4A">
        <w:rPr>
          <w:bCs/>
          <w:sz w:val="28"/>
          <w:szCs w:val="28"/>
        </w:rPr>
        <w:t>.</w:t>
      </w:r>
    </w:p>
    <w:p w14:paraId="76FA0808" w14:textId="7777777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</w:p>
    <w:p w14:paraId="711305D4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14:paraId="01D3833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 xml:space="preserve">Глава Старолеушковского сельского </w:t>
      </w:r>
    </w:p>
    <w:p w14:paraId="2A5C94F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>поселения Павловского района                                                          Р.М.Чепилов</w:t>
      </w:r>
    </w:p>
    <w:p w14:paraId="3CCAA67D" w14:textId="77777777" w:rsidR="00E63A4A" w:rsidRPr="00E63A4A" w:rsidRDefault="00E63A4A" w:rsidP="00E63A4A">
      <w:pPr>
        <w:ind w:left="709"/>
        <w:rPr>
          <w:sz w:val="28"/>
          <w:szCs w:val="28"/>
        </w:rPr>
      </w:pPr>
      <w:r w:rsidRPr="00E63A4A">
        <w:rPr>
          <w:sz w:val="28"/>
          <w:szCs w:val="28"/>
        </w:rPr>
        <w:t xml:space="preserve">                                                                                               </w:t>
      </w:r>
    </w:p>
    <w:p w14:paraId="4140B609" w14:textId="77777777" w:rsidR="00E53A90" w:rsidRDefault="00E53A90" w:rsidP="00E63A4A">
      <w:pPr>
        <w:ind w:left="426"/>
        <w:rPr>
          <w:b/>
        </w:rPr>
      </w:pPr>
    </w:p>
    <w:p w14:paraId="7AF6FBB4" w14:textId="77777777" w:rsidR="008024C6" w:rsidRDefault="008024C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02329CA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14:paraId="10071EE6" w14:textId="65A1189B" w:rsidR="00E53A90" w:rsidRPr="00E63A4A" w:rsidRDefault="00E63A4A" w:rsidP="00E63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E63A4A">
        <w:rPr>
          <w:color w:val="000000"/>
          <w:sz w:val="28"/>
          <w:szCs w:val="28"/>
        </w:rPr>
        <w:t>ПРИЛОЖЕНИЕ</w:t>
      </w:r>
      <w:r w:rsidR="00E53A90" w:rsidRPr="00E63A4A">
        <w:rPr>
          <w:color w:val="000000"/>
          <w:sz w:val="28"/>
          <w:szCs w:val="28"/>
        </w:rPr>
        <w:t xml:space="preserve"> </w:t>
      </w:r>
    </w:p>
    <w:p w14:paraId="7C392269" w14:textId="62AEFD4D" w:rsidR="00E53A90" w:rsidRPr="00E63A4A" w:rsidRDefault="00D5334C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3A4A">
        <w:rPr>
          <w:color w:val="000000"/>
          <w:sz w:val="28"/>
          <w:szCs w:val="28"/>
        </w:rPr>
        <w:t>к п</w:t>
      </w:r>
      <w:r w:rsidR="00E53A90" w:rsidRPr="00E63A4A">
        <w:rPr>
          <w:color w:val="000000"/>
          <w:sz w:val="28"/>
          <w:szCs w:val="28"/>
        </w:rPr>
        <w:t>остановлени</w:t>
      </w:r>
      <w:r w:rsidR="00E63A4A">
        <w:rPr>
          <w:color w:val="000000"/>
          <w:sz w:val="28"/>
          <w:szCs w:val="28"/>
        </w:rPr>
        <w:t>ю</w:t>
      </w:r>
      <w:r w:rsidR="00E53A90" w:rsidRPr="00E63A4A">
        <w:rPr>
          <w:color w:val="000000"/>
          <w:sz w:val="28"/>
          <w:szCs w:val="28"/>
        </w:rPr>
        <w:t xml:space="preserve"> администрации</w:t>
      </w:r>
    </w:p>
    <w:p w14:paraId="5DE68FF6" w14:textId="4C349068" w:rsid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63A4A">
        <w:rPr>
          <w:color w:val="000000"/>
          <w:sz w:val="28"/>
          <w:szCs w:val="28"/>
        </w:rPr>
        <w:t xml:space="preserve">Старолеушковского </w:t>
      </w:r>
      <w:r w:rsidR="00E53A90" w:rsidRPr="00E63A4A">
        <w:rPr>
          <w:color w:val="000000"/>
          <w:sz w:val="28"/>
          <w:szCs w:val="28"/>
        </w:rPr>
        <w:t>сельского</w:t>
      </w:r>
    </w:p>
    <w:p w14:paraId="36EA1393" w14:textId="102D99F9" w:rsidR="00E53A90" w:rsidRP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53A90" w:rsidRPr="00E63A4A">
        <w:rPr>
          <w:color w:val="000000"/>
          <w:sz w:val="28"/>
          <w:szCs w:val="28"/>
        </w:rPr>
        <w:t xml:space="preserve"> поселения </w:t>
      </w:r>
      <w:r w:rsidR="00E63A4A">
        <w:rPr>
          <w:color w:val="000000"/>
          <w:sz w:val="28"/>
          <w:szCs w:val="28"/>
        </w:rPr>
        <w:t>Павловского района</w:t>
      </w:r>
    </w:p>
    <w:p w14:paraId="4CFDCAF0" w14:textId="0220BD5A" w:rsidR="00E53A90" w:rsidRDefault="00E53A90" w:rsidP="00E53A90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</w:t>
      </w:r>
      <w:r w:rsidR="008024C6" w:rsidRPr="00E63A4A">
        <w:rPr>
          <w:color w:val="000000"/>
          <w:sz w:val="28"/>
          <w:szCs w:val="28"/>
        </w:rPr>
        <w:t xml:space="preserve">                </w:t>
      </w:r>
      <w:r w:rsidR="00E63A4A">
        <w:rPr>
          <w:color w:val="000000"/>
          <w:sz w:val="28"/>
          <w:szCs w:val="28"/>
        </w:rPr>
        <w:t xml:space="preserve">                 о</w:t>
      </w:r>
      <w:r w:rsidR="008024C6" w:rsidRPr="00E63A4A">
        <w:rPr>
          <w:color w:val="000000"/>
          <w:sz w:val="28"/>
          <w:szCs w:val="28"/>
        </w:rPr>
        <w:t xml:space="preserve">т </w:t>
      </w:r>
      <w:r w:rsidR="00C07A58">
        <w:rPr>
          <w:color w:val="000000"/>
          <w:sz w:val="28"/>
          <w:szCs w:val="28"/>
        </w:rPr>
        <w:t>13.11.2023 г.</w:t>
      </w:r>
      <w:r w:rsidR="008024C6" w:rsidRPr="00E63A4A">
        <w:rPr>
          <w:color w:val="000000"/>
          <w:sz w:val="28"/>
          <w:szCs w:val="28"/>
        </w:rPr>
        <w:t xml:space="preserve"> №</w:t>
      </w:r>
      <w:r w:rsidR="00E63A4A">
        <w:rPr>
          <w:color w:val="000000"/>
          <w:sz w:val="28"/>
          <w:szCs w:val="28"/>
        </w:rPr>
        <w:t xml:space="preserve"> </w:t>
      </w:r>
      <w:r w:rsidR="00C07A58">
        <w:rPr>
          <w:color w:val="000000"/>
          <w:sz w:val="28"/>
          <w:szCs w:val="28"/>
        </w:rPr>
        <w:t>227</w:t>
      </w:r>
      <w:r>
        <w:rPr>
          <w:color w:val="000000"/>
        </w:rPr>
        <w:t xml:space="preserve"> </w:t>
      </w:r>
    </w:p>
    <w:p w14:paraId="0567DC1D" w14:textId="77777777" w:rsidR="00FD1473" w:rsidRDefault="00FD1473" w:rsidP="00CA1E81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7C740498" w14:textId="77777777" w:rsidR="00FD1473" w:rsidRDefault="00FD1473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09E1470A" w14:textId="77777777" w:rsidR="00FD1473" w:rsidRDefault="00FD1473" w:rsidP="00FD147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606A6F88" w14:textId="6A6BCC8D" w:rsidR="00D5334C" w:rsidRPr="00D5334C" w:rsidRDefault="00FD1473" w:rsidP="00D533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14:paraId="16C6CD78" w14:textId="4258F996" w:rsidR="00FD1473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334C">
        <w:rPr>
          <w:b/>
          <w:sz w:val="26"/>
          <w:szCs w:val="26"/>
        </w:rPr>
        <w:t>«</w:t>
      </w:r>
      <w:bookmarkStart w:id="1" w:name="_Hlk150954665"/>
      <w:r w:rsidRPr="00D5334C">
        <w:rPr>
          <w:b/>
          <w:sz w:val="26"/>
          <w:szCs w:val="26"/>
        </w:rPr>
        <w:t>Обеспечение безопасности населения на территории Старолеушковского сельского поселения Павловского района</w:t>
      </w:r>
      <w:bookmarkEnd w:id="1"/>
      <w:r w:rsidRPr="00D5334C">
        <w:rPr>
          <w:b/>
          <w:sz w:val="26"/>
          <w:szCs w:val="26"/>
        </w:rPr>
        <w:t>»</w:t>
      </w:r>
    </w:p>
    <w:p w14:paraId="5D582AE9" w14:textId="77777777" w:rsidR="00D5334C" w:rsidRPr="00D5334C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7391"/>
      </w:tblGrid>
      <w:tr w:rsidR="00FD1473" w:rsidRPr="002D0C35" w14:paraId="1D17793A" w14:textId="77777777" w:rsidTr="00FD2F82">
        <w:trPr>
          <w:cantSplit/>
          <w:trHeight w:val="99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7E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79" w14:textId="17C82FC9" w:rsidR="00FD1473" w:rsidRPr="002D0C35" w:rsidRDefault="00FD1473" w:rsidP="002D0C35">
            <w:pPr>
              <w:autoSpaceDE w:val="0"/>
              <w:autoSpaceDN w:val="0"/>
              <w:adjustRightInd w:val="0"/>
              <w:spacing w:line="276" w:lineRule="auto"/>
            </w:pPr>
            <w:r w:rsidRPr="002D0C35">
              <w:rPr>
                <w:bCs/>
                <w:color w:val="000000"/>
              </w:rPr>
              <w:t xml:space="preserve"> </w:t>
            </w:r>
            <w:r w:rsidR="002D0C35" w:rsidRPr="002D0C35">
              <w:rPr>
                <w:bCs/>
                <w:color w:val="000000"/>
              </w:rPr>
              <w:t>Муниципальная программа «</w:t>
            </w:r>
            <w:bookmarkStart w:id="2" w:name="_Hlk150939711"/>
            <w:r w:rsidR="00CA1E81" w:rsidRPr="00CA1E81">
              <w:rPr>
                <w:bCs/>
                <w:color w:val="000000"/>
              </w:rPr>
              <w:t>Обеспечение безопасности населения на территории Старолеушковского сельского поселения Павловского района</w:t>
            </w:r>
            <w:bookmarkEnd w:id="2"/>
            <w:r w:rsidR="002D0C35" w:rsidRPr="002D0C35">
              <w:rPr>
                <w:bCs/>
                <w:color w:val="000000"/>
              </w:rPr>
              <w:t>»</w:t>
            </w:r>
          </w:p>
        </w:tc>
      </w:tr>
      <w:tr w:rsidR="00FD1473" w:rsidRPr="002D0C35" w14:paraId="72605C2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B2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0A" w14:textId="3D729E7E" w:rsidR="00FD1473" w:rsidRPr="002D0C35" w:rsidRDefault="002D0C35" w:rsidP="002D0C3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Старолеушковского </w:t>
            </w: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 комиссия по делам несовершеннолетних и защите прав,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093AB16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C83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E35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FD1473" w:rsidRPr="002D0C35" w14:paraId="5002E8C4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6E0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14:paraId="3BA9F848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1E2" w14:textId="06C52EF2" w:rsidR="00FD1473" w:rsidRPr="009A31E3" w:rsidRDefault="00CA1E8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8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23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делам несовершеннолетних и защите прав,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4C18485D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3D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B36" w14:textId="2BA9D2AF" w:rsidR="00FD1473" w:rsidRPr="00D1693C" w:rsidRDefault="00D1693C" w:rsidP="00D169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на территории</w:t>
            </w:r>
            <w:r w:rsidR="00CA1E81">
              <w:t xml:space="preserve"> 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правопорядка, снижение уровня преступности</w:t>
            </w:r>
            <w:r w:rsidR="00CA1E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9A31E3" w:rsidRPr="002D0C35" w14:paraId="6F984FAE" w14:textId="77777777" w:rsidTr="00FD2F82">
        <w:trPr>
          <w:cantSplit/>
          <w:trHeight w:val="2501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824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D8B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14:paraId="39BF5FFD" w14:textId="0F63284E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жителей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7DD2355D" w14:textId="6A0E001D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CA1E81" w:rsidRPr="00CA1E81">
              <w:rPr>
                <w:color w:val="000000"/>
              </w:rPr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0456236E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14:paraId="7799E323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14:paraId="65ABAE0C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14:paraId="0640F7C7" w14:textId="00433A4B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территории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434A89AF" w14:textId="77777777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</w:t>
            </w:r>
            <w:r w:rsidR="00CA1E81">
              <w:rPr>
                <w:color w:val="000000"/>
              </w:rPr>
              <w:t>;</w:t>
            </w:r>
          </w:p>
          <w:p w14:paraId="3C283011" w14:textId="77777777" w:rsidR="002214D7" w:rsidRDefault="00CA1E81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CA1E81">
              <w:rPr>
                <w:color w:val="000000"/>
              </w:rPr>
              <w:t xml:space="preserve">оздание условий для укрепления межнационального и межконфессионального согласия, обеспечение терпимости в межнациональных отношениях; </w:t>
            </w:r>
          </w:p>
          <w:p w14:paraId="74D282AC" w14:textId="77777777" w:rsidR="002214D7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 xml:space="preserve">правовая, социальная и культурная адаптация мигрантов; </w:t>
            </w:r>
          </w:p>
          <w:p w14:paraId="056E329C" w14:textId="1862AC18" w:rsidR="00CA1E81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>усиление антитеррористической защищенности объектов социальной сферы</w:t>
            </w:r>
            <w:r>
              <w:rPr>
                <w:color w:val="000000"/>
              </w:rPr>
              <w:t>.</w:t>
            </w:r>
          </w:p>
        </w:tc>
      </w:tr>
      <w:tr w:rsidR="009A31E3" w:rsidRPr="002D0C35" w14:paraId="0C3E8E5F" w14:textId="77777777" w:rsidTr="00FD2F82">
        <w:trPr>
          <w:cantSplit/>
          <w:trHeight w:val="225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B37" w14:textId="71A80804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</w:t>
            </w:r>
          </w:p>
          <w:p w14:paraId="42F63120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C9" w14:textId="4A7ECDC2" w:rsidR="007C4294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bookmarkStart w:id="3" w:name="_Hlk150952524"/>
            <w:r>
              <w:rPr>
                <w:color w:val="000000"/>
              </w:rPr>
              <w:t xml:space="preserve">-снижение уровня преступности на территории </w:t>
            </w:r>
            <w:r w:rsidR="002214D7" w:rsidRPr="002214D7">
              <w:t>Старолеушковского сельского поселения Павловского района</w:t>
            </w:r>
            <w:r w:rsidR="002214D7">
              <w:t>;</w:t>
            </w:r>
          </w:p>
          <w:p w14:paraId="4B2A918E" w14:textId="79C1DB50" w:rsidR="009A31E3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-снижение количества лиц</w:t>
            </w:r>
            <w:r w:rsidR="002214D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употребляющих алкогольные и наркотические вещества</w:t>
            </w:r>
            <w:r w:rsidR="002214D7">
              <w:rPr>
                <w:color w:val="000000"/>
              </w:rPr>
              <w:t>;</w:t>
            </w:r>
          </w:p>
          <w:p w14:paraId="31C9DB75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 xml:space="preserve">мероприятий по мониторингу и оценке миграционной ситуации на территории </w:t>
            </w:r>
            <w:bookmarkStart w:id="4" w:name="_Hlk150939671"/>
            <w:r w:rsidRPr="002214D7">
              <w:rPr>
                <w:color w:val="000000"/>
              </w:rPr>
              <w:t>Старолеушковского сельского поселения</w:t>
            </w:r>
            <w:bookmarkEnd w:id="4"/>
            <w:r>
              <w:rPr>
                <w:color w:val="000000"/>
              </w:rPr>
              <w:t>;</w:t>
            </w:r>
          </w:p>
          <w:p w14:paraId="4CFEA6C8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>мероприяти</w:t>
            </w:r>
            <w:r>
              <w:rPr>
                <w:color w:val="000000"/>
              </w:rPr>
              <w:t>я</w:t>
            </w:r>
            <w:r w:rsidRPr="002214D7">
              <w:rPr>
                <w:color w:val="000000"/>
              </w:rPr>
              <w:t>, направленны</w:t>
            </w:r>
            <w:r>
              <w:rPr>
                <w:color w:val="000000"/>
              </w:rPr>
              <w:t>е</w:t>
            </w:r>
            <w:r w:rsidRPr="002214D7">
              <w:rPr>
                <w:color w:val="000000"/>
              </w:rPr>
              <w:t xml:space="preserve"> на профилактику проявлений терроризма и экстремизма, преступлений против личности, общества, государства в молодежной среде</w:t>
            </w:r>
            <w:r>
              <w:rPr>
                <w:color w:val="000000"/>
              </w:rPr>
              <w:t>;</w:t>
            </w:r>
          </w:p>
          <w:p w14:paraId="73653210" w14:textId="52A41561" w:rsidR="002214D7" w:rsidRPr="002D0C35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и</w:t>
            </w:r>
            <w:r w:rsidRPr="002214D7">
              <w:rPr>
                <w:color w:val="000000"/>
              </w:rPr>
              <w:t>зготовление информационных листовок, направленных на правовую поддержку мигрантов сельского поселения</w:t>
            </w:r>
            <w:r>
              <w:rPr>
                <w:color w:val="000000"/>
              </w:rPr>
              <w:t>.</w:t>
            </w:r>
            <w:bookmarkEnd w:id="3"/>
          </w:p>
        </w:tc>
      </w:tr>
      <w:tr w:rsidR="009A31E3" w:rsidRPr="002D0C35" w14:paraId="7CECB11B" w14:textId="77777777" w:rsidTr="00FD2F82">
        <w:trPr>
          <w:cantSplit/>
          <w:trHeight w:val="89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E0B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 муниципальной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4B" w14:textId="55D60986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31E3" w:rsidRPr="002D0C35" w14:paraId="5D500C6A" w14:textId="77777777" w:rsidTr="00FD2F82">
        <w:trPr>
          <w:cantSplit/>
          <w:trHeight w:val="12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0D" w14:textId="360C80F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   финансирования муниципальной  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B4" w14:textId="5F357E74" w:rsidR="008024C6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14:paraId="799ED4A1" w14:textId="1C70D7A2" w:rsidR="008024C6" w:rsidRPr="002D0C35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E3" w:rsidRPr="002D0C35" w14:paraId="048E7E66" w14:textId="77777777" w:rsidTr="00FD2F82">
        <w:trPr>
          <w:cantSplit/>
          <w:trHeight w:val="936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15F3" w14:textId="6A258D13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муниципальной программы</w:t>
            </w:r>
            <w:r w:rsidR="009A31E3"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28C" w14:textId="6BD3ABA0" w:rsidR="007C4294" w:rsidRPr="002D0C35" w:rsidRDefault="00FD2F82" w:rsidP="007C4294">
            <w:pPr>
              <w:spacing w:line="276" w:lineRule="auto"/>
              <w:ind w:left="30" w:right="30"/>
              <w:contextualSpacing/>
              <w:textAlignment w:val="baseline"/>
            </w:pPr>
            <w:r>
              <w:t xml:space="preserve">Администрация Старолеушковского сельского поселения Павловского района, Совет </w:t>
            </w:r>
            <w:r w:rsidRPr="00FD2F82">
              <w:t>Старолеушковского сельского поселения Павловского района</w:t>
            </w:r>
          </w:p>
        </w:tc>
      </w:tr>
    </w:tbl>
    <w:p w14:paraId="38ACC751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BFA0BC0" w14:textId="77777777" w:rsidR="00D5334C" w:rsidRDefault="00D5334C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CE251B1" w14:textId="147B96BA" w:rsidR="00E53A90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1.Характеристика текущего состояния и прогноз развития соответствующей сферы реализации муниципальной программы</w:t>
      </w:r>
    </w:p>
    <w:p w14:paraId="0164BF8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14:paraId="5B4C4DA3" w14:textId="77777777" w:rsidR="002214D7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</w:t>
      </w:r>
      <w:r w:rsidR="002214D7">
        <w:rPr>
          <w:bCs/>
          <w:color w:val="000000"/>
        </w:rPr>
        <w:t>о</w:t>
      </w:r>
      <w:r w:rsidR="002214D7" w:rsidRPr="00CA1E81">
        <w:rPr>
          <w:bCs/>
          <w:color w:val="000000"/>
        </w:rPr>
        <w:t xml:space="preserve">беспечение безопасности населения на территории </w:t>
      </w:r>
      <w:bookmarkStart w:id="5" w:name="_Hlk150939795"/>
      <w:r w:rsidR="002214D7" w:rsidRPr="00CA1E81">
        <w:rPr>
          <w:bCs/>
          <w:color w:val="000000"/>
        </w:rPr>
        <w:t>Старолеушковского сельского поселения Павловского района</w:t>
      </w:r>
      <w:r w:rsidR="002214D7">
        <w:rPr>
          <w:color w:val="000000"/>
        </w:rPr>
        <w:t xml:space="preserve"> </w:t>
      </w:r>
      <w:bookmarkEnd w:id="5"/>
      <w:r w:rsidR="000247FF">
        <w:rPr>
          <w:color w:val="000000"/>
        </w:rPr>
        <w:t xml:space="preserve">на </w:t>
      </w:r>
      <w:r w:rsidR="002214D7">
        <w:rPr>
          <w:color w:val="000000"/>
        </w:rPr>
        <w:t>2024</w:t>
      </w:r>
      <w:r>
        <w:rPr>
          <w:color w:val="000000"/>
        </w:rPr>
        <w:t xml:space="preserve"> год (далее - Программа) составляют Конституция Российской Федерации, Федеральные законы, Указы </w:t>
      </w:r>
      <w:r>
        <w:rPr>
          <w:color w:val="000000"/>
        </w:rPr>
        <w:lastRenderedPageBreak/>
        <w:t>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14:paraId="3539EA0A" w14:textId="09033671" w:rsidR="00E53A90" w:rsidRPr="00F3149A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>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</w:t>
      </w:r>
    </w:p>
    <w:p w14:paraId="09D463E8" w14:textId="35124BA9" w:rsidR="00E53A90" w:rsidRPr="00F3149A" w:rsidRDefault="00E53A90" w:rsidP="002214D7">
      <w:pPr>
        <w:pStyle w:val="Style3"/>
        <w:widowControl/>
        <w:suppressAutoHyphens/>
        <w:spacing w:line="240" w:lineRule="auto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</w:t>
      </w:r>
      <w:r w:rsidR="000247FF">
        <w:rPr>
          <w:rStyle w:val="FontStyle11"/>
          <w:sz w:val="24"/>
          <w:szCs w:val="24"/>
        </w:rPr>
        <w:t>молодежной преступности</w:t>
      </w:r>
      <w:r w:rsidR="00FC31D9">
        <w:rPr>
          <w:rStyle w:val="FontStyle11"/>
          <w:sz w:val="24"/>
          <w:szCs w:val="24"/>
        </w:rPr>
        <w:t xml:space="preserve"> и </w:t>
      </w:r>
      <w:r w:rsidR="00FC31D9" w:rsidRPr="002214D7">
        <w:rPr>
          <w:color w:val="000000"/>
        </w:rPr>
        <w:t>необходимостью поддержания стабильной общественно-политической обстановки и профилактики экстремизма на территории Старолеушковского сельского поселения (далее – сельского поселения) в сфере межнациональных отношений</w:t>
      </w:r>
      <w:r w:rsidR="000247FF">
        <w:rPr>
          <w:rStyle w:val="FontStyle11"/>
          <w:sz w:val="24"/>
          <w:szCs w:val="24"/>
        </w:rPr>
        <w:t xml:space="preserve"> в учебных заведениях</w:t>
      </w:r>
      <w:r w:rsidRPr="00F3149A">
        <w:rPr>
          <w:rStyle w:val="FontStyle11"/>
          <w:sz w:val="24"/>
          <w:szCs w:val="24"/>
        </w:rPr>
        <w:t xml:space="preserve">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14:paraId="34096415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67513C93" w14:textId="0E3E55B2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</w:t>
      </w:r>
      <w:r w:rsidR="000247FF">
        <w:rPr>
          <w:bCs/>
          <w:color w:val="000000"/>
        </w:rPr>
        <w:t>в</w:t>
      </w:r>
      <w:r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>
        <w:rPr>
          <w:bCs/>
          <w:color w:val="000000"/>
        </w:rPr>
        <w:t xml:space="preserve">, принятие муниципальной </w:t>
      </w:r>
      <w:r>
        <w:rPr>
          <w:color w:val="000000"/>
        </w:rPr>
        <w:t>программы профилактики правонарушений в</w:t>
      </w:r>
      <w:r w:rsidR="002214D7"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 w:rsidR="002214D7">
        <w:rPr>
          <w:color w:val="000000"/>
        </w:rPr>
        <w:t xml:space="preserve"> </w:t>
      </w:r>
      <w:r w:rsidR="000247FF">
        <w:rPr>
          <w:color w:val="000000"/>
        </w:rPr>
        <w:t xml:space="preserve">на </w:t>
      </w:r>
      <w:r w:rsidR="002214D7">
        <w:rPr>
          <w:color w:val="000000"/>
        </w:rPr>
        <w:t>2024 году</w:t>
      </w:r>
      <w:r>
        <w:rPr>
          <w:color w:val="000000"/>
        </w:rPr>
        <w:t>, что повлечет за собой снижение количества правонарушений, улучшит взаимодействие органов системы профилактики правонарушений.</w:t>
      </w:r>
    </w:p>
    <w:p w14:paraId="4B1142C5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Межнациональные отношения раскрываются на фоне этнополитического и социально-экономического статуса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за пределами Российской Федерации (ближнем зарубежье).</w:t>
      </w:r>
    </w:p>
    <w:p w14:paraId="703B67B7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14:paraId="3206C3C1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При существующем межкультурном взаимодействии и поступательном развитии этнокультурных процессов в поселении, сохраняются риски и конфликтогенные факторы. Среди них выделяются:</w:t>
      </w:r>
    </w:p>
    <w:p w14:paraId="489088B9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явления терроризма и антирелигиозного экстремизма;</w:t>
      </w:r>
    </w:p>
    <w:p w14:paraId="6BD9F13A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неконтролируемая миграция;</w:t>
      </w:r>
    </w:p>
    <w:p w14:paraId="251DE1E8" w14:textId="23083DFA" w:rsid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наличие негативных этнических стереотипов, мигрантофобии.</w:t>
      </w:r>
    </w:p>
    <w:p w14:paraId="1DCA1B66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Программа является механизмом координации деятельности на направлениях этнокультурного и духовного развития сельского поселения и поддержки диалога между органами местного самоуправления сельского поселения, национальными и религиозными объединениями. Для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как «безопасного места отдыха и удобного для ведения бизнеса».</w:t>
      </w:r>
    </w:p>
    <w:p w14:paraId="6D89D44B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На территории </w:t>
      </w:r>
      <w:bookmarkStart w:id="6" w:name="_Hlk150940228"/>
      <w:r w:rsidRPr="00FC31D9">
        <w:rPr>
          <w:color w:val="000000"/>
        </w:rPr>
        <w:t>Старолеушковского сельского поселения</w:t>
      </w:r>
      <w:bookmarkEnd w:id="6"/>
      <w:r w:rsidRPr="00FC31D9">
        <w:rPr>
          <w:color w:val="000000"/>
        </w:rPr>
        <w:t xml:space="preserve"> проживает около 20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5BA242F2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По степени межнациональной напряжённости сельское поселение выгодно отличается от других поселений. Однако и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7AEF27EF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538F4FC6" w14:textId="43DBFCDA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 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328DCBC7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14:paraId="04CF508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14:paraId="205156F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6B80ED6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14:paraId="4C1FAB48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14:paraId="75FACB89" w14:textId="06B4CA2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315F3391" w14:textId="701B8F03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2C4A11A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14:paraId="3092F9B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14:paraId="118201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14:paraId="43918A6A" w14:textId="47E9DF0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4177D4C2" w14:textId="7C67C0D1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проведение мероприятий по противодействию экстремизма</w:t>
      </w:r>
      <w:r w:rsidR="00FC31D9">
        <w:rPr>
          <w:color w:val="000000"/>
        </w:rPr>
        <w:t>;</w:t>
      </w:r>
    </w:p>
    <w:p w14:paraId="13B8974F" w14:textId="18329978" w:rsidR="00FC31D9" w:rsidRDefault="00FC31D9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</w:t>
      </w:r>
      <w:r w:rsidRPr="00FC31D9">
        <w:rPr>
          <w:color w:val="000000"/>
        </w:rPr>
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</w:r>
    </w:p>
    <w:p w14:paraId="2D29DE8F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14:paraId="3A4BE3C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рессоциализацию лиц, освободившихся из мест лишения свободы;</w:t>
      </w:r>
    </w:p>
    <w:p w14:paraId="0C6D016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14:paraId="4CDAF52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14:paraId="06FAB561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14:paraId="5B0CFB2A" w14:textId="07621B3F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</w:t>
      </w:r>
      <w:r w:rsidR="00FC31D9">
        <w:rPr>
          <w:color w:val="000000"/>
        </w:rPr>
        <w:t>;</w:t>
      </w:r>
    </w:p>
    <w:p w14:paraId="47D82749" w14:textId="5822B4F6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-в</w:t>
      </w:r>
      <w:r w:rsidRPr="00FC31D9">
        <w:rPr>
          <w:color w:val="000000"/>
        </w:rPr>
        <w:t>ыявление и преодоление негативных тенденций, тормозящих устойчивое и культурное развитие сельского поселения и находящих свое проявление фактах:</w:t>
      </w:r>
    </w:p>
    <w:p w14:paraId="4A680073" w14:textId="319380F3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а) </w:t>
      </w:r>
      <w:r w:rsidRPr="00FC31D9">
        <w:rPr>
          <w:color w:val="000000"/>
        </w:rPr>
        <w:t>межэтнической и межконфессиональной враждебности и нетерпимости;</w:t>
      </w:r>
    </w:p>
    <w:p w14:paraId="12E608F5" w14:textId="2094BECE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-б) </w:t>
      </w:r>
      <w:r w:rsidRPr="00FC31D9">
        <w:rPr>
          <w:color w:val="000000"/>
        </w:rPr>
        <w:t>агрессии и насилия на межэтнической основе;</w:t>
      </w:r>
    </w:p>
    <w:p w14:paraId="1DF255EE" w14:textId="199F3B9D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в)</w:t>
      </w:r>
      <w:r w:rsidRPr="00FC31D9">
        <w:rPr>
          <w:color w:val="000000"/>
        </w:rPr>
        <w:t xml:space="preserve"> распространение негативных этнических и конфессиональных стереотипов;</w:t>
      </w:r>
    </w:p>
    <w:p w14:paraId="74D74467" w14:textId="0DC9A69B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г)</w:t>
      </w:r>
      <w:r w:rsidRPr="00FC31D9">
        <w:rPr>
          <w:color w:val="000000"/>
        </w:rPr>
        <w:t xml:space="preserve"> ксенофобии, бытового расизма, шовинизма;</w:t>
      </w:r>
    </w:p>
    <w:p w14:paraId="1A06CD60" w14:textId="260AC8F6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д)</w:t>
      </w:r>
      <w:r w:rsidRPr="00FC31D9">
        <w:rPr>
          <w:color w:val="000000"/>
        </w:rPr>
        <w:t xml:space="preserve"> политического экстремизма на национальной почве</w:t>
      </w:r>
      <w:r>
        <w:rPr>
          <w:color w:val="000000"/>
        </w:rPr>
        <w:t>;</w:t>
      </w:r>
    </w:p>
    <w:p w14:paraId="2D9DA181" w14:textId="11F23904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C31D9">
        <w:t xml:space="preserve"> </w:t>
      </w:r>
      <w:r>
        <w:rPr>
          <w:color w:val="000000"/>
        </w:rPr>
        <w:t>ф</w:t>
      </w:r>
      <w:r w:rsidRPr="00FC31D9">
        <w:rPr>
          <w:color w:val="000000"/>
        </w:rPr>
        <w:t>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13499E38" w14:textId="1EBE8F3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а) </w:t>
      </w:r>
      <w:r w:rsidRPr="00FC31D9">
        <w:rPr>
          <w:color w:val="000000"/>
        </w:rPr>
        <w:t>утверждения основ гражданской идентичности как начала, объединяющего всех жителей сельского поселения;</w:t>
      </w:r>
    </w:p>
    <w:p w14:paraId="0A478158" w14:textId="0F892A9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б) </w:t>
      </w:r>
      <w:r w:rsidRPr="00FC31D9">
        <w:rPr>
          <w:color w:val="000000"/>
        </w:rPr>
        <w:t>воспитания культуры толерантности и межнационального согласия;</w:t>
      </w:r>
    </w:p>
    <w:p w14:paraId="7439CCE1" w14:textId="6DC957AC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в) </w:t>
      </w:r>
      <w:r w:rsidRPr="00FC31D9">
        <w:rPr>
          <w:color w:val="000000"/>
        </w:rPr>
        <w:t>достижения необходимого уровня правовой культуры граждан как основы толерантного сознания и поведения;</w:t>
      </w:r>
    </w:p>
    <w:p w14:paraId="6875D19E" w14:textId="35C1B012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-</w:t>
      </w:r>
      <w:r>
        <w:rPr>
          <w:color w:val="000000"/>
        </w:rPr>
        <w:t xml:space="preserve">г) </w:t>
      </w:r>
      <w:r w:rsidRPr="00FC31D9">
        <w:rPr>
          <w:color w:val="000000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8567278" w14:textId="62BCF71D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д) </w:t>
      </w:r>
      <w:r w:rsidRPr="00FC31D9">
        <w:rPr>
          <w:color w:val="000000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1C0C6B8D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A10183" w14:textId="45BC91AF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2012C5">
        <w:rPr>
          <w:b/>
          <w:bCs/>
        </w:rPr>
        <w:t>3. Целевые показатели реализации муниципальной программы</w:t>
      </w:r>
    </w:p>
    <w:p w14:paraId="3291AB19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6C1830" w14:textId="5BB1284E" w:rsid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  <w:r>
        <w:t xml:space="preserve">      </w:t>
      </w:r>
      <w:r w:rsidRPr="002012C5">
        <w:t>Программа</w:t>
      </w:r>
      <w:r>
        <w:t xml:space="preserve"> направлена на </w:t>
      </w:r>
      <w:r>
        <w:rPr>
          <w:color w:val="000000"/>
        </w:rPr>
        <w:t xml:space="preserve">снижение уровня преступности на территории </w:t>
      </w:r>
      <w:r w:rsidRPr="002214D7">
        <w:t>Старолеушковского сельского поселения Павловского района</w:t>
      </w:r>
      <w:r>
        <w:t>;</w:t>
      </w:r>
      <w:r>
        <w:rPr>
          <w:color w:val="000000"/>
        </w:rPr>
        <w:t xml:space="preserve"> снижение количества лиц, употребляющих алкогольные и наркотические вещества; </w:t>
      </w:r>
      <w:r w:rsidRPr="002214D7">
        <w:rPr>
          <w:color w:val="000000"/>
        </w:rPr>
        <w:t>мероприятий по мониторингу и оценке миграционной ситуации на территории Старолеушковского сельского поселения</w:t>
      </w:r>
      <w:r>
        <w:rPr>
          <w:color w:val="000000"/>
        </w:rPr>
        <w:t xml:space="preserve">; </w:t>
      </w:r>
      <w:r w:rsidRPr="002214D7">
        <w:rPr>
          <w:color w:val="000000"/>
        </w:rPr>
        <w:t>мероприяти</w:t>
      </w:r>
      <w:r>
        <w:rPr>
          <w:color w:val="000000"/>
        </w:rPr>
        <w:t>я</w:t>
      </w:r>
      <w:r w:rsidRPr="002214D7">
        <w:rPr>
          <w:color w:val="000000"/>
        </w:rPr>
        <w:t>, направленны</w:t>
      </w:r>
      <w:r>
        <w:rPr>
          <w:color w:val="000000"/>
        </w:rPr>
        <w:t>е</w:t>
      </w:r>
      <w:r w:rsidRPr="002214D7">
        <w:rPr>
          <w:color w:val="000000"/>
        </w:rPr>
        <w:t xml:space="preserve"> на профилактику проявлений терроризма и экстремизма, преступлений против личности, общества, государства в молодежной среде</w:t>
      </w:r>
      <w:r>
        <w:rPr>
          <w:color w:val="000000"/>
        </w:rPr>
        <w:t xml:space="preserve">; </w:t>
      </w:r>
      <w:r>
        <w:t>и</w:t>
      </w:r>
      <w:r w:rsidRPr="002214D7">
        <w:rPr>
          <w:color w:val="000000"/>
        </w:rPr>
        <w:t>зготовление информационных листовок, направленных на правовую поддержку мигрантов сельского поселения</w:t>
      </w:r>
      <w:r>
        <w:rPr>
          <w:color w:val="000000"/>
        </w:rPr>
        <w:t>.</w:t>
      </w:r>
    </w:p>
    <w:p w14:paraId="5AA08773" w14:textId="77777777" w:rsidR="002012C5" w:rsidRP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</w:p>
    <w:p w14:paraId="6C8350F2" w14:textId="70FFA21A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4. Сроки и этапы реализации муниципальной программы</w:t>
      </w:r>
    </w:p>
    <w:p w14:paraId="3F0AE981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E5E6A8D" w14:textId="77777777" w:rsidR="002012C5" w:rsidRPr="002012C5" w:rsidRDefault="002012C5" w:rsidP="002012C5">
      <w:pPr>
        <w:ind w:firstLine="348"/>
        <w:jc w:val="both"/>
        <w:rPr>
          <w:bCs/>
        </w:rPr>
      </w:pPr>
      <w:r w:rsidRPr="002012C5">
        <w:rPr>
          <w:bCs/>
        </w:rPr>
        <w:t>Срок реализации муниципальной программы установлен – 2024 год. Этапы реализации Программы не предусматриваются, так как программные мероприятия будут реализовываться весь период.</w:t>
      </w:r>
    </w:p>
    <w:p w14:paraId="65854A7B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709B81" w14:textId="340D1378" w:rsidR="002012C5" w:rsidRP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160463B" w14:textId="6D61C601" w:rsidR="00FD2F82" w:rsidRDefault="002012C5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Перечень и краткое описание основных мероприятий</w:t>
      </w:r>
      <w:r w:rsidR="00FD2F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</w:t>
      </w:r>
      <w:r w:rsidR="003D6003">
        <w:rPr>
          <w:b/>
          <w:bCs/>
          <w:color w:val="000000"/>
        </w:rPr>
        <w:t>ой программы</w:t>
      </w:r>
    </w:p>
    <w:p w14:paraId="1573403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01745947" w14:textId="5AF5F851" w:rsidR="00FD2F82" w:rsidRDefault="00FD2F82" w:rsidP="00FD2F8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>возлагается на администрацию Старолеушковского сельского поселения Павловского района.</w:t>
      </w:r>
    </w:p>
    <w:p w14:paraId="6791A898" w14:textId="139FE70D" w:rsidR="00FD2F82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Основные мероприятия</w:t>
      </w:r>
      <w:r w:rsidR="00FD2F82">
        <w:rPr>
          <w:color w:val="000000"/>
        </w:rPr>
        <w:t>:</w:t>
      </w:r>
    </w:p>
    <w:p w14:paraId="59FDCB13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 проведение комплексного анализа состояния профилактики правонарушений на территории </w:t>
      </w:r>
      <w:r w:rsidRPr="00B95912">
        <w:rPr>
          <w:color w:val="000000"/>
        </w:rPr>
        <w:t xml:space="preserve">Старолеушковского сельского поселения </w:t>
      </w:r>
      <w:r>
        <w:rPr>
          <w:color w:val="000000"/>
        </w:rPr>
        <w:t>с последующей выработкой рекомендаций субъектам профилактики;</w:t>
      </w:r>
    </w:p>
    <w:p w14:paraId="786486D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разработка проектов муниципальных программ по профилактике правонарушений, контроль за их выполнением;</w:t>
      </w:r>
    </w:p>
    <w:p w14:paraId="4396F33A" w14:textId="6DBD0531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предоставление Собранию депутатов   сельского поселения информации о состоянии профилактической деятельности;</w:t>
      </w:r>
    </w:p>
    <w:p w14:paraId="72AA3D7D" w14:textId="69B21766" w:rsidR="00FD2F82" w:rsidRDefault="00FD2F82" w:rsidP="003D60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координация деятельности субъектов профилактики по предупреждению правонарушений;</w:t>
      </w:r>
    </w:p>
    <w:p w14:paraId="4BDE101B" w14:textId="5E977BAF" w:rsidR="00FD2F82" w:rsidRPr="003D6003" w:rsidRDefault="00FD2F82" w:rsidP="003D60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подготовке проектов нормативных правовых актов в сфере профилактики правонарушений; укреплению взаимодействия и налаживанию тесного сотрудничества с населением, средствами массовой информации; </w:t>
      </w:r>
      <w:r w:rsidRPr="00B95912">
        <w:rPr>
          <w:color w:val="000000"/>
        </w:rPr>
        <w:t>формирование уважения у населения, особенно молодежи, к обычаям, культуре, языку наций и народностей, проживающих на территории поселения;</w:t>
      </w:r>
      <w:r w:rsidR="003D6003">
        <w:t xml:space="preserve"> </w:t>
      </w:r>
      <w:r w:rsidRPr="00B95912">
        <w:rPr>
          <w:color w:val="000000"/>
        </w:rPr>
        <w:t>поддержание стабильной общественно-политической обстановки и профилактики экстремизма на территории;</w:t>
      </w:r>
      <w:r w:rsidR="003D6003">
        <w:t xml:space="preserve"> </w:t>
      </w:r>
      <w:r w:rsidRPr="00B95912">
        <w:rPr>
          <w:color w:val="000000"/>
        </w:rPr>
        <w:t>предотвращение этнических конфликтов</w:t>
      </w:r>
      <w:r w:rsidR="003D6003">
        <w:rPr>
          <w:color w:val="000000"/>
        </w:rPr>
        <w:t>;</w:t>
      </w:r>
      <w:r w:rsidR="003D6003">
        <w:rPr>
          <w:sz w:val="22"/>
          <w:szCs w:val="22"/>
        </w:rPr>
        <w:t xml:space="preserve"> </w:t>
      </w:r>
      <w:r w:rsidR="003D6003" w:rsidRPr="003D6003">
        <w:t>изготовление и распространение среди жителей Старолеушковского сельского поселения информационных листовок, буклетов</w:t>
      </w:r>
      <w:r w:rsidR="003D6003">
        <w:t>.</w:t>
      </w:r>
    </w:p>
    <w:p w14:paraId="49332D46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1CC3E3" w14:textId="3BC74C5D" w:rsidR="00FD2F82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6003">
        <w:rPr>
          <w:b/>
          <w:bCs/>
        </w:rPr>
        <w:t>6.Обоснование ресурсного обеспечение программы</w:t>
      </w:r>
    </w:p>
    <w:p w14:paraId="33A0048F" w14:textId="77777777" w:rsid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1234495C" w14:textId="48382185" w:rsidR="0078595C" w:rsidRPr="0078595C" w:rsidRDefault="0078595C" w:rsidP="0078595C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78595C">
        <w:t>Реализация муниципальной программы предусматривается за счет средств бюджета Старолеушковского сельского поселения Павловского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Старолеушковского сельского поселения Павловского района о бюджете на очередной финансовый год (внесение изменений)</w:t>
      </w:r>
      <w:r w:rsidRPr="0078595C">
        <w:rPr>
          <w:color w:val="000000"/>
        </w:rPr>
        <w:t>:</w:t>
      </w:r>
    </w:p>
    <w:p w14:paraId="7AEF1500" w14:textId="77777777" w:rsidR="0078595C" w:rsidRPr="0078595C" w:rsidRDefault="0078595C" w:rsidP="0078595C">
      <w:pPr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78595C" w:rsidRPr="0078595C" w14:paraId="437F569D" w14:textId="77777777" w:rsidTr="00FA1C77">
        <w:trPr>
          <w:trHeight w:val="570"/>
        </w:trPr>
        <w:tc>
          <w:tcPr>
            <w:tcW w:w="959" w:type="dxa"/>
            <w:vMerge w:val="restart"/>
            <w:hideMark/>
          </w:tcPr>
          <w:p w14:paraId="4105A540" w14:textId="77777777" w:rsidR="0078595C" w:rsidRPr="0078595C" w:rsidRDefault="0078595C" w:rsidP="00FA1C77">
            <w:pPr>
              <w:jc w:val="center"/>
            </w:pPr>
            <w:r w:rsidRPr="0078595C">
              <w:t xml:space="preserve">№ </w:t>
            </w:r>
          </w:p>
          <w:p w14:paraId="10A152A8" w14:textId="77777777" w:rsidR="0078595C" w:rsidRPr="0078595C" w:rsidRDefault="0078595C" w:rsidP="00FA1C77">
            <w:pPr>
              <w:jc w:val="center"/>
            </w:pPr>
            <w:r w:rsidRPr="0078595C">
              <w:t>п/п</w:t>
            </w:r>
          </w:p>
        </w:tc>
        <w:tc>
          <w:tcPr>
            <w:tcW w:w="6520" w:type="dxa"/>
            <w:vMerge w:val="restart"/>
            <w:vAlign w:val="center"/>
          </w:tcPr>
          <w:p w14:paraId="17ECB8AC" w14:textId="77777777" w:rsidR="0078595C" w:rsidRPr="0078595C" w:rsidRDefault="0078595C" w:rsidP="00FA1C77">
            <w:pPr>
              <w:jc w:val="center"/>
            </w:pPr>
            <w:r w:rsidRPr="0078595C">
              <w:t>Объем финансирования,</w:t>
            </w:r>
          </w:p>
          <w:p w14:paraId="6F755674" w14:textId="77777777" w:rsidR="0078595C" w:rsidRPr="0078595C" w:rsidRDefault="0078595C" w:rsidP="00FA1C77">
            <w:pPr>
              <w:jc w:val="center"/>
            </w:pPr>
            <w:r w:rsidRPr="0078595C"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14:paraId="03829449" w14:textId="77777777" w:rsidR="0078595C" w:rsidRPr="0078595C" w:rsidRDefault="0078595C" w:rsidP="00FA1C77">
            <w:pPr>
              <w:jc w:val="center"/>
            </w:pPr>
            <w:r w:rsidRPr="0078595C">
              <w:t>Всего</w:t>
            </w:r>
          </w:p>
        </w:tc>
      </w:tr>
      <w:tr w:rsidR="0078595C" w:rsidRPr="0078595C" w14:paraId="63CCA146" w14:textId="77777777" w:rsidTr="00FA1C77">
        <w:trPr>
          <w:trHeight w:val="517"/>
        </w:trPr>
        <w:tc>
          <w:tcPr>
            <w:tcW w:w="959" w:type="dxa"/>
            <w:vMerge/>
            <w:vAlign w:val="center"/>
            <w:hideMark/>
          </w:tcPr>
          <w:p w14:paraId="072A9151" w14:textId="77777777" w:rsidR="0078595C" w:rsidRPr="0078595C" w:rsidRDefault="0078595C" w:rsidP="00FA1C77"/>
        </w:tc>
        <w:tc>
          <w:tcPr>
            <w:tcW w:w="6520" w:type="dxa"/>
            <w:vMerge/>
            <w:vAlign w:val="center"/>
            <w:hideMark/>
          </w:tcPr>
          <w:p w14:paraId="07158075" w14:textId="77777777" w:rsidR="0078595C" w:rsidRPr="0078595C" w:rsidRDefault="0078595C" w:rsidP="00FA1C77"/>
        </w:tc>
        <w:tc>
          <w:tcPr>
            <w:tcW w:w="2268" w:type="dxa"/>
            <w:vMerge/>
            <w:vAlign w:val="center"/>
            <w:hideMark/>
          </w:tcPr>
          <w:p w14:paraId="5EEDCC8A" w14:textId="77777777" w:rsidR="0078595C" w:rsidRPr="0078595C" w:rsidRDefault="0078595C" w:rsidP="00FA1C77"/>
        </w:tc>
      </w:tr>
      <w:tr w:rsidR="0078595C" w:rsidRPr="0078595C" w14:paraId="556112B3" w14:textId="77777777" w:rsidTr="00FA1C77">
        <w:tc>
          <w:tcPr>
            <w:tcW w:w="959" w:type="dxa"/>
            <w:hideMark/>
          </w:tcPr>
          <w:p w14:paraId="3C53DDC9" w14:textId="77777777" w:rsidR="0078595C" w:rsidRPr="0078595C" w:rsidRDefault="0078595C" w:rsidP="00FA1C77">
            <w:r w:rsidRPr="0078595C">
              <w:t>1</w:t>
            </w:r>
          </w:p>
        </w:tc>
        <w:tc>
          <w:tcPr>
            <w:tcW w:w="6520" w:type="dxa"/>
            <w:hideMark/>
          </w:tcPr>
          <w:p w14:paraId="78703C50" w14:textId="77777777" w:rsidR="0078595C" w:rsidRPr="0078595C" w:rsidRDefault="0078595C" w:rsidP="00FA1C77">
            <w:r w:rsidRPr="0078595C">
              <w:t>Местный бюджет</w:t>
            </w:r>
          </w:p>
        </w:tc>
        <w:tc>
          <w:tcPr>
            <w:tcW w:w="2268" w:type="dxa"/>
            <w:vAlign w:val="center"/>
          </w:tcPr>
          <w:p w14:paraId="04C6B02B" w14:textId="188B6ED3" w:rsidR="0078595C" w:rsidRPr="0078595C" w:rsidRDefault="0078595C" w:rsidP="00FA1C77">
            <w:r>
              <w:t>0</w:t>
            </w:r>
            <w:r w:rsidRPr="0078595C">
              <w:t>,0</w:t>
            </w:r>
          </w:p>
        </w:tc>
      </w:tr>
      <w:tr w:rsidR="0078595C" w:rsidRPr="0078595C" w14:paraId="1798AB4E" w14:textId="77777777" w:rsidTr="00FA1C77">
        <w:tc>
          <w:tcPr>
            <w:tcW w:w="959" w:type="dxa"/>
          </w:tcPr>
          <w:p w14:paraId="081735E5" w14:textId="77777777" w:rsidR="0078595C" w:rsidRPr="0078595C" w:rsidRDefault="0078595C" w:rsidP="00FA1C77"/>
        </w:tc>
        <w:tc>
          <w:tcPr>
            <w:tcW w:w="6520" w:type="dxa"/>
            <w:hideMark/>
          </w:tcPr>
          <w:p w14:paraId="7D7B5600" w14:textId="77777777" w:rsidR="0078595C" w:rsidRPr="0078595C" w:rsidRDefault="0078595C" w:rsidP="00FA1C77">
            <w:r w:rsidRPr="0078595C">
              <w:t>Итого</w:t>
            </w:r>
          </w:p>
        </w:tc>
        <w:tc>
          <w:tcPr>
            <w:tcW w:w="2268" w:type="dxa"/>
            <w:vAlign w:val="center"/>
          </w:tcPr>
          <w:p w14:paraId="7F9F2699" w14:textId="56ECE150" w:rsidR="0078595C" w:rsidRPr="0078595C" w:rsidRDefault="0078595C" w:rsidP="00FA1C77">
            <w:r>
              <w:t>0</w:t>
            </w:r>
            <w:r w:rsidRPr="0078595C">
              <w:t>,0</w:t>
            </w:r>
          </w:p>
        </w:tc>
      </w:tr>
    </w:tbl>
    <w:p w14:paraId="317E6B8F" w14:textId="77777777" w:rsidR="003D6003" w:rsidRP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2B094BA8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939A67" w14:textId="26577C78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D2F82">
        <w:rPr>
          <w:b/>
          <w:bCs/>
          <w:color w:val="000000"/>
        </w:rPr>
        <w:t>. Оценка эффективности реализации программных мероприятий</w:t>
      </w:r>
    </w:p>
    <w:p w14:paraId="24975170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5C1BFE5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14:paraId="38FA3D5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14:paraId="730FAFE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14:paraId="3BDC42C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Старолеушковского </w:t>
      </w:r>
      <w:r>
        <w:rPr>
          <w:color w:val="000000"/>
        </w:rPr>
        <w:t>сельского поселения;</w:t>
      </w:r>
    </w:p>
    <w:p w14:paraId="0BFBA57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14:paraId="50087F4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14:paraId="7107C2F2" w14:textId="77777777" w:rsidR="00FD2F8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органам;</w:t>
      </w:r>
    </w:p>
    <w:p w14:paraId="51CEBD4B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5912">
        <w:rPr>
          <w:color w:val="000000"/>
        </w:rPr>
        <w:t>повышение уровня информированности населения об этническом и культурном разнообразии Старолеушковского сельского поселения;</w:t>
      </w:r>
    </w:p>
    <w:p w14:paraId="0340B7FF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вовлечение представителей диаспор во взаимодействие с органами местного самоуправления;</w:t>
      </w:r>
    </w:p>
    <w:p w14:paraId="64DF6BA1" w14:textId="77777777" w:rsidR="00FD2F8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обеспечение гармонизации межнациональных отношений</w:t>
      </w:r>
      <w:r>
        <w:rPr>
          <w:color w:val="000000"/>
        </w:rPr>
        <w:t>.</w:t>
      </w:r>
    </w:p>
    <w:p w14:paraId="6A30EFF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2726D22" w14:textId="3A14E012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2F82">
        <w:rPr>
          <w:b/>
          <w:bCs/>
          <w:color w:val="000000"/>
        </w:rPr>
        <w:t xml:space="preserve">. </w:t>
      </w:r>
      <w:r w:rsidR="003D6003">
        <w:rPr>
          <w:b/>
          <w:bCs/>
          <w:color w:val="000000"/>
        </w:rPr>
        <w:t>Механизм реализации муниципальной программы и контроль за ее выполнением</w:t>
      </w:r>
      <w:r w:rsidR="00FD2F82">
        <w:rPr>
          <w:b/>
          <w:bCs/>
          <w:color w:val="000000"/>
        </w:rPr>
        <w:t xml:space="preserve"> </w:t>
      </w:r>
    </w:p>
    <w:p w14:paraId="2AD1971B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59EB40F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Контроль за исполнением Программы осуществляет Глава администрации Старолеушковского сельского поселения Павловского района.</w:t>
      </w:r>
    </w:p>
    <w:p w14:paraId="3D7B72F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B6F368C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E4F29C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D150F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BFB0AD3" w14:textId="2A412034" w:rsidR="0078595C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 xml:space="preserve">Глава Старолеушковского сельского </w:t>
      </w:r>
    </w:p>
    <w:p w14:paraId="216F8661" w14:textId="08654F9D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>поселения Павловского района</w:t>
      </w:r>
      <w:r>
        <w:rPr>
          <w:bCs/>
        </w:rPr>
        <w:t xml:space="preserve">                                                                                                  Р.М.Чепилов</w:t>
      </w:r>
    </w:p>
    <w:p w14:paraId="65300C80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8FA92D4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EAED5A7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830DD5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C40626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0D4CD6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67FDDF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99F91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ABFEDD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7D3A3B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D5574C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9BFA2C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5ACB9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902F2E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CF0E63C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9E5F2EE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4F805171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7700E03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578149" w14:textId="63CE062A" w:rsidR="00E53A90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Приложение </w:t>
      </w:r>
    </w:p>
    <w:p w14:paraId="3BA7E140" w14:textId="188ED70D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78595C">
        <w:rPr>
          <w:bCs/>
        </w:rPr>
        <w:t>муниципальной программе</w:t>
      </w:r>
    </w:p>
    <w:p w14:paraId="4007B1C9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7" w:name="_Hlk151100910"/>
      <w:r>
        <w:rPr>
          <w:bCs/>
        </w:rPr>
        <w:t>«</w:t>
      </w:r>
      <w:r w:rsidRPr="0078595C">
        <w:rPr>
          <w:bCs/>
        </w:rPr>
        <w:t>Обеспечение безопасности населения</w:t>
      </w:r>
    </w:p>
    <w:p w14:paraId="5BA76DBC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 на территории Старолеушковского сельского </w:t>
      </w:r>
    </w:p>
    <w:p w14:paraId="49B6D4CB" w14:textId="2B9AD0FF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>поселения Павловского района</w:t>
      </w:r>
      <w:r>
        <w:rPr>
          <w:bCs/>
        </w:rPr>
        <w:t>»</w:t>
      </w:r>
    </w:p>
    <w:bookmarkEnd w:id="7"/>
    <w:p w14:paraId="7065ABE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26E1601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1E5EBD1" w14:textId="515A2470" w:rsidR="0078595C" w:rsidRDefault="00691B44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</w:t>
      </w:r>
    </w:p>
    <w:p w14:paraId="58CBE6DE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мероприятий к муниципальной программе </w:t>
      </w:r>
      <w:r w:rsidRPr="00691B44">
        <w:rPr>
          <w:b/>
        </w:rPr>
        <w:t>«Обеспечение безопасности населения</w:t>
      </w:r>
    </w:p>
    <w:p w14:paraId="2164A9CB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 xml:space="preserve"> на территории Старолеушковского сельского </w:t>
      </w:r>
    </w:p>
    <w:p w14:paraId="233FAB3C" w14:textId="2DD28DBD" w:rsid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>поселения Павловского района»</w:t>
      </w:r>
    </w:p>
    <w:p w14:paraId="13E0B422" w14:textId="77777777" w:rsidR="0078595C" w:rsidRDefault="0078595C" w:rsidP="00691B44">
      <w:pPr>
        <w:shd w:val="clear" w:color="auto" w:fill="FFFFFF"/>
        <w:autoSpaceDE w:val="0"/>
        <w:autoSpaceDN w:val="0"/>
        <w:adjustRightInd w:val="0"/>
      </w:pPr>
    </w:p>
    <w:tbl>
      <w:tblPr>
        <w:tblW w:w="10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980"/>
        <w:gridCol w:w="1701"/>
        <w:gridCol w:w="1271"/>
      </w:tblGrid>
      <w:tr w:rsidR="00E53A90" w:rsidRPr="00B95912" w14:paraId="4DEE8DE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778F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2589A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8DF9DD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B77F1C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41742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Источники финансирования</w:t>
            </w:r>
          </w:p>
          <w:p w14:paraId="744D20C1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(тыс. руб.)</w:t>
            </w:r>
          </w:p>
        </w:tc>
      </w:tr>
      <w:tr w:rsidR="00F43510" w:rsidRPr="00B95912" w14:paraId="6C32D07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62E62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4EE352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17AD57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B1EA7" w14:textId="6726203A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адресных обходов мест проживания семей, находящихся в трудной жизненной ситуации и социально опасном положении, проведение профилактических бесед о соблюдении законности, раздача информационных буклетов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7ABB9" w14:textId="1E2D240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Администрация Старолеушковского сельского поселения (далее - Администрация);</w:t>
            </w:r>
          </w:p>
          <w:p w14:paraId="7E7F8944" w14:textId="4A730BF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Государственное казенное учреждение Краснодарского края - управление социальной защиты населения в Павловском районе (по согласованию);</w:t>
            </w:r>
          </w:p>
          <w:p w14:paraId="7DC1E664" w14:textId="744D098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амбулатория Старолеушковского сельского поселения (по согласованию);</w:t>
            </w:r>
          </w:p>
          <w:p w14:paraId="12B3B4FA" w14:textId="3A9E8B59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отдел МВД России по Павловскому району (далее – отдел МВД) (по согласованию); общеобразовательные учреждения, расположенные на территории Старолеушковского сельского поселения (далее - общеобразовательные учреждения) (по согласованию)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32992A" w14:textId="23F0D14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Второй  квартал 2024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988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2A5CB1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275A10ED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750B3F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D66CC" w14:textId="041688A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заседаний Совета по профилактике правонарушений на территории Старолеушковского сельского поселения Павловского района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F6E45" w14:textId="6903CC7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Члены Совета по профилактике правонарушений на территории </w:t>
            </w:r>
          </w:p>
          <w:p w14:paraId="539D8423" w14:textId="6C864AD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Старолеушковского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F5C" w14:textId="4AF6FA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36F4CD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C2732E0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80D45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1DA3E" w14:textId="15CEE70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Проведение культурно-массовых, спортивно-оздоровительных, военно-патриотических мероприятий для детей, </w:t>
            </w:r>
            <w:r w:rsidRPr="00B95912">
              <w:rPr>
                <w:sz w:val="22"/>
                <w:szCs w:val="22"/>
              </w:rPr>
              <w:lastRenderedPageBreak/>
              <w:t>подростков и молодёжи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F421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Администрация;</w:t>
            </w:r>
          </w:p>
          <w:p w14:paraId="480812C0" w14:textId="3A745E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отдел по делам молодежи администрации </w:t>
            </w:r>
            <w:r w:rsidRPr="00B95912">
              <w:rPr>
                <w:sz w:val="22"/>
                <w:szCs w:val="22"/>
              </w:rPr>
              <w:lastRenderedPageBreak/>
              <w:t>муниципального образования Павловский район (далее – отдел по делам молодёжи) (по согласованию);</w:t>
            </w:r>
          </w:p>
          <w:p w14:paraId="2B8E75FC" w14:textId="0C712D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муниципальные учреждения Старолеушковского сельского поселения (далее - Учреждения)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108F6" w14:textId="5C08213F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В течение 2024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172A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B54AE8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918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756FD" w14:textId="7CDC5EF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Размещение в средствах массовой информации и на сайте администрации Старолеушковского сельского поселения в сети Интернет материалов по профилактике преступлений и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06D5D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39D10B6A" w14:textId="217BBE8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FC3BE" w14:textId="488030E2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5088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02E61C62" w14:textId="77777777" w:rsidTr="00F43510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7830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2B4AAF" w14:textId="6ED0A88C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bookmarkStart w:id="8" w:name="_Hlk150953178"/>
            <w:r w:rsidRPr="00B95912">
              <w:rPr>
                <w:sz w:val="22"/>
                <w:szCs w:val="22"/>
              </w:rPr>
              <w:t>Изготовление и распространение среди жителей Старолеушковского сельского поселения информационных листовок, буклетов</w:t>
            </w:r>
            <w:bookmarkEnd w:id="8"/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D07EC" w14:textId="0E43CB3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5B53D" w14:textId="4F6DB456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6AA18" w14:textId="1160F4B7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0,0</w:t>
            </w:r>
          </w:p>
          <w:p w14:paraId="373838C1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53A90" w:rsidRPr="00B95912" w14:paraId="32E0DD6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B8E07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E485C1" w14:textId="49934FEF" w:rsidR="00E53A90" w:rsidRPr="00B95912" w:rsidRDefault="00F43510" w:rsidP="00497FC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Создание общественных формирований правоохранительной направленности в Старолеушковском сельском поселении. Материальное стимулирование граждан, участвующих в охране общественного порядка, пресечении преступлений и иных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BF41D" w14:textId="68E910EA" w:rsidR="00E53A90" w:rsidRPr="00B95912" w:rsidRDefault="002E468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color w:val="000000"/>
                <w:sz w:val="22"/>
                <w:szCs w:val="22"/>
              </w:rPr>
              <w:t>Администрация, Старолеушковское хуторское казачье общество (далее – ХКО) (по согласованию), добровольная народная дружина (далее – ДНД)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0BC73" w14:textId="476702C6" w:rsidR="00E53A90" w:rsidRPr="00B95912" w:rsidRDefault="002348B4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5F4C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-</w:t>
            </w:r>
          </w:p>
          <w:p w14:paraId="4836A014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72A80551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E4680" w:rsidRPr="00B95912" w14:paraId="04AE6E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00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10C7" w14:textId="0AE57A34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отделом Управления Федеральной миграционной службы России по Краснодарскому краю в Павловском районе (далее – ОУФМС) по оформлению документов, удостоверяющих личность граждан, оказавшихся в трудной жизненной ситуации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16" w14:textId="77777777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12108EA4" w14:textId="534F022F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ОУФМС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F63B" w14:textId="1942AA94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084E" w14:textId="3B6F33BB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0BA553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E986" w14:textId="0B17A42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8C67" w14:textId="208DC1D5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государственным казенным учреждением Краснодарского края «Центр занятости населения Павловского района» (далее – ЦЗН) в вопросах трудоустройства лиц, испытывающих трудности в поиске работы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5335" w14:textId="77777777" w:rsidR="002E4680" w:rsidRPr="002E4680" w:rsidRDefault="002E4680" w:rsidP="002E4680">
            <w:pPr>
              <w:keepNext/>
              <w:jc w:val="center"/>
              <w:outlineLvl w:val="0"/>
            </w:pPr>
            <w:r w:rsidRPr="002E4680">
              <w:rPr>
                <w:sz w:val="22"/>
                <w:szCs w:val="22"/>
              </w:rPr>
              <w:t>Администрация;</w:t>
            </w:r>
          </w:p>
          <w:p w14:paraId="0B1E1347" w14:textId="4C36F9A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ЦЗН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45B0" w14:textId="58F76FD4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41F0" w14:textId="300B4552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79BEB8E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A7E53" w14:textId="553DBF59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D220C" w14:textId="26F8B51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и оценки миграционной ситуации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15C7" w14:textId="7BCF83B8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108" w14:textId="7A8159E7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5C4D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3090A44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797CF" w14:textId="1E49970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7B4A5" w14:textId="26D9F97D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 xml:space="preserve">Ведение учета данных по прибытию и убытию иностранных граждан, временно или постоянно проживающих на территории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9EC9D" w14:textId="24208D3F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73899" w14:textId="3E905BDE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31F32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AB9F5F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BB700" w14:textId="4B06B38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A8481A" w14:textId="57C44C2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Обеспечение в установленном порядке уведомления органов миграционной службы о прибытии иностранных граждан на территорию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89346" w14:textId="0F3ED2FC" w:rsidR="00F43510" w:rsidRPr="00B95912" w:rsidRDefault="002E468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69955" w14:textId="16F20B1E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750E7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B700C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D66FC" w14:textId="5A0E543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1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ECDE1" w14:textId="49ABEA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Правовая поддержка мигрантов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1612D" w14:textId="65455643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9F2DB" w14:textId="09798B59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6B0F9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B8602EE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E5FB9" w14:textId="0863FA63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2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B214A" w14:textId="70A4474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C3E6" w14:textId="2401E8DE" w:rsidR="00F43510" w:rsidRPr="00B95912" w:rsidRDefault="00F4351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62E9083F" w14:textId="77777777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20EE53D9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136214" w14:textId="00DD04A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68695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0F46EF1C" w14:textId="77777777" w:rsidTr="002348B4">
        <w:trPr>
          <w:trHeight w:val="1692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2B4797" w14:textId="7782C45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3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6519B" w14:textId="42072B6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4370" w14:textId="0F164AEE" w:rsidR="00F43510" w:rsidRPr="00B95912" w:rsidRDefault="00F43510" w:rsidP="002348B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МБУ «Старолеушковская поселенческая библиотека», МБУ «СКЦ МО Старолеушковское СП»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30C66" w14:textId="5AE8FEA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F853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  <w:p w14:paraId="65555DF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1703FE7E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43510" w:rsidRPr="00B95912" w14:paraId="0BA5CA2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B5A7" w14:textId="6AB09E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4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88F27" w14:textId="005F039F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88996" w14:textId="0A51A233" w:rsidR="002E4680" w:rsidRPr="00B95912" w:rsidRDefault="00F43510" w:rsidP="002E4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7FE2FEBA" w14:textId="6FB7FEC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33176" w14:textId="5C04A9A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9D5A8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D07906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8F1FD" w14:textId="1183828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785D1C" w14:textId="1220E5B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8F215" w14:textId="1D9E2EE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органы полиции</w:t>
            </w:r>
          </w:p>
          <w:p w14:paraId="658BF3A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0F60C1" w14:textId="0BE99DB6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FF9517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1DBE5DA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3BEC22" w14:textId="5809AB4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7B9D" w14:textId="58BA74A2" w:rsidR="00F43510" w:rsidRPr="00B95912" w:rsidRDefault="00F43510" w:rsidP="00F43510">
            <w:pPr>
              <w:spacing w:line="276" w:lineRule="auto"/>
            </w:pPr>
            <w:r w:rsidRPr="00B95912">
              <w:rPr>
                <w:sz w:val="22"/>
                <w:szCs w:val="22"/>
              </w:rPr>
      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916C4" w14:textId="36D1712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2B4A26" w14:textId="1FF1BE84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C871B0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949F7EA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1ACA86" w14:textId="5E3EB99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7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6BFB5" w14:textId="5A36176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</w:t>
            </w:r>
            <w:r w:rsidRPr="00B95912">
              <w:rPr>
                <w:sz w:val="22"/>
                <w:szCs w:val="22"/>
              </w:rPr>
              <w:lastRenderedPageBreak/>
              <w:t>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555B4" w14:textId="03E966B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590CA" w14:textId="4D66688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06A47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703FEE8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D5B3" w14:textId="2C9DC690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0998" w14:textId="64315A9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B1" w14:textId="44361E5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C269" w14:textId="3A65533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F1561" w14:textId="64718228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1D84F2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E38B" w14:textId="3D6135F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135A" w14:textId="546D05D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C44F4" w14:textId="42DC0A03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15CA" w14:textId="4EDF59C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B55B" w14:textId="05A34A99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4812C0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B182" w14:textId="761AEBF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9AA5" w14:textId="7586AE5F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сельского поселения и определения потребности государства в иностранной рабочей сил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4A4A8" w14:textId="06B692DB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660D" w14:textId="717FB51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A9DB" w14:textId="60D5D04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8041D1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77B48" w14:textId="276D901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2045" w14:textId="4ADC7077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9DD" w14:textId="1E34EC0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F21C" w14:textId="1D908DF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7F94F" w14:textId="1BE9510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304D69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0146" w14:textId="2E2DBEFF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1910D" w14:textId="05D36C1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8986" w14:textId="3FE9268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Администрация, органы полиции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F71" w14:textId="48B28FA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69A6" w14:textId="0F39150D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F746D0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513F" w14:textId="1AB2CD4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7E535" w14:textId="1AE730B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FDE5" w14:textId="7941203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F349" w14:textId="1D12A18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2119" w14:textId="0D584AC5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EB2946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E889" w14:textId="23351CA3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B90C" w14:textId="324474F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BCC8" w14:textId="6E2D8C6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F9B6" w14:textId="45D0AF9D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F4E" w14:textId="729305F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6751FD4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5B8F" w14:textId="13B546DD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F7343" w14:textId="0748AA3D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Привлечение институтов гражданского общества к деятельности субъектов противодействия экстремизму при </w:t>
            </w:r>
            <w:r w:rsidRPr="00B95912">
              <w:rPr>
                <w:sz w:val="22"/>
                <w:szCs w:val="22"/>
              </w:rPr>
              <w:lastRenderedPageBreak/>
              <w:t>соблюдении принципа невмешательства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3E9" w14:textId="2A5CFE6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01ED" w14:textId="1BCA577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CCA99" w14:textId="4241D4F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3B2B2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C005" w14:textId="285F4CF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1C" w14:textId="09B78C9A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0B39" w14:textId="212D5BE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18E" w14:textId="141295A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4B7F" w14:textId="39490B43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</w:tbl>
    <w:p w14:paraId="2B2784E1" w14:textId="77777777" w:rsidR="00E53A90" w:rsidRDefault="00E53A90" w:rsidP="00B9591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62188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973F16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E465D26" w14:textId="77777777" w:rsidR="00691B44" w:rsidRDefault="00B95912" w:rsidP="00823B81">
      <w:r w:rsidRPr="00B95912">
        <w:rPr>
          <w:sz w:val="26"/>
          <w:szCs w:val="26"/>
        </w:rPr>
        <w:t xml:space="preserve"> </w:t>
      </w:r>
      <w:r w:rsidRPr="00B95912">
        <w:t>Гла</w:t>
      </w:r>
      <w:r w:rsidR="00691B44">
        <w:t>вный специалист администрации</w:t>
      </w:r>
    </w:p>
    <w:p w14:paraId="70012FCB" w14:textId="4E4E5602" w:rsidR="00E53A90" w:rsidRPr="00B95912" w:rsidRDefault="00B95912" w:rsidP="00823B81">
      <w:r w:rsidRPr="00B95912">
        <w:t xml:space="preserve"> Старолеушковского сельского</w:t>
      </w:r>
    </w:p>
    <w:p w14:paraId="7AAC81F5" w14:textId="5548D61A" w:rsidR="00B95912" w:rsidRPr="00B95912" w:rsidRDefault="00B95912" w:rsidP="00823B81">
      <w:r w:rsidRPr="00B95912">
        <w:t xml:space="preserve"> поселения Павловского района                                                    </w:t>
      </w:r>
      <w:r>
        <w:t xml:space="preserve">             </w:t>
      </w:r>
      <w:r w:rsidRPr="00B95912">
        <w:t xml:space="preserve">                            </w:t>
      </w:r>
      <w:r w:rsidR="00691B44">
        <w:t>С.Н.Шамадыло</w:t>
      </w:r>
    </w:p>
    <w:sectPr w:rsidR="00B95912" w:rsidRPr="00B95912" w:rsidSect="0080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5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9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64"/>
    <w:rsid w:val="000247FF"/>
    <w:rsid w:val="0004083B"/>
    <w:rsid w:val="000715BE"/>
    <w:rsid w:val="00190F3C"/>
    <w:rsid w:val="001D6BA3"/>
    <w:rsid w:val="002012C5"/>
    <w:rsid w:val="002214D7"/>
    <w:rsid w:val="002348B4"/>
    <w:rsid w:val="00281945"/>
    <w:rsid w:val="00290FEC"/>
    <w:rsid w:val="002D0C35"/>
    <w:rsid w:val="002E4680"/>
    <w:rsid w:val="00374000"/>
    <w:rsid w:val="003C15AF"/>
    <w:rsid w:val="003D6003"/>
    <w:rsid w:val="00497FCE"/>
    <w:rsid w:val="0053222C"/>
    <w:rsid w:val="00553633"/>
    <w:rsid w:val="005E14B6"/>
    <w:rsid w:val="006357ED"/>
    <w:rsid w:val="00651D40"/>
    <w:rsid w:val="0065396F"/>
    <w:rsid w:val="00662066"/>
    <w:rsid w:val="00691B44"/>
    <w:rsid w:val="006B5568"/>
    <w:rsid w:val="006C40ED"/>
    <w:rsid w:val="0071277A"/>
    <w:rsid w:val="0078595C"/>
    <w:rsid w:val="007C4294"/>
    <w:rsid w:val="008024C6"/>
    <w:rsid w:val="00823B81"/>
    <w:rsid w:val="008738D7"/>
    <w:rsid w:val="008E3E17"/>
    <w:rsid w:val="008F6A8C"/>
    <w:rsid w:val="009A31E3"/>
    <w:rsid w:val="00AC7F64"/>
    <w:rsid w:val="00B51C0F"/>
    <w:rsid w:val="00B95912"/>
    <w:rsid w:val="00C07A58"/>
    <w:rsid w:val="00CA1E81"/>
    <w:rsid w:val="00D1693C"/>
    <w:rsid w:val="00D5334C"/>
    <w:rsid w:val="00D72CF4"/>
    <w:rsid w:val="00E53A90"/>
    <w:rsid w:val="00E63A4A"/>
    <w:rsid w:val="00E77FF5"/>
    <w:rsid w:val="00F43510"/>
    <w:rsid w:val="00F7368A"/>
    <w:rsid w:val="00FC31D9"/>
    <w:rsid w:val="00FC579E"/>
    <w:rsid w:val="00FD1473"/>
    <w:rsid w:val="00FD2F8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ED"/>
  <w15:docId w15:val="{73AC95C9-AB06-4C18-B62E-23CDA2E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7F64"/>
    <w:pPr>
      <w:keepNext/>
      <w:jc w:val="center"/>
      <w:outlineLvl w:val="1"/>
    </w:pPr>
    <w:rPr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AC7F64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C7F64"/>
    <w:pPr>
      <w:keepNext/>
      <w:jc w:val="center"/>
      <w:outlineLvl w:val="4"/>
    </w:pPr>
    <w:rPr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F64"/>
    <w:rPr>
      <w:rFonts w:ascii="Times New Roman" w:eastAsia="Times New Roman" w:hAnsi="Times New Roman" w:cs="Times New Roman"/>
      <w:b/>
      <w:spacing w:val="4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7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7F64"/>
    <w:rPr>
      <w:rFonts w:ascii="Times New Roman" w:eastAsia="Times New Roman" w:hAnsi="Times New Roman" w:cs="Times New Roman"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C7F6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AC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C7F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rsid w:val="00E53A9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rsid w:val="00E53A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E53A90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E53A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FD1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Старолеушковского СП Администрация</cp:lastModifiedBy>
  <cp:revision>23</cp:revision>
  <cp:lastPrinted>2023-11-17T05:12:00Z</cp:lastPrinted>
  <dcterms:created xsi:type="dcterms:W3CDTF">2020-04-17T12:00:00Z</dcterms:created>
  <dcterms:modified xsi:type="dcterms:W3CDTF">2023-11-21T07:54:00Z</dcterms:modified>
</cp:coreProperties>
</file>