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B6D93" w14:textId="5C82AA4D" w:rsidR="00577CB4" w:rsidRPr="00B965B6" w:rsidRDefault="006D3E7F" w:rsidP="006D3E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                    </w:t>
      </w:r>
      <w:r w:rsidR="00DA62F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</w:t>
      </w:r>
      <w:r w:rsidR="00577CB4" w:rsidRPr="00B965B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6B331E8" wp14:editId="038E8247">
            <wp:extent cx="685800" cy="847725"/>
            <wp:effectExtent l="0" t="0" r="0" b="9525"/>
            <wp:docPr id="2" name="Рисунок 2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62F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         </w:t>
      </w:r>
    </w:p>
    <w:p w14:paraId="62377A64" w14:textId="77777777" w:rsidR="00577CB4" w:rsidRPr="00B965B6" w:rsidRDefault="00577CB4" w:rsidP="00577C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14:paraId="055F2DF1" w14:textId="77777777" w:rsidR="00577CB4" w:rsidRPr="00B965B6" w:rsidRDefault="00577CB4" w:rsidP="00577C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B965B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АДМИНИСТРАЦИЯ СТАРОЛЕУШКОВСКОГО СЕЛЬСКОГО ПОСЕЛЕНИЯ ПАВЛОВСКОГО РАЙОНА</w:t>
      </w:r>
    </w:p>
    <w:p w14:paraId="2F722156" w14:textId="77777777" w:rsidR="00577CB4" w:rsidRDefault="00577CB4" w:rsidP="00577C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14:paraId="689438EE" w14:textId="77777777" w:rsidR="004A30E5" w:rsidRPr="00B965B6" w:rsidRDefault="004A30E5" w:rsidP="00577C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14:paraId="4875AF37" w14:textId="77777777" w:rsidR="00577CB4" w:rsidRPr="00B965B6" w:rsidRDefault="00577CB4" w:rsidP="00577C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B965B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ПОСТАНОВЛЕНИЕ</w:t>
      </w:r>
    </w:p>
    <w:p w14:paraId="65CFBC0D" w14:textId="77777777" w:rsidR="00577CB4" w:rsidRPr="00B965B6" w:rsidRDefault="00577CB4" w:rsidP="00577C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6D6E2E37" w14:textId="20B1615B" w:rsidR="00577CB4" w:rsidRPr="00B965B6" w:rsidRDefault="00577CB4" w:rsidP="00577CB4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965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от </w:t>
      </w:r>
      <w:r w:rsidR="009520F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12.09.2023 г.</w:t>
      </w:r>
      <w:r w:rsidRPr="00B965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</w:t>
      </w:r>
      <w:r w:rsidR="009520F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№</w:t>
      </w:r>
      <w:r w:rsidR="00E501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9520F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162</w:t>
      </w:r>
    </w:p>
    <w:p w14:paraId="36EFD89C" w14:textId="77777777" w:rsidR="00577CB4" w:rsidRPr="00B965B6" w:rsidRDefault="00577CB4" w:rsidP="00577C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965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ст-ца Старолеушковская</w:t>
      </w:r>
    </w:p>
    <w:p w14:paraId="2A55B06A" w14:textId="77777777" w:rsidR="00577CB4" w:rsidRPr="00B965B6" w:rsidRDefault="00577CB4" w:rsidP="00577C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45DA0E2" w14:textId="35F6FD3A" w:rsidR="00577CB4" w:rsidRPr="00577CB4" w:rsidRDefault="004A30E5" w:rsidP="00577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20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bookmarkStart w:id="0" w:name="_Hlk144805729"/>
      <w:r w:rsidRPr="000220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внесении изменений в постановление администрации Старолеушковского сельского поселения Павловского района от 8 декабря 2020 года № 17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«</w:t>
      </w:r>
      <w:r w:rsidR="00577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методики </w:t>
      </w:r>
      <w:r w:rsidR="00577CB4" w:rsidRPr="00577C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расчета иных межбюджетных трансфертов, предоставляемых из бюджета </w:t>
      </w:r>
      <w:r w:rsidR="00577C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Старолеушковского</w:t>
      </w:r>
      <w:r w:rsidR="00577CB4" w:rsidRPr="00577C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сельского поселения Павловского района в бюджет муниципального образования Павловский район на осуществление части полномочий на определение поставщиков (подрядчиков, исполнителей) для обеспечения закупок товаров, работ, услуг для муниципальных нужд </w:t>
      </w:r>
      <w:r w:rsidR="00577C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Старолеушковского</w:t>
      </w:r>
      <w:r w:rsidR="00577CB4" w:rsidRPr="00577C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сельского поселения Павловского района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»</w:t>
      </w:r>
    </w:p>
    <w:bookmarkEnd w:id="0"/>
    <w:p w14:paraId="06F1D7CB" w14:textId="77777777" w:rsidR="00577CB4" w:rsidRPr="00577CB4" w:rsidRDefault="00577CB4" w:rsidP="00577CB4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F04A7C" w14:textId="7B39C8FC" w:rsidR="0056702B" w:rsidRDefault="00577CB4" w:rsidP="005670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A30E5" w:rsidRPr="000220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в соответствие нормативно-правовых актов администрации Старолеушковского сельского поселения Павловского района</w:t>
      </w:r>
      <w:r w:rsidR="004A30E5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пунктом</w:t>
      </w:r>
      <w:r w:rsidRPr="00577CB4">
        <w:rPr>
          <w:rFonts w:ascii="Times New Roman" w:eastAsia="Times New Roman" w:hAnsi="Times New Roman" w:cs="Times New Roman"/>
          <w:sz w:val="28"/>
          <w:szCs w:val="28"/>
        </w:rPr>
        <w:t xml:space="preserve"> 9 статьи 26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77CB4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633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6D3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14:paraId="4B663251" w14:textId="5CAE34B9" w:rsidR="00577CB4" w:rsidRPr="00577CB4" w:rsidRDefault="0056702B" w:rsidP="005670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8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  <w:r w:rsidR="004A30E5" w:rsidRPr="004A30E5">
        <w:t xml:space="preserve"> </w:t>
      </w:r>
      <w:r w:rsidR="007D366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r w:rsidR="004A30E5" w:rsidRPr="004A3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 w:rsidR="007D366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A30E5" w:rsidRPr="004A3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администрации Старолеушковского сельского поселения Павловского района от 8 декабря 2020 года № 176 «Об утверждении методики расчета иных межбюджетных трансфертов, предоставляемых из бюджета Старолеушковского сельского поселения Павловского района в бюджет муниципального образования Павловский район на осуществление части полномочий на определение поставщиков (подрядчиков, исполнителей) для обеспечения закупок товаров, работ, услуг для муниципальных нужд Старолеушковского сельского поселения Павловского района»</w:t>
      </w:r>
      <w:r w:rsidR="007D366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изложив приложение к постановлению в новой редакции (прилагается)</w:t>
      </w:r>
      <w:r w:rsidR="00577CB4"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A51AE7" w14:textId="77777777" w:rsidR="00577CB4" w:rsidRPr="00577CB4" w:rsidRDefault="00577CB4" w:rsidP="00577C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выполнением настоящего постановления оставляю за собой.</w:t>
      </w:r>
    </w:p>
    <w:p w14:paraId="1EF06E79" w14:textId="2229722E" w:rsidR="00577CB4" w:rsidRPr="00577CB4" w:rsidRDefault="00577CB4" w:rsidP="007D36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вступает в силу со дня подписания. </w:t>
      </w:r>
    </w:p>
    <w:p w14:paraId="08CAE955" w14:textId="77777777" w:rsidR="00577CB4" w:rsidRDefault="00577CB4" w:rsidP="00577C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94CAD8" w14:textId="77777777" w:rsidR="006D3E7F" w:rsidRPr="00577CB4" w:rsidRDefault="006D3E7F" w:rsidP="00577C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661F65" w14:textId="45ACEFCC" w:rsidR="00577CB4" w:rsidRPr="00577CB4" w:rsidRDefault="006D3E7F" w:rsidP="0057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77CB4"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77CB4"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</w:t>
      </w:r>
      <w:r w:rsidR="00577CB4"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14:paraId="17A8B7AF" w14:textId="50128291" w:rsidR="007D3664" w:rsidRDefault="00577CB4" w:rsidP="007D36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Павловского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 w:rsidR="007D3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6D3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D3E7F">
        <w:rPr>
          <w:rFonts w:ascii="Times New Roman" w:eastAsia="Times New Roman" w:hAnsi="Times New Roman" w:cs="Times New Roman"/>
          <w:sz w:val="28"/>
          <w:szCs w:val="28"/>
          <w:lang w:eastAsia="ru-RU"/>
        </w:rPr>
        <w:t>.М. Чепилов</w:t>
      </w:r>
    </w:p>
    <w:p w14:paraId="221BF75C" w14:textId="77777777" w:rsidR="007D3664" w:rsidRDefault="007D3664" w:rsidP="007D36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982783" w14:textId="77777777" w:rsidR="006D3E7F" w:rsidRDefault="006D3E7F" w:rsidP="007D36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65CDEC" w14:textId="5A8FC3F5" w:rsidR="007D3664" w:rsidRPr="00577CB4" w:rsidRDefault="007D3664" w:rsidP="007D36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ПРИЛОЖЕНИЕ</w:t>
      </w:r>
    </w:p>
    <w:p w14:paraId="6899C148" w14:textId="77777777" w:rsidR="007D3664" w:rsidRPr="00577CB4" w:rsidRDefault="007D3664" w:rsidP="007D3664">
      <w:pPr>
        <w:spacing w:after="0" w:line="240" w:lineRule="auto"/>
        <w:ind w:left="5387" w:hanging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 постановлению </w:t>
      </w:r>
      <w:r w:rsidRPr="00577CB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Pr="00577CB4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577CB4">
        <w:rPr>
          <w:rFonts w:ascii="Times New Roman" w:eastAsia="Times New Roman" w:hAnsi="Times New Roman" w:cs="Times New Roman"/>
          <w:sz w:val="28"/>
          <w:szCs w:val="28"/>
        </w:rPr>
        <w:t xml:space="preserve"> Павловского района</w:t>
      </w:r>
    </w:p>
    <w:p w14:paraId="1267355B" w14:textId="7765D7ED" w:rsidR="007D3664" w:rsidRDefault="007D3664" w:rsidP="007D36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от </w:t>
      </w:r>
      <w:r w:rsidR="009520F0">
        <w:rPr>
          <w:rFonts w:ascii="Times New Roman" w:eastAsia="Times New Roman" w:hAnsi="Times New Roman" w:cs="Times New Roman"/>
          <w:sz w:val="28"/>
          <w:szCs w:val="28"/>
        </w:rPr>
        <w:t>12.09.2023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9520F0">
        <w:rPr>
          <w:rFonts w:ascii="Times New Roman" w:eastAsia="Times New Roman" w:hAnsi="Times New Roman" w:cs="Times New Roman"/>
          <w:sz w:val="28"/>
          <w:szCs w:val="28"/>
        </w:rPr>
        <w:t>162</w:t>
      </w:r>
    </w:p>
    <w:p w14:paraId="56D3D0C7" w14:textId="77777777" w:rsidR="007D3664" w:rsidRDefault="007D3664" w:rsidP="0057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CF4467" w14:textId="5C0BB5EB" w:rsidR="00577CB4" w:rsidRPr="00577CB4" w:rsidRDefault="007D3664" w:rsidP="0057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577CB4" w:rsidRPr="00577CB4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14:paraId="757FEDAB" w14:textId="77777777" w:rsidR="00577CB4" w:rsidRPr="00577CB4" w:rsidRDefault="00577CB4" w:rsidP="00577CB4">
      <w:pPr>
        <w:spacing w:after="0" w:line="240" w:lineRule="auto"/>
        <w:ind w:left="5387" w:hanging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 постановлению </w:t>
      </w:r>
      <w:r w:rsidRPr="00577CB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Pr="00577CB4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577CB4">
        <w:rPr>
          <w:rFonts w:ascii="Times New Roman" w:eastAsia="Times New Roman" w:hAnsi="Times New Roman" w:cs="Times New Roman"/>
          <w:sz w:val="28"/>
          <w:szCs w:val="28"/>
        </w:rPr>
        <w:t xml:space="preserve"> Павловского района</w:t>
      </w:r>
    </w:p>
    <w:p w14:paraId="47CDB98C" w14:textId="57A74265" w:rsidR="00577CB4" w:rsidRPr="00577CB4" w:rsidRDefault="00577CB4" w:rsidP="00577CB4">
      <w:pPr>
        <w:spacing w:after="0" w:line="240" w:lineRule="auto"/>
        <w:ind w:left="557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D3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5016E">
        <w:rPr>
          <w:rFonts w:ascii="Times New Roman" w:eastAsia="Times New Roman" w:hAnsi="Times New Roman" w:cs="Times New Roman"/>
          <w:sz w:val="28"/>
          <w:szCs w:val="28"/>
        </w:rPr>
        <w:t>08.12.2020 г.  № 176</w:t>
      </w:r>
    </w:p>
    <w:p w14:paraId="3A541696" w14:textId="77777777" w:rsidR="00577CB4" w:rsidRPr="00577CB4" w:rsidRDefault="00577CB4" w:rsidP="00577CB4">
      <w:pPr>
        <w:shd w:val="clear" w:color="auto" w:fill="FFFFFF"/>
        <w:spacing w:before="64" w:after="0" w:line="240" w:lineRule="atLeast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</w:p>
    <w:p w14:paraId="46F35374" w14:textId="77777777" w:rsidR="00577CB4" w:rsidRPr="00577CB4" w:rsidRDefault="00577CB4" w:rsidP="00577CB4">
      <w:pPr>
        <w:shd w:val="clear" w:color="auto" w:fill="FFFFFF"/>
        <w:spacing w:before="64" w:after="0" w:line="240" w:lineRule="atLeast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</w:p>
    <w:p w14:paraId="7FD5769B" w14:textId="77777777" w:rsidR="00577CB4" w:rsidRPr="0028633D" w:rsidRDefault="00577CB4" w:rsidP="00577CB4">
      <w:pPr>
        <w:shd w:val="clear" w:color="auto" w:fill="FFFFFF"/>
        <w:spacing w:before="64"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CB4">
        <w:rPr>
          <w:rFonts w:ascii="Calibri" w:eastAsia="Times New Roman" w:hAnsi="Calibri" w:cs="Calibri"/>
          <w:sz w:val="28"/>
          <w:szCs w:val="28"/>
          <w:lang w:eastAsia="ru-RU"/>
        </w:rPr>
        <w:t> </w:t>
      </w:r>
      <w:r w:rsidRPr="0028633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Методика</w:t>
      </w:r>
    </w:p>
    <w:p w14:paraId="3B3426F9" w14:textId="77777777" w:rsidR="00577CB4" w:rsidRPr="0028633D" w:rsidRDefault="00577CB4" w:rsidP="00577CB4">
      <w:pPr>
        <w:shd w:val="clear" w:color="auto" w:fill="FFFFFF"/>
        <w:spacing w:before="64"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633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расчета иных межбюджетных трансфертов, предоставляемых из бюджета Старолеушковского сельского поселения Павловского района в бюджет муниципального образования Павловский район, на осуществление </w:t>
      </w:r>
      <w:r w:rsidRPr="00286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части полномочий на определение поставщиков (подрядчиков, исполнителей) для обеспечения закупок товаров, работ, услуг для муниципальных нужд Старолеушковского сельского поселения Павловского района</w:t>
      </w:r>
    </w:p>
    <w:p w14:paraId="5AC7F24D" w14:textId="77777777" w:rsidR="00577CB4" w:rsidRPr="00577CB4" w:rsidRDefault="00577CB4" w:rsidP="00577CB4">
      <w:pPr>
        <w:shd w:val="clear" w:color="auto" w:fill="FFFFFF"/>
        <w:spacing w:before="64" w:after="0" w:line="240" w:lineRule="atLeast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  <w:r w:rsidRPr="00577CB4">
        <w:rPr>
          <w:rFonts w:ascii="Calibri" w:eastAsia="Times New Roman" w:hAnsi="Calibri" w:cs="Calibri"/>
          <w:sz w:val="28"/>
          <w:szCs w:val="28"/>
          <w:lang w:eastAsia="ru-RU"/>
        </w:rPr>
        <w:t> </w:t>
      </w:r>
    </w:p>
    <w:p w14:paraId="43A757A1" w14:textId="77777777" w:rsidR="00577CB4" w:rsidRPr="00577CB4" w:rsidRDefault="00577CB4" w:rsidP="00577C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CB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 Настоящая 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Методика определяет цели предоставления и расчет суммы иных межбюджетных трансфертов, передаваемых из бюджета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Старолеушковского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сельского поселения в бюджет </w:t>
      </w:r>
      <w:r w:rsidRPr="00577CB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Павловский район 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(далее – межбюджетные трансферты) </w:t>
      </w:r>
      <w:r w:rsidRPr="00577CB4">
        <w:rPr>
          <w:rFonts w:ascii="Times New Roman" w:eastAsia="Times New Roman" w:hAnsi="Times New Roman" w:cs="Times New Roman"/>
          <w:sz w:val="28"/>
          <w:szCs w:val="28"/>
        </w:rPr>
        <w:t xml:space="preserve">на осуществление части полномочий на определение поставщиков (подрядчиков, исполнителей) для обеспечения закупок товаров, работ, услуг для муниципальных нужд </w:t>
      </w:r>
      <w:r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Pr="00577CB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Павловского района </w:t>
      </w: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Полномочие)</w:t>
      </w:r>
      <w:r w:rsidRPr="00577CB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D9854C" w14:textId="77777777" w:rsidR="00577CB4" w:rsidRPr="00577CB4" w:rsidRDefault="00577CB4" w:rsidP="00577C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ab/>
        <w:t xml:space="preserve">2. Иные межбюджетные трансферты предоставляются в целях финансового обеспечения деятельности администрации муниципального образования Павловский район в связи с осуществлением </w:t>
      </w:r>
      <w:r w:rsidRPr="00577CB4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рассчитываются по формуле:</w:t>
      </w:r>
    </w:p>
    <w:p w14:paraId="04DB64DE" w14:textId="77777777" w:rsidR="00577CB4" w:rsidRPr="00577CB4" w:rsidRDefault="00577CB4" w:rsidP="00577CB4">
      <w:pPr>
        <w:shd w:val="clear" w:color="auto" w:fill="FFFFFF"/>
        <w:spacing w:before="64" w:after="64" w:line="255" w:lineRule="atLeast"/>
        <w:ind w:firstLine="540"/>
        <w:jc w:val="both"/>
        <w:rPr>
          <w:rFonts w:ascii="Calibri" w:eastAsia="Times New Roman" w:hAnsi="Calibri" w:cs="Calibri"/>
          <w:sz w:val="28"/>
          <w:szCs w:val="28"/>
          <w:bdr w:val="none" w:sz="0" w:space="0" w:color="auto" w:frame="1"/>
          <w:lang w:eastAsia="ru-RU"/>
        </w:rPr>
      </w:pPr>
    </w:p>
    <w:p w14:paraId="6FB94B39" w14:textId="77777777" w:rsidR="00577CB4" w:rsidRPr="00577CB4" w:rsidRDefault="00577CB4" w:rsidP="00577CB4">
      <w:pPr>
        <w:shd w:val="clear" w:color="auto" w:fill="FFFFFF"/>
        <w:spacing w:before="64" w:after="64" w:line="255" w:lineRule="atLeast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ОМБ = (ЗП + МЗ) х Кор   </w:t>
      </w:r>
    </w:p>
    <w:p w14:paraId="3287BADA" w14:textId="77777777" w:rsidR="00577CB4" w:rsidRPr="00577CB4" w:rsidRDefault="00577CB4" w:rsidP="00577CB4">
      <w:pPr>
        <w:shd w:val="clear" w:color="auto" w:fill="FFFFFF"/>
        <w:spacing w:before="64" w:after="64" w:line="255" w:lineRule="atLeast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, где:</w:t>
      </w:r>
    </w:p>
    <w:p w14:paraId="1C17FB77" w14:textId="77777777" w:rsidR="00577CB4" w:rsidRPr="00577CB4" w:rsidRDefault="00577CB4" w:rsidP="00577CB4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ОМБ – объем межбюджетного трансферта, предоставляемого из бюджета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Старолеушковского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сельского 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поселения;</w:t>
      </w:r>
    </w:p>
    <w:p w14:paraId="5F16B588" w14:textId="77777777" w:rsidR="00577CB4" w:rsidRPr="00577CB4" w:rsidRDefault="00577CB4" w:rsidP="00577CB4">
      <w:pPr>
        <w:shd w:val="clear" w:color="auto" w:fill="FFFFFF"/>
        <w:spacing w:before="64" w:after="64" w:line="2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ЗП - стандартные расходы на оплату труда ведущего специалиста с начислениями на выплаты по оплате труда, определенные исходя из размера годового фонда оплаты труда с начислениями (рассчитанного в соответствии с действующим положением об оплате труда в администрации муниципального образования Павловский район) в связи с осуществлением </w:t>
      </w: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053F102E" w14:textId="77777777" w:rsidR="00577CB4" w:rsidRPr="00577CB4" w:rsidRDefault="00577CB4" w:rsidP="00577CB4">
      <w:pPr>
        <w:shd w:val="clear" w:color="auto" w:fill="FFFFFF"/>
        <w:spacing w:before="64" w:after="64" w:line="2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МЗ – материальные затраты на обслуживание дея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тельности ведущего специалиста 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основании нормативов обеспечени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я функций управления экономики 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администрации </w:t>
      </w: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Павловский район 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связи с осуществлением </w:t>
      </w: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Полномочия. </w:t>
      </w:r>
    </w:p>
    <w:p w14:paraId="5F5C6C28" w14:textId="1F280ADA" w:rsidR="00577CB4" w:rsidRPr="00577CB4" w:rsidRDefault="00577CB4" w:rsidP="00577CB4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Кор - коэффициент объема работ на очередной финансовый год, определяется исходя из объема утвержденных расходов бюджета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Старолеушковского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сельского поселения </w:t>
      </w:r>
      <w:r w:rsidR="007D36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без учета безвозмездных поступлений 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 состоянию на 1 сентября текущего финансового года, по следующей формуле:            </w:t>
      </w: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77AE2441" w14:textId="77777777" w:rsidR="00577CB4" w:rsidRPr="00577CB4" w:rsidRDefault="00577CB4" w:rsidP="00577CB4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577C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</w:p>
    <w:p w14:paraId="6EB1B6C4" w14:textId="77777777" w:rsidR="00577CB4" w:rsidRPr="00577CB4" w:rsidRDefault="00577CB4" w:rsidP="00577CB4">
      <w:pPr>
        <w:shd w:val="clear" w:color="auto" w:fill="FFFFFF"/>
        <w:spacing w:after="0" w:line="255" w:lineRule="atLeast"/>
        <w:ind w:firstLine="54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 Кор = 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ОРсп / ∑ ОР</w:t>
      </w:r>
    </w:p>
    <w:p w14:paraId="32BD5F6F" w14:textId="77777777" w:rsidR="00577CB4" w:rsidRPr="00577CB4" w:rsidRDefault="00577CB4" w:rsidP="00577CB4">
      <w:pPr>
        <w:shd w:val="clear" w:color="auto" w:fill="FFFFFF"/>
        <w:spacing w:before="64" w:after="64" w:line="255" w:lineRule="atLeast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     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, где:</w:t>
      </w:r>
    </w:p>
    <w:p w14:paraId="26030443" w14:textId="77777777" w:rsidR="00577CB4" w:rsidRPr="00577CB4" w:rsidRDefault="00577CB4" w:rsidP="00577CB4">
      <w:pPr>
        <w:shd w:val="clear" w:color="auto" w:fill="FFFFFF"/>
        <w:spacing w:before="64" w:after="64" w:line="2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C73722" w14:textId="60CCAF02" w:rsidR="00577CB4" w:rsidRPr="00577CB4" w:rsidRDefault="00577CB4" w:rsidP="00577CB4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ОРсп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объем утвержденных расходов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3F78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бюджета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Старолеушковского сельского 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поселения</w:t>
      </w:r>
      <w:r w:rsidR="007D3664" w:rsidRPr="007D36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7D36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без учета безвозмездных поступлений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1 сентября текущего финансового года;</w:t>
      </w:r>
    </w:p>
    <w:p w14:paraId="619B076A" w14:textId="77777777" w:rsidR="00577CB4" w:rsidRPr="00577CB4" w:rsidRDefault="00577CB4" w:rsidP="00577C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n</w:t>
      </w:r>
    </w:p>
    <w:p w14:paraId="13785536" w14:textId="427575F7" w:rsidR="00577CB4" w:rsidRPr="00577CB4" w:rsidRDefault="00577CB4" w:rsidP="00577C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∑ ОР – общий годовой объем утвержденных расходов </w:t>
      </w:r>
      <w:r w:rsidR="003F78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бюджетов 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всех сельских поселений Павловского района</w:t>
      </w:r>
      <w:r w:rsidR="007D3664" w:rsidRPr="007D36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7D36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без учета безвозмездных поступлений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(по состоянию на 1 сентября текущего финансового года), передающих свои </w:t>
      </w: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полномочия;</w:t>
      </w:r>
    </w:p>
    <w:p w14:paraId="0A69BB15" w14:textId="77777777" w:rsidR="00577CB4" w:rsidRPr="00577CB4" w:rsidRDefault="00577CB4" w:rsidP="00577CB4">
      <w:pPr>
        <w:shd w:val="clear" w:color="auto" w:fill="FFFFFF"/>
        <w:spacing w:before="64" w:after="64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поселений, передавших свои полномочия.</w:t>
      </w:r>
    </w:p>
    <w:p w14:paraId="153ACC87" w14:textId="77777777" w:rsidR="00577CB4" w:rsidRPr="00577CB4" w:rsidRDefault="00577CB4" w:rsidP="00577CB4">
      <w:pPr>
        <w:shd w:val="clear" w:color="auto" w:fill="FFFFFF"/>
        <w:spacing w:before="64" w:after="64" w:line="2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Сумма 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планируемых расходов на очередной финансовый год на оплату труда с начислениями на выплаты по оплате труда</w:t>
      </w: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ведущего спец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иалиста 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управления экономики администрации муниципального образования Павловский район, и материальных затрат </w:t>
      </w: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доводятся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Старолеушковскому</w:t>
      </w: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сельскому поселению Павловского района 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администрацией муниципального образования Павловский район (по согласованию).</w:t>
      </w:r>
    </w:p>
    <w:p w14:paraId="0BC51DDB" w14:textId="411035ED" w:rsidR="00577CB4" w:rsidRPr="00577CB4" w:rsidRDefault="00577CB4" w:rsidP="00577CB4">
      <w:pPr>
        <w:shd w:val="clear" w:color="auto" w:fill="FFFFFF"/>
        <w:spacing w:before="64" w:after="64" w:line="2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Общий объем утвержденных расходов бюджетов сельских поселений Павловского района </w:t>
      </w:r>
      <w:r w:rsidR="007D36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без учета безвозмездных поступлений 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(по состоянию на 1 сентября текущего финансового года), передающих свои </w:t>
      </w: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доводится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Старолеушковскому</w:t>
      </w: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сельскому поселению Павловского района финансовым управлением администрации </w:t>
      </w:r>
      <w:r w:rsidRPr="00577C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муниципального образования Павловский район (по согласованию).</w:t>
      </w:r>
    </w:p>
    <w:p w14:paraId="241700A0" w14:textId="77777777" w:rsidR="00577CB4" w:rsidRPr="00577CB4" w:rsidRDefault="00577CB4" w:rsidP="00577CB4">
      <w:pPr>
        <w:shd w:val="clear" w:color="auto" w:fill="FFFFFF"/>
        <w:spacing w:before="64" w:after="64" w:line="255" w:lineRule="atLeast"/>
        <w:ind w:firstLine="709"/>
        <w:jc w:val="both"/>
        <w:rPr>
          <w:rFonts w:ascii="Calibri" w:eastAsia="Times New Roman" w:hAnsi="Calibri" w:cs="Calibri"/>
          <w:sz w:val="28"/>
          <w:szCs w:val="28"/>
          <w:bdr w:val="none" w:sz="0" w:space="0" w:color="auto" w:frame="1"/>
          <w:lang w:eastAsia="ru-RU"/>
        </w:rPr>
      </w:pPr>
    </w:p>
    <w:p w14:paraId="217FB818" w14:textId="77777777" w:rsidR="00577CB4" w:rsidRPr="00577CB4" w:rsidRDefault="00577CB4" w:rsidP="00577CB4">
      <w:pPr>
        <w:shd w:val="clear" w:color="auto" w:fill="FFFFFF"/>
        <w:spacing w:before="64" w:after="64" w:line="255" w:lineRule="atLeast"/>
        <w:ind w:firstLine="709"/>
        <w:jc w:val="both"/>
        <w:rPr>
          <w:rFonts w:ascii="Calibri" w:eastAsia="Times New Roman" w:hAnsi="Calibri" w:cs="Calibri"/>
          <w:sz w:val="28"/>
          <w:szCs w:val="28"/>
          <w:bdr w:val="none" w:sz="0" w:space="0" w:color="auto" w:frame="1"/>
          <w:lang w:eastAsia="ru-RU"/>
        </w:rPr>
      </w:pPr>
    </w:p>
    <w:p w14:paraId="3BC62C83" w14:textId="1EA22456" w:rsidR="00577CB4" w:rsidRPr="00577CB4" w:rsidRDefault="006D3E7F" w:rsidP="0057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77CB4"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77CB4"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</w:t>
      </w:r>
      <w:r w:rsidR="00577CB4"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14:paraId="3CA6757B" w14:textId="687D8BE7" w:rsidR="00577CB4" w:rsidRPr="00577CB4" w:rsidRDefault="00577CB4" w:rsidP="0057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Павловс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 w:rsidR="0028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D3664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 w:rsidR="006D3E7F">
        <w:rPr>
          <w:rFonts w:ascii="Times New Roman" w:eastAsia="Times New Roman" w:hAnsi="Times New Roman" w:cs="Times New Roman"/>
          <w:sz w:val="28"/>
          <w:szCs w:val="28"/>
          <w:lang w:eastAsia="ru-RU"/>
        </w:rPr>
        <w:t>М. Чепилов</w:t>
      </w:r>
      <w:r w:rsidRPr="00577C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8F5CBFE" w14:textId="77777777" w:rsidR="00577CB4" w:rsidRPr="00577CB4" w:rsidRDefault="00577CB4" w:rsidP="00577CB4">
      <w:pPr>
        <w:shd w:val="clear" w:color="auto" w:fill="FFFFFF"/>
        <w:spacing w:before="64" w:after="64" w:line="255" w:lineRule="atLeast"/>
        <w:ind w:firstLine="5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14:paraId="689FC715" w14:textId="77777777" w:rsidR="00577CB4" w:rsidRPr="00577CB4" w:rsidRDefault="00577CB4" w:rsidP="0057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55B7A" w14:textId="77777777" w:rsidR="00A52A92" w:rsidRDefault="00A52A92"/>
    <w:sectPr w:rsidR="00A52A92" w:rsidSect="007D3664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3918A1"/>
    <w:multiLevelType w:val="hybridMultilevel"/>
    <w:tmpl w:val="608E88F8"/>
    <w:lvl w:ilvl="0" w:tplc="856E55D6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 w16cid:durableId="1677947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7E0"/>
    <w:rsid w:val="0028633D"/>
    <w:rsid w:val="003F788B"/>
    <w:rsid w:val="004A30E5"/>
    <w:rsid w:val="0056702B"/>
    <w:rsid w:val="00577CB4"/>
    <w:rsid w:val="005E47E0"/>
    <w:rsid w:val="006D3E7F"/>
    <w:rsid w:val="007D3664"/>
    <w:rsid w:val="009520F0"/>
    <w:rsid w:val="00A52A92"/>
    <w:rsid w:val="00DA62FF"/>
    <w:rsid w:val="00E5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F59DC"/>
  <w15:chartTrackingRefBased/>
  <w15:docId w15:val="{F6A5F64E-12BC-4F2E-9BA8-EEC72D2A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4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942</Words>
  <Characters>5374</Characters>
  <Application>Microsoft Office Word</Application>
  <DocSecurity>0</DocSecurity>
  <Lines>44</Lines>
  <Paragraphs>12</Paragraphs>
  <ScaleCrop>false</ScaleCrop>
  <Company>diakov.net</Company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Старолеушковского СП Администрация</cp:lastModifiedBy>
  <cp:revision>11</cp:revision>
  <dcterms:created xsi:type="dcterms:W3CDTF">2020-10-21T05:41:00Z</dcterms:created>
  <dcterms:modified xsi:type="dcterms:W3CDTF">2023-09-13T10:13:00Z</dcterms:modified>
</cp:coreProperties>
</file>