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A1" w:rsidRPr="0049582D" w:rsidRDefault="00D407A1" w:rsidP="00D407A1">
      <w:pPr>
        <w:pStyle w:val="a6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73100" cy="8337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337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7A1" w:rsidRPr="0049582D" w:rsidRDefault="00D407A1" w:rsidP="00D407A1">
      <w:pPr>
        <w:pStyle w:val="a6"/>
        <w:jc w:val="center"/>
        <w:rPr>
          <w:b/>
          <w:sz w:val="28"/>
          <w:szCs w:val="28"/>
        </w:rPr>
      </w:pPr>
      <w:r w:rsidRPr="0049582D">
        <w:rPr>
          <w:b/>
          <w:sz w:val="28"/>
          <w:szCs w:val="28"/>
        </w:rPr>
        <w:t>СОВЕТ</w:t>
      </w:r>
    </w:p>
    <w:p w:rsidR="00D407A1" w:rsidRPr="0049582D" w:rsidRDefault="00D407A1" w:rsidP="00D407A1">
      <w:pPr>
        <w:pStyle w:val="a6"/>
        <w:jc w:val="center"/>
        <w:rPr>
          <w:b/>
          <w:sz w:val="28"/>
          <w:szCs w:val="28"/>
        </w:rPr>
      </w:pPr>
      <w:r w:rsidRPr="0049582D">
        <w:rPr>
          <w:b/>
          <w:sz w:val="28"/>
          <w:szCs w:val="28"/>
        </w:rPr>
        <w:t>СТАРОЛЕУШКОВСКОГО СЕЛЬСКОГО ПОСЕЛЕНИЯ</w:t>
      </w:r>
      <w:r w:rsidRPr="0049582D">
        <w:rPr>
          <w:b/>
          <w:sz w:val="28"/>
          <w:szCs w:val="28"/>
        </w:rPr>
        <w:br/>
        <w:t>ПАВЛОВСКОГО РАЙОНА</w:t>
      </w:r>
    </w:p>
    <w:p w:rsidR="00D407A1" w:rsidRPr="0049582D" w:rsidRDefault="00D407A1" w:rsidP="00D407A1">
      <w:pPr>
        <w:rPr>
          <w:b/>
          <w:szCs w:val="28"/>
        </w:rPr>
      </w:pPr>
    </w:p>
    <w:p w:rsidR="00D407A1" w:rsidRPr="0049582D" w:rsidRDefault="00D407A1" w:rsidP="00D407A1">
      <w:pPr>
        <w:jc w:val="center"/>
        <w:rPr>
          <w:b/>
          <w:szCs w:val="28"/>
        </w:rPr>
      </w:pPr>
      <w:proofErr w:type="gramStart"/>
      <w:r w:rsidRPr="0049582D">
        <w:rPr>
          <w:b/>
          <w:szCs w:val="28"/>
        </w:rPr>
        <w:t>Р</w:t>
      </w:r>
      <w:proofErr w:type="gramEnd"/>
      <w:r w:rsidRPr="0049582D">
        <w:rPr>
          <w:b/>
          <w:szCs w:val="28"/>
        </w:rPr>
        <w:t xml:space="preserve"> Е Ш Е Н И Е</w:t>
      </w:r>
    </w:p>
    <w:p w:rsidR="00D407A1" w:rsidRPr="0049582D" w:rsidRDefault="00284577" w:rsidP="00D407A1">
      <w:pPr>
        <w:rPr>
          <w:b/>
          <w:szCs w:val="28"/>
        </w:rPr>
      </w:pPr>
      <w:r>
        <w:rPr>
          <w:b/>
          <w:szCs w:val="28"/>
        </w:rPr>
        <w:t xml:space="preserve">  </w:t>
      </w:r>
    </w:p>
    <w:p w:rsidR="00D407A1" w:rsidRPr="0049582D" w:rsidRDefault="00D407A1" w:rsidP="00D407A1">
      <w:pPr>
        <w:rPr>
          <w:szCs w:val="28"/>
        </w:rPr>
      </w:pPr>
      <w:r w:rsidRPr="0049582D">
        <w:rPr>
          <w:szCs w:val="28"/>
        </w:rPr>
        <w:t xml:space="preserve">от </w:t>
      </w:r>
      <w:r w:rsidR="0044744A">
        <w:rPr>
          <w:szCs w:val="28"/>
        </w:rPr>
        <w:t>11.07.2019</w:t>
      </w:r>
      <w:r w:rsidRPr="0049582D">
        <w:rPr>
          <w:szCs w:val="28"/>
        </w:rPr>
        <w:t xml:space="preserve">                                     </w:t>
      </w:r>
      <w:r w:rsidR="00284577">
        <w:rPr>
          <w:szCs w:val="28"/>
        </w:rPr>
        <w:t xml:space="preserve">         </w:t>
      </w:r>
      <w:r w:rsidRPr="0049582D">
        <w:rPr>
          <w:szCs w:val="28"/>
        </w:rPr>
        <w:t xml:space="preserve">               </w:t>
      </w:r>
      <w:r w:rsidR="0044744A">
        <w:rPr>
          <w:szCs w:val="28"/>
        </w:rPr>
        <w:t xml:space="preserve">                               </w:t>
      </w:r>
      <w:r w:rsidRPr="0049582D">
        <w:rPr>
          <w:szCs w:val="28"/>
        </w:rPr>
        <w:t xml:space="preserve">   № </w:t>
      </w:r>
      <w:r w:rsidR="0044744A">
        <w:rPr>
          <w:szCs w:val="28"/>
        </w:rPr>
        <w:t>83/265</w:t>
      </w:r>
    </w:p>
    <w:p w:rsidR="00D407A1" w:rsidRPr="0049582D" w:rsidRDefault="00D407A1" w:rsidP="00D407A1">
      <w:pPr>
        <w:jc w:val="center"/>
        <w:rPr>
          <w:szCs w:val="28"/>
        </w:rPr>
      </w:pPr>
      <w:r w:rsidRPr="0049582D">
        <w:rPr>
          <w:szCs w:val="28"/>
        </w:rPr>
        <w:t>ст-ца  Старолеушковская</w:t>
      </w:r>
    </w:p>
    <w:p w:rsidR="00D407A1" w:rsidRDefault="00D407A1" w:rsidP="00D407A1">
      <w:pPr>
        <w:jc w:val="center"/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922C88" w:rsidRPr="0002691B" w:rsidRDefault="00922C88" w:rsidP="00922C88">
      <w:pPr>
        <w:pStyle w:val="ac"/>
        <w:widowControl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2691B">
        <w:rPr>
          <w:rFonts w:ascii="Times New Roman" w:hAnsi="Times New Roman"/>
          <w:b/>
          <w:sz w:val="28"/>
          <w:szCs w:val="28"/>
        </w:rPr>
        <w:t xml:space="preserve">Об  обнародовании проекта  о внесении изменений </w:t>
      </w:r>
      <w:r w:rsidRPr="00922C88">
        <w:rPr>
          <w:rFonts w:ascii="Times New Roman" w:hAnsi="Times New Roman" w:cs="Times New Roman"/>
          <w:b/>
          <w:sz w:val="28"/>
          <w:szCs w:val="28"/>
        </w:rPr>
        <w:t>в Правила благоустройства территории Старолеушковского сельского поселения Павловского района, назначении даты публичных</w:t>
      </w:r>
      <w:r w:rsidRPr="0002691B">
        <w:rPr>
          <w:rFonts w:ascii="Times New Roman" w:hAnsi="Times New Roman"/>
          <w:b/>
          <w:sz w:val="28"/>
          <w:szCs w:val="28"/>
        </w:rPr>
        <w:t xml:space="preserve"> слушаний, созданию  оргкомитета по проведении публичных слушаний, установлении порядка учета предложений и участия граждан в обсуждении проекта о внесении изменений в </w:t>
      </w:r>
      <w:r w:rsidRPr="00922C88">
        <w:rPr>
          <w:rFonts w:ascii="Times New Roman" w:hAnsi="Times New Roman" w:cs="Times New Roman"/>
          <w:b/>
          <w:sz w:val="28"/>
          <w:szCs w:val="28"/>
        </w:rPr>
        <w:t>Правила благоустройства территории</w:t>
      </w:r>
      <w:r w:rsidRPr="0002691B">
        <w:rPr>
          <w:rFonts w:ascii="Times New Roman" w:hAnsi="Times New Roman"/>
          <w:b/>
          <w:sz w:val="28"/>
          <w:szCs w:val="28"/>
        </w:rPr>
        <w:t xml:space="preserve">  Старолеушковского сельского поселения Павловского района</w:t>
      </w:r>
    </w:p>
    <w:p w:rsidR="00922C88" w:rsidRDefault="00922C88" w:rsidP="00922C88">
      <w:pPr>
        <w:pStyle w:val="ac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07A1" w:rsidRPr="006978F8" w:rsidRDefault="00D407A1" w:rsidP="00D407A1">
      <w:pPr>
        <w:jc w:val="center"/>
        <w:rPr>
          <w:b/>
          <w:szCs w:val="28"/>
        </w:rPr>
      </w:pPr>
    </w:p>
    <w:p w:rsidR="00D407A1" w:rsidRPr="00810A4B" w:rsidRDefault="00D407A1" w:rsidP="00810A4B">
      <w:pPr>
        <w:ind w:firstLine="851"/>
        <w:jc w:val="both"/>
        <w:rPr>
          <w:rFonts w:eastAsia="Calibri"/>
          <w:color w:val="000000"/>
          <w:szCs w:val="28"/>
          <w:lang w:eastAsia="en-US"/>
        </w:rPr>
      </w:pPr>
      <w:r w:rsidRPr="00810A4B">
        <w:rPr>
          <w:bCs/>
          <w:color w:val="000000"/>
          <w:kern w:val="1"/>
          <w:szCs w:val="28"/>
        </w:rPr>
        <w:t xml:space="preserve">В </w:t>
      </w:r>
      <w:r w:rsidR="00922C88" w:rsidRPr="00810A4B">
        <w:rPr>
          <w:bCs/>
          <w:color w:val="000000"/>
          <w:kern w:val="1"/>
          <w:szCs w:val="28"/>
        </w:rPr>
        <w:t xml:space="preserve">целях приведения в соответствие </w:t>
      </w:r>
      <w:r w:rsidR="00922C88" w:rsidRPr="00810A4B">
        <w:rPr>
          <w:szCs w:val="28"/>
        </w:rPr>
        <w:t>Правил благоустройства территории Старолеушковского сельского поселения Павловского района</w:t>
      </w:r>
      <w:r w:rsidR="00922C88" w:rsidRPr="00810A4B">
        <w:rPr>
          <w:bCs/>
          <w:color w:val="000000"/>
          <w:kern w:val="1"/>
          <w:szCs w:val="28"/>
        </w:rPr>
        <w:t xml:space="preserve"> </w:t>
      </w:r>
      <w:r w:rsidRPr="00810A4B">
        <w:rPr>
          <w:bCs/>
          <w:color w:val="000000"/>
          <w:kern w:val="1"/>
          <w:szCs w:val="28"/>
        </w:rPr>
        <w:t xml:space="preserve">с </w:t>
      </w:r>
      <w:r w:rsidR="00922C88" w:rsidRPr="00810A4B">
        <w:rPr>
          <w:bCs/>
          <w:color w:val="000000"/>
          <w:kern w:val="1"/>
          <w:szCs w:val="28"/>
        </w:rPr>
        <w:t xml:space="preserve">действующим законодательством, в соответствии с  </w:t>
      </w:r>
      <w:r w:rsidR="00DD0B26" w:rsidRPr="00810A4B">
        <w:rPr>
          <w:szCs w:val="28"/>
        </w:rPr>
        <w:t>Законом Краснодарского края от 21 декабря 2018 года №3952-КЗ «О порядке определения органами местного самоуправления в Краснодарском крае границ  прилегающих территорий»</w:t>
      </w:r>
      <w:r w:rsidRPr="00810A4B">
        <w:rPr>
          <w:bCs/>
          <w:color w:val="000000"/>
          <w:kern w:val="1"/>
          <w:szCs w:val="28"/>
        </w:rPr>
        <w:t xml:space="preserve">, </w:t>
      </w:r>
      <w:r w:rsidRPr="00810A4B">
        <w:rPr>
          <w:rFonts w:eastAsia="Calibri"/>
          <w:color w:val="000000"/>
          <w:szCs w:val="28"/>
          <w:lang w:eastAsia="en-US"/>
        </w:rPr>
        <w:t xml:space="preserve">Совет </w:t>
      </w:r>
      <w:r w:rsidRPr="00810A4B">
        <w:rPr>
          <w:bCs/>
          <w:color w:val="000000"/>
          <w:kern w:val="1"/>
          <w:szCs w:val="28"/>
        </w:rPr>
        <w:t>Старолеушковского</w:t>
      </w:r>
      <w:r w:rsidRPr="00810A4B">
        <w:rPr>
          <w:rFonts w:eastAsia="Calibri"/>
          <w:color w:val="000000"/>
          <w:szCs w:val="28"/>
          <w:lang w:eastAsia="en-US"/>
        </w:rPr>
        <w:t xml:space="preserve"> сельского поселения Павловского района </w:t>
      </w:r>
      <w:proofErr w:type="spellStart"/>
      <w:proofErr w:type="gramStart"/>
      <w:r w:rsidRPr="00810A4B">
        <w:rPr>
          <w:rFonts w:eastAsia="Calibri"/>
          <w:color w:val="000000"/>
          <w:szCs w:val="28"/>
          <w:lang w:eastAsia="en-US"/>
        </w:rPr>
        <w:t>р</w:t>
      </w:r>
      <w:proofErr w:type="spellEnd"/>
      <w:proofErr w:type="gramEnd"/>
      <w:r w:rsidRPr="00810A4B">
        <w:rPr>
          <w:rFonts w:eastAsia="Calibri"/>
          <w:color w:val="000000"/>
          <w:szCs w:val="28"/>
          <w:lang w:eastAsia="en-US"/>
        </w:rPr>
        <w:t xml:space="preserve"> е </w:t>
      </w:r>
      <w:proofErr w:type="spellStart"/>
      <w:r w:rsidRPr="00810A4B">
        <w:rPr>
          <w:rFonts w:eastAsia="Calibri"/>
          <w:color w:val="000000"/>
          <w:szCs w:val="28"/>
          <w:lang w:eastAsia="en-US"/>
        </w:rPr>
        <w:t>ш</w:t>
      </w:r>
      <w:proofErr w:type="spellEnd"/>
      <w:r w:rsidRPr="00810A4B">
        <w:rPr>
          <w:rFonts w:eastAsia="Calibri"/>
          <w:color w:val="000000"/>
          <w:szCs w:val="28"/>
          <w:lang w:eastAsia="en-US"/>
        </w:rPr>
        <w:t xml:space="preserve"> и л:</w:t>
      </w:r>
    </w:p>
    <w:p w:rsidR="00D274F9" w:rsidRPr="00810A4B" w:rsidRDefault="00D407A1" w:rsidP="00810A4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A4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</w:t>
      </w:r>
      <w:r w:rsidR="00D274F9" w:rsidRPr="00810A4B">
        <w:rPr>
          <w:rFonts w:ascii="Times New Roman" w:hAnsi="Times New Roman" w:cs="Times New Roman"/>
          <w:sz w:val="28"/>
          <w:szCs w:val="28"/>
        </w:rPr>
        <w:t>Внести изменения в Правила благоустройства территории Старолеушковского сельского поселения Павловского района, принятые решением Совета Старолеушковского сельского поселения Павловского района от 28 февраля 2019 года № 78/251 (приложение №1).</w:t>
      </w:r>
    </w:p>
    <w:p w:rsidR="00246DAB" w:rsidRPr="00810A4B" w:rsidRDefault="00D274F9" w:rsidP="00810A4B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A4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</w:t>
      </w:r>
      <w:r w:rsidR="00246DAB" w:rsidRPr="00810A4B">
        <w:rPr>
          <w:rFonts w:ascii="Times New Roman" w:hAnsi="Times New Roman" w:cs="Times New Roman"/>
          <w:sz w:val="28"/>
          <w:szCs w:val="28"/>
        </w:rPr>
        <w:t>Обнародовать проект о внесении изменений в Правила благоустройства территории Старолеушковского сельского поселения Павловского района на территории  Старолеушковского сельского поселения Павловского района.</w:t>
      </w:r>
    </w:p>
    <w:p w:rsidR="00810A4B" w:rsidRPr="00810A4B" w:rsidRDefault="00810A4B" w:rsidP="00810A4B">
      <w:pPr>
        <w:ind w:firstLine="851"/>
        <w:jc w:val="both"/>
        <w:rPr>
          <w:szCs w:val="28"/>
        </w:rPr>
      </w:pPr>
      <w:r w:rsidRPr="00810A4B">
        <w:rPr>
          <w:szCs w:val="28"/>
        </w:rPr>
        <w:t xml:space="preserve">3. Назначить проведение публичных слушаний по вопросу «О  рассмотрении проекта о внесении изменений в </w:t>
      </w:r>
      <w:r w:rsidRPr="00810A4B">
        <w:rPr>
          <w:bCs/>
          <w:szCs w:val="28"/>
        </w:rPr>
        <w:t>Правила</w:t>
      </w:r>
      <w:r w:rsidRPr="00810A4B">
        <w:rPr>
          <w:szCs w:val="28"/>
        </w:rPr>
        <w:t xml:space="preserve"> благоустройства территории   Старолеушковского сельского поселения Павловского района»  на  </w:t>
      </w:r>
      <w:r w:rsidR="00284577">
        <w:rPr>
          <w:szCs w:val="28"/>
        </w:rPr>
        <w:t>26 июля</w:t>
      </w:r>
      <w:r w:rsidRPr="00810A4B">
        <w:rPr>
          <w:szCs w:val="28"/>
        </w:rPr>
        <w:t xml:space="preserve">  2019 года в 14.00 часов в здании Дома культуры станицы Старолеушковской.</w:t>
      </w:r>
    </w:p>
    <w:p w:rsidR="007512DF" w:rsidRDefault="00810A4B" w:rsidP="00810A4B">
      <w:pPr>
        <w:ind w:firstLine="851"/>
        <w:jc w:val="both"/>
        <w:rPr>
          <w:szCs w:val="28"/>
        </w:rPr>
      </w:pPr>
      <w:r w:rsidRPr="00810A4B">
        <w:rPr>
          <w:rFonts w:eastAsia="Calibri"/>
          <w:color w:val="000000"/>
          <w:szCs w:val="28"/>
          <w:lang w:eastAsia="en-US"/>
        </w:rPr>
        <w:t>4</w:t>
      </w:r>
      <w:r w:rsidR="00D407A1" w:rsidRPr="00810A4B">
        <w:rPr>
          <w:color w:val="000000"/>
          <w:szCs w:val="28"/>
        </w:rPr>
        <w:t xml:space="preserve">. </w:t>
      </w:r>
      <w:r w:rsidRPr="00810A4B">
        <w:rPr>
          <w:color w:val="000000"/>
          <w:szCs w:val="28"/>
        </w:rPr>
        <w:t>Утвердить состав</w:t>
      </w:r>
      <w:r w:rsidR="00D407A1" w:rsidRPr="00810A4B">
        <w:rPr>
          <w:color w:val="000000"/>
          <w:szCs w:val="28"/>
        </w:rPr>
        <w:t xml:space="preserve"> организационный комитет по проведению публичных слушаний по </w:t>
      </w:r>
      <w:r w:rsidR="00D407A1" w:rsidRPr="00810A4B">
        <w:rPr>
          <w:rFonts w:eastAsia="Calibri"/>
          <w:color w:val="000000"/>
          <w:szCs w:val="28"/>
          <w:lang w:eastAsia="en-US"/>
        </w:rPr>
        <w:t xml:space="preserve">проекту решения Совета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rFonts w:eastAsia="Calibri"/>
          <w:color w:val="000000"/>
          <w:szCs w:val="28"/>
          <w:lang w:eastAsia="en-US"/>
        </w:rPr>
        <w:t xml:space="preserve"> сельского поселения Павловского района «</w:t>
      </w:r>
      <w:r w:rsidR="00DD0B26" w:rsidRPr="00810A4B">
        <w:rPr>
          <w:bCs/>
          <w:szCs w:val="28"/>
        </w:rPr>
        <w:t>О внесении изменений в Правила</w:t>
      </w:r>
      <w:r w:rsidR="00DD0B26" w:rsidRPr="00810A4B">
        <w:rPr>
          <w:szCs w:val="28"/>
        </w:rPr>
        <w:t xml:space="preserve"> </w:t>
      </w:r>
    </w:p>
    <w:p w:rsidR="007512DF" w:rsidRDefault="007512DF" w:rsidP="007512DF">
      <w:pPr>
        <w:jc w:val="both"/>
        <w:rPr>
          <w:szCs w:val="28"/>
        </w:rPr>
      </w:pPr>
    </w:p>
    <w:p w:rsidR="00D407A1" w:rsidRPr="00810A4B" w:rsidRDefault="00D407A1" w:rsidP="007512DF">
      <w:pPr>
        <w:jc w:val="both"/>
        <w:rPr>
          <w:color w:val="000000"/>
          <w:szCs w:val="28"/>
        </w:rPr>
      </w:pPr>
      <w:r w:rsidRPr="00810A4B">
        <w:rPr>
          <w:szCs w:val="28"/>
        </w:rPr>
        <w:lastRenderedPageBreak/>
        <w:t xml:space="preserve">благоустройства территории </w:t>
      </w:r>
      <w:r w:rsidRPr="00810A4B">
        <w:rPr>
          <w:bCs/>
          <w:color w:val="000000"/>
          <w:kern w:val="1"/>
          <w:szCs w:val="28"/>
        </w:rPr>
        <w:t>Старолеушковского</w:t>
      </w:r>
      <w:r w:rsidRPr="00810A4B">
        <w:rPr>
          <w:rFonts w:eastAsia="Calibri"/>
          <w:color w:val="000000"/>
          <w:szCs w:val="28"/>
          <w:lang w:eastAsia="en-US"/>
        </w:rPr>
        <w:t xml:space="preserve"> </w:t>
      </w:r>
      <w:r w:rsidRPr="00810A4B">
        <w:rPr>
          <w:szCs w:val="28"/>
        </w:rPr>
        <w:t>сельского поселения Павловского района</w:t>
      </w:r>
      <w:r w:rsidRPr="00810A4B">
        <w:rPr>
          <w:rFonts w:eastAsia="Calibri"/>
          <w:color w:val="000000"/>
          <w:szCs w:val="28"/>
          <w:lang w:eastAsia="en-US"/>
        </w:rPr>
        <w:t xml:space="preserve">» </w:t>
      </w:r>
      <w:r w:rsidRPr="00810A4B">
        <w:rPr>
          <w:color w:val="000000"/>
          <w:szCs w:val="28"/>
        </w:rPr>
        <w:t>(приложение №2).</w:t>
      </w:r>
    </w:p>
    <w:p w:rsidR="00D407A1" w:rsidRPr="00810A4B" w:rsidRDefault="00810A4B" w:rsidP="00810A4B">
      <w:pPr>
        <w:ind w:left="-67" w:firstLine="851"/>
        <w:jc w:val="both"/>
        <w:rPr>
          <w:color w:val="000000"/>
          <w:szCs w:val="28"/>
        </w:rPr>
      </w:pPr>
      <w:r w:rsidRPr="00810A4B">
        <w:rPr>
          <w:color w:val="000000"/>
          <w:szCs w:val="28"/>
        </w:rPr>
        <w:t>5</w:t>
      </w:r>
      <w:r w:rsidR="00D407A1" w:rsidRPr="00810A4B">
        <w:rPr>
          <w:color w:val="000000"/>
          <w:szCs w:val="28"/>
        </w:rPr>
        <w:t>. Утвердить</w:t>
      </w:r>
      <w:r w:rsidRPr="00810A4B">
        <w:rPr>
          <w:color w:val="000000"/>
          <w:szCs w:val="28"/>
        </w:rPr>
        <w:t xml:space="preserve"> и обнародовать </w:t>
      </w:r>
      <w:r w:rsidR="00D407A1" w:rsidRPr="00810A4B">
        <w:rPr>
          <w:color w:val="000000"/>
          <w:szCs w:val="28"/>
        </w:rPr>
        <w:t xml:space="preserve"> Порядок учёта предложений и участия граждан в обсуждении проекта </w:t>
      </w:r>
      <w:r w:rsidR="00D407A1" w:rsidRPr="00810A4B">
        <w:rPr>
          <w:rFonts w:eastAsia="Calibri"/>
          <w:color w:val="000000"/>
          <w:szCs w:val="28"/>
          <w:lang w:eastAsia="en-US"/>
        </w:rPr>
        <w:t xml:space="preserve">решения Совета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rFonts w:eastAsia="Calibri"/>
          <w:color w:val="000000"/>
          <w:szCs w:val="28"/>
          <w:lang w:eastAsia="en-US"/>
        </w:rPr>
        <w:t xml:space="preserve"> сельского поселения Павловского района «</w:t>
      </w:r>
      <w:r w:rsidR="00DD0B26" w:rsidRPr="00810A4B">
        <w:rPr>
          <w:bCs/>
          <w:szCs w:val="28"/>
        </w:rPr>
        <w:t>О внесении изменений в Правила</w:t>
      </w:r>
      <w:r w:rsidR="00DD0B26" w:rsidRPr="00810A4B">
        <w:rPr>
          <w:szCs w:val="28"/>
        </w:rPr>
        <w:t xml:space="preserve"> </w:t>
      </w:r>
      <w:r w:rsidR="00D407A1" w:rsidRPr="00810A4B">
        <w:rPr>
          <w:szCs w:val="28"/>
        </w:rPr>
        <w:t xml:space="preserve">благоустройства территории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szCs w:val="28"/>
        </w:rPr>
        <w:t xml:space="preserve"> сельского поселения Павловского района</w:t>
      </w:r>
      <w:r w:rsidR="00D407A1" w:rsidRPr="00810A4B">
        <w:rPr>
          <w:rFonts w:eastAsia="Calibri"/>
          <w:color w:val="000000"/>
          <w:szCs w:val="28"/>
          <w:lang w:eastAsia="en-US"/>
        </w:rPr>
        <w:t>»</w:t>
      </w:r>
      <w:r w:rsidR="00D407A1" w:rsidRPr="00810A4B">
        <w:rPr>
          <w:color w:val="000000"/>
          <w:szCs w:val="28"/>
        </w:rPr>
        <w:t xml:space="preserve"> (приложение №3).</w:t>
      </w:r>
    </w:p>
    <w:p w:rsidR="00D407A1" w:rsidRPr="00810A4B" w:rsidRDefault="00810A4B" w:rsidP="00810A4B">
      <w:pPr>
        <w:suppressAutoHyphens w:val="0"/>
        <w:ind w:firstLine="851"/>
        <w:jc w:val="both"/>
        <w:rPr>
          <w:color w:val="000000"/>
          <w:szCs w:val="28"/>
        </w:rPr>
      </w:pPr>
      <w:r w:rsidRPr="00810A4B">
        <w:rPr>
          <w:szCs w:val="28"/>
          <w:lang w:eastAsia="ru-RU"/>
        </w:rPr>
        <w:t>6</w:t>
      </w:r>
      <w:r w:rsidR="00D407A1" w:rsidRPr="00810A4B">
        <w:rPr>
          <w:szCs w:val="28"/>
          <w:lang w:eastAsia="ru-RU"/>
        </w:rPr>
        <w:t xml:space="preserve">. Поручить администрации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szCs w:val="28"/>
          <w:lang w:eastAsia="ru-RU"/>
        </w:rPr>
        <w:t xml:space="preserve"> сельского поселения Павловского района (</w:t>
      </w:r>
      <w:proofErr w:type="spellStart"/>
      <w:r w:rsidR="00D407A1" w:rsidRPr="00810A4B">
        <w:rPr>
          <w:szCs w:val="28"/>
          <w:lang w:eastAsia="ru-RU"/>
        </w:rPr>
        <w:t>Чепилов</w:t>
      </w:r>
      <w:proofErr w:type="spellEnd"/>
      <w:r w:rsidR="00D407A1" w:rsidRPr="00810A4B">
        <w:rPr>
          <w:szCs w:val="28"/>
          <w:lang w:eastAsia="ru-RU"/>
        </w:rPr>
        <w:t>)</w:t>
      </w:r>
      <w:r w:rsidR="00D407A1" w:rsidRPr="00810A4B">
        <w:rPr>
          <w:color w:val="000000"/>
          <w:szCs w:val="28"/>
        </w:rPr>
        <w:t xml:space="preserve"> разместить настоящее решение на официальном сайте администрации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color w:val="000000"/>
          <w:szCs w:val="28"/>
        </w:rPr>
        <w:t xml:space="preserve"> сельского поселения Павловского района в сети «Интернет» (</w:t>
      </w:r>
      <w:proofErr w:type="spellStart"/>
      <w:r w:rsidR="00D407A1" w:rsidRPr="00810A4B">
        <w:rPr>
          <w:color w:val="000000"/>
          <w:szCs w:val="28"/>
        </w:rPr>
        <w:t>www.старолеушковское</w:t>
      </w:r>
      <w:proofErr w:type="gramStart"/>
      <w:r w:rsidR="00D407A1" w:rsidRPr="00810A4B">
        <w:rPr>
          <w:color w:val="000000"/>
          <w:szCs w:val="28"/>
        </w:rPr>
        <w:t>.р</w:t>
      </w:r>
      <w:proofErr w:type="gramEnd"/>
      <w:r w:rsidR="00D407A1" w:rsidRPr="00810A4B">
        <w:rPr>
          <w:color w:val="000000"/>
          <w:szCs w:val="28"/>
        </w:rPr>
        <w:t>ф</w:t>
      </w:r>
      <w:proofErr w:type="spellEnd"/>
      <w:r w:rsidR="00D407A1" w:rsidRPr="00810A4B">
        <w:rPr>
          <w:color w:val="000000"/>
          <w:szCs w:val="28"/>
        </w:rPr>
        <w:t xml:space="preserve">) и обнародовать на территории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color w:val="000000"/>
          <w:szCs w:val="28"/>
        </w:rPr>
        <w:t xml:space="preserve"> сельского поселения Павловского района.</w:t>
      </w:r>
    </w:p>
    <w:p w:rsidR="00D407A1" w:rsidRPr="00810A4B" w:rsidRDefault="00810A4B" w:rsidP="00810A4B">
      <w:pPr>
        <w:tabs>
          <w:tab w:val="left" w:pos="851"/>
        </w:tabs>
        <w:ind w:firstLine="851"/>
        <w:jc w:val="both"/>
        <w:rPr>
          <w:szCs w:val="28"/>
        </w:rPr>
      </w:pPr>
      <w:r w:rsidRPr="00810A4B">
        <w:rPr>
          <w:color w:val="000000"/>
          <w:szCs w:val="28"/>
        </w:rPr>
        <w:t>7</w:t>
      </w:r>
      <w:r w:rsidR="00D407A1" w:rsidRPr="00810A4B">
        <w:rPr>
          <w:szCs w:val="28"/>
          <w:lang w:eastAsia="ru-RU"/>
        </w:rPr>
        <w:t xml:space="preserve">. </w:t>
      </w:r>
      <w:proofErr w:type="gramStart"/>
      <w:r w:rsidR="00D407A1" w:rsidRPr="00810A4B">
        <w:rPr>
          <w:szCs w:val="28"/>
        </w:rPr>
        <w:t>Контроль за</w:t>
      </w:r>
      <w:proofErr w:type="gramEnd"/>
      <w:r w:rsidR="00D407A1" w:rsidRPr="00810A4B">
        <w:rPr>
          <w:szCs w:val="28"/>
        </w:rPr>
        <w:t xml:space="preserve"> выполнением настоящего решения возложить на постоянную комиссию Совета </w:t>
      </w:r>
      <w:r w:rsidR="00D407A1" w:rsidRPr="00810A4B">
        <w:rPr>
          <w:bCs/>
          <w:color w:val="000000"/>
          <w:kern w:val="1"/>
          <w:szCs w:val="28"/>
        </w:rPr>
        <w:t>Старолеушковского</w:t>
      </w:r>
      <w:r w:rsidR="00D407A1" w:rsidRPr="00810A4B">
        <w:rPr>
          <w:szCs w:val="28"/>
        </w:rPr>
        <w:t xml:space="preserve"> сельского поселения Павловского района по вопросам местного самоуправления (Дмитренко).</w:t>
      </w:r>
    </w:p>
    <w:p w:rsidR="00810A4B" w:rsidRPr="00810A4B" w:rsidRDefault="00810A4B" w:rsidP="00810A4B">
      <w:pPr>
        <w:ind w:firstLine="851"/>
        <w:jc w:val="both"/>
        <w:rPr>
          <w:szCs w:val="28"/>
        </w:rPr>
      </w:pPr>
      <w:r w:rsidRPr="00810A4B">
        <w:rPr>
          <w:szCs w:val="28"/>
        </w:rPr>
        <w:t>8</w:t>
      </w:r>
      <w:r w:rsidR="00D407A1" w:rsidRPr="00810A4B">
        <w:rPr>
          <w:szCs w:val="28"/>
        </w:rPr>
        <w:t>. Решение вступает в силу после его официального обнародования</w:t>
      </w:r>
      <w:r w:rsidRPr="00810A4B">
        <w:rPr>
          <w:szCs w:val="28"/>
        </w:rPr>
        <w:t>, за исключением пунктов 2-7, вступающих в силу со дня подписания.</w:t>
      </w:r>
    </w:p>
    <w:p w:rsidR="00D407A1" w:rsidRPr="00810A4B" w:rsidRDefault="00D407A1" w:rsidP="00810A4B">
      <w:pPr>
        <w:ind w:firstLine="851"/>
        <w:jc w:val="both"/>
        <w:rPr>
          <w:bCs/>
          <w:szCs w:val="28"/>
        </w:rPr>
      </w:pPr>
    </w:p>
    <w:p w:rsidR="00D407A1" w:rsidRDefault="00D407A1" w:rsidP="00D407A1">
      <w:pPr>
        <w:rPr>
          <w:bCs/>
          <w:szCs w:val="28"/>
        </w:rPr>
      </w:pPr>
    </w:p>
    <w:p w:rsidR="00D407A1" w:rsidRDefault="00D407A1" w:rsidP="00D407A1">
      <w:pPr>
        <w:rPr>
          <w:bCs/>
          <w:szCs w:val="28"/>
        </w:rPr>
      </w:pPr>
      <w:r>
        <w:rPr>
          <w:bCs/>
          <w:szCs w:val="28"/>
        </w:rPr>
        <w:t xml:space="preserve">Глава </w:t>
      </w:r>
      <w:r>
        <w:rPr>
          <w:bCs/>
          <w:color w:val="000000"/>
          <w:kern w:val="1"/>
          <w:szCs w:val="28"/>
        </w:rPr>
        <w:t>Старолеушк</w:t>
      </w:r>
      <w:r w:rsidRPr="00D6582D">
        <w:rPr>
          <w:bCs/>
          <w:color w:val="000000"/>
          <w:kern w:val="1"/>
          <w:szCs w:val="28"/>
        </w:rPr>
        <w:t>овского</w:t>
      </w:r>
      <w:r w:rsidRPr="009C4FB9">
        <w:rPr>
          <w:bCs/>
          <w:szCs w:val="28"/>
        </w:rPr>
        <w:t xml:space="preserve"> </w:t>
      </w:r>
      <w:proofErr w:type="gramStart"/>
      <w:r w:rsidRPr="009C4FB9">
        <w:rPr>
          <w:bCs/>
          <w:szCs w:val="28"/>
        </w:rPr>
        <w:t>сельского</w:t>
      </w:r>
      <w:proofErr w:type="gramEnd"/>
      <w:r w:rsidRPr="009C4FB9">
        <w:rPr>
          <w:bCs/>
          <w:szCs w:val="28"/>
        </w:rPr>
        <w:t xml:space="preserve"> </w:t>
      </w:r>
    </w:p>
    <w:p w:rsidR="00D407A1" w:rsidRDefault="00D407A1" w:rsidP="00D407A1">
      <w:pPr>
        <w:rPr>
          <w:bCs/>
          <w:szCs w:val="28"/>
        </w:rPr>
      </w:pPr>
      <w:r w:rsidRPr="009C4FB9">
        <w:rPr>
          <w:bCs/>
          <w:szCs w:val="28"/>
        </w:rPr>
        <w:t xml:space="preserve">поселения Павловского района     </w:t>
      </w:r>
      <w:r w:rsidRPr="009C4FB9">
        <w:rPr>
          <w:bCs/>
          <w:szCs w:val="28"/>
        </w:rPr>
        <w:tab/>
      </w:r>
      <w:r w:rsidRPr="009C4FB9">
        <w:rPr>
          <w:bCs/>
          <w:szCs w:val="28"/>
        </w:rPr>
        <w:tab/>
      </w:r>
      <w:r w:rsidRPr="009C4FB9">
        <w:rPr>
          <w:bCs/>
          <w:szCs w:val="28"/>
        </w:rPr>
        <w:tab/>
      </w:r>
      <w:r w:rsidRPr="009C4FB9">
        <w:rPr>
          <w:bCs/>
          <w:szCs w:val="28"/>
        </w:rPr>
        <w:tab/>
        <w:t xml:space="preserve">       </w:t>
      </w:r>
      <w:r>
        <w:rPr>
          <w:bCs/>
          <w:szCs w:val="28"/>
        </w:rPr>
        <w:t xml:space="preserve">      </w:t>
      </w:r>
      <w:r w:rsidR="00810A4B">
        <w:rPr>
          <w:bCs/>
          <w:szCs w:val="28"/>
        </w:rPr>
        <w:t xml:space="preserve">   </w:t>
      </w:r>
      <w:r>
        <w:rPr>
          <w:bCs/>
          <w:szCs w:val="28"/>
        </w:rPr>
        <w:t xml:space="preserve"> </w:t>
      </w:r>
      <w:r w:rsidR="00810A4B">
        <w:rPr>
          <w:bCs/>
          <w:szCs w:val="28"/>
        </w:rPr>
        <w:t xml:space="preserve">  </w:t>
      </w:r>
      <w:r>
        <w:rPr>
          <w:bCs/>
          <w:szCs w:val="28"/>
        </w:rPr>
        <w:t xml:space="preserve">     </w:t>
      </w:r>
      <w:proofErr w:type="spellStart"/>
      <w:r>
        <w:rPr>
          <w:bCs/>
          <w:szCs w:val="28"/>
        </w:rPr>
        <w:t>Р.М.Чепилов</w:t>
      </w:r>
      <w:proofErr w:type="spellEnd"/>
    </w:p>
    <w:p w:rsidR="00D407A1" w:rsidRDefault="00D407A1" w:rsidP="00D407A1">
      <w:pPr>
        <w:rPr>
          <w:bCs/>
          <w:szCs w:val="28"/>
        </w:rPr>
      </w:pPr>
    </w:p>
    <w:p w:rsidR="00D407A1" w:rsidRDefault="00D407A1" w:rsidP="00D407A1"/>
    <w:p w:rsidR="00D407A1" w:rsidRDefault="00D407A1" w:rsidP="00D407A1">
      <w:pPr>
        <w:rPr>
          <w:szCs w:val="28"/>
        </w:rPr>
      </w:pPr>
      <w:r w:rsidRPr="008F20DE">
        <w:rPr>
          <w:szCs w:val="28"/>
        </w:rPr>
        <w:t xml:space="preserve">Председатель </w:t>
      </w:r>
      <w:r>
        <w:rPr>
          <w:szCs w:val="28"/>
        </w:rPr>
        <w:t>С</w:t>
      </w:r>
      <w:r w:rsidRPr="008F20DE">
        <w:rPr>
          <w:szCs w:val="28"/>
        </w:rPr>
        <w:t>овета</w:t>
      </w:r>
      <w:r>
        <w:rPr>
          <w:szCs w:val="28"/>
        </w:rPr>
        <w:t xml:space="preserve"> </w:t>
      </w:r>
      <w:r>
        <w:rPr>
          <w:bCs/>
          <w:color w:val="000000"/>
          <w:kern w:val="1"/>
          <w:szCs w:val="28"/>
        </w:rPr>
        <w:t>Старолеушк</w:t>
      </w:r>
      <w:r w:rsidRPr="00D6582D">
        <w:rPr>
          <w:bCs/>
          <w:color w:val="000000"/>
          <w:kern w:val="1"/>
          <w:szCs w:val="28"/>
        </w:rPr>
        <w:t>овского</w:t>
      </w:r>
      <w:r w:rsidRPr="008F20DE">
        <w:rPr>
          <w:szCs w:val="28"/>
        </w:rPr>
        <w:t xml:space="preserve"> </w:t>
      </w:r>
    </w:p>
    <w:p w:rsidR="00D407A1" w:rsidRDefault="00D407A1" w:rsidP="00DD0B26">
      <w:r w:rsidRPr="008F20DE">
        <w:rPr>
          <w:szCs w:val="28"/>
        </w:rPr>
        <w:t>сельского поселения</w:t>
      </w:r>
      <w:r>
        <w:rPr>
          <w:szCs w:val="28"/>
        </w:rPr>
        <w:t xml:space="preserve"> Павловского района</w:t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ab/>
        <w:t xml:space="preserve">   </w:t>
      </w:r>
      <w:r w:rsidR="00810A4B">
        <w:rPr>
          <w:szCs w:val="28"/>
        </w:rPr>
        <w:t xml:space="preserve">    </w:t>
      </w:r>
      <w:r>
        <w:rPr>
          <w:szCs w:val="28"/>
        </w:rPr>
        <w:t xml:space="preserve">     И.В.Черненко</w:t>
      </w:r>
      <w:r w:rsidRPr="002B1547">
        <w:rPr>
          <w:b/>
          <w:szCs w:val="28"/>
        </w:rPr>
        <w:t xml:space="preserve"> </w:t>
      </w:r>
    </w:p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Pr="006E5F3C" w:rsidRDefault="00D407A1" w:rsidP="00D407A1"/>
    <w:p w:rsidR="00D407A1" w:rsidRDefault="00D407A1" w:rsidP="00D407A1"/>
    <w:p w:rsidR="00D407A1" w:rsidRDefault="00D407A1" w:rsidP="00D407A1"/>
    <w:p w:rsidR="00DD0B26" w:rsidRPr="0085468B" w:rsidRDefault="00D407A1" w:rsidP="00810A4B">
      <w:pPr>
        <w:tabs>
          <w:tab w:val="left" w:pos="5355"/>
        </w:tabs>
        <w:rPr>
          <w:szCs w:val="28"/>
        </w:rPr>
      </w:pPr>
      <w:r>
        <w:lastRenderedPageBreak/>
        <w:tab/>
      </w:r>
      <w:r w:rsidR="00810A4B">
        <w:t xml:space="preserve">            </w:t>
      </w:r>
      <w:r w:rsidR="00DD0B26" w:rsidRPr="0085468B">
        <w:rPr>
          <w:szCs w:val="28"/>
        </w:rPr>
        <w:t>ПРИЛОЖЕНИЕ</w:t>
      </w:r>
      <w:r w:rsidR="00DD0B26">
        <w:rPr>
          <w:szCs w:val="28"/>
        </w:rPr>
        <w:t xml:space="preserve"> № 1</w:t>
      </w:r>
    </w:p>
    <w:p w:rsidR="00DD0B26" w:rsidRPr="0085468B" w:rsidRDefault="00DD0B26" w:rsidP="00DD0B26">
      <w:pPr>
        <w:ind w:left="5103"/>
        <w:jc w:val="center"/>
        <w:rPr>
          <w:szCs w:val="28"/>
        </w:rPr>
      </w:pPr>
      <w:r w:rsidRPr="0085468B">
        <w:rPr>
          <w:szCs w:val="28"/>
        </w:rPr>
        <w:t xml:space="preserve">к </w:t>
      </w:r>
      <w:r>
        <w:rPr>
          <w:szCs w:val="28"/>
        </w:rPr>
        <w:t>решению Совета</w:t>
      </w:r>
    </w:p>
    <w:p w:rsidR="00DD0B26" w:rsidRDefault="00DD0B26" w:rsidP="00DD0B26">
      <w:pPr>
        <w:ind w:left="5103"/>
        <w:jc w:val="center"/>
        <w:rPr>
          <w:szCs w:val="28"/>
        </w:rPr>
      </w:pPr>
      <w:r>
        <w:rPr>
          <w:szCs w:val="28"/>
        </w:rPr>
        <w:t>Старолеушк</w:t>
      </w:r>
      <w:r w:rsidRPr="0085468B">
        <w:rPr>
          <w:szCs w:val="28"/>
        </w:rPr>
        <w:t>овского сельского поселения</w:t>
      </w:r>
      <w:r>
        <w:rPr>
          <w:szCs w:val="28"/>
        </w:rPr>
        <w:t xml:space="preserve"> </w:t>
      </w:r>
      <w:r w:rsidRPr="0085468B">
        <w:rPr>
          <w:szCs w:val="28"/>
        </w:rPr>
        <w:t>Павловского района</w:t>
      </w:r>
    </w:p>
    <w:p w:rsidR="00DD0B26" w:rsidRPr="00024A2F" w:rsidRDefault="00DD0B26" w:rsidP="00DD0B26">
      <w:pPr>
        <w:ind w:left="5103"/>
        <w:jc w:val="center"/>
        <w:rPr>
          <w:szCs w:val="28"/>
        </w:rPr>
      </w:pPr>
      <w:r w:rsidRPr="00024A2F">
        <w:rPr>
          <w:szCs w:val="28"/>
        </w:rPr>
        <w:t xml:space="preserve">от </w:t>
      </w:r>
      <w:r w:rsidR="0044744A">
        <w:rPr>
          <w:szCs w:val="28"/>
        </w:rPr>
        <w:t>11.07.2019 г.</w:t>
      </w:r>
      <w:r>
        <w:rPr>
          <w:szCs w:val="28"/>
        </w:rPr>
        <w:t xml:space="preserve">  № </w:t>
      </w:r>
      <w:r w:rsidR="0044744A">
        <w:rPr>
          <w:szCs w:val="28"/>
        </w:rPr>
        <w:t>83/265</w:t>
      </w:r>
    </w:p>
    <w:p w:rsidR="00DD0B26" w:rsidRPr="00E7016C" w:rsidRDefault="00DD0B26" w:rsidP="00DD0B26">
      <w:pPr>
        <w:ind w:left="5529"/>
        <w:rPr>
          <w:sz w:val="32"/>
          <w:szCs w:val="28"/>
        </w:rPr>
      </w:pPr>
    </w:p>
    <w:p w:rsidR="00D407A1" w:rsidRDefault="00D407A1" w:rsidP="00D407A1">
      <w:pPr>
        <w:tabs>
          <w:tab w:val="left" w:pos="5355"/>
        </w:tabs>
      </w:pPr>
    </w:p>
    <w:p w:rsidR="003B0D23" w:rsidRDefault="00DD0B26" w:rsidP="00DD0B26">
      <w:pPr>
        <w:tabs>
          <w:tab w:val="left" w:pos="5355"/>
        </w:tabs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D407A1" w:rsidRDefault="00DD0B26" w:rsidP="00DD0B26">
      <w:pPr>
        <w:tabs>
          <w:tab w:val="left" w:pos="5355"/>
        </w:tabs>
        <w:jc w:val="center"/>
      </w:pPr>
      <w:r>
        <w:rPr>
          <w:b/>
          <w:szCs w:val="28"/>
        </w:rPr>
        <w:t xml:space="preserve"> в </w:t>
      </w:r>
      <w:r w:rsidRPr="00AE36F4">
        <w:rPr>
          <w:b/>
          <w:szCs w:val="28"/>
        </w:rPr>
        <w:t>Правил</w:t>
      </w:r>
      <w:r>
        <w:rPr>
          <w:b/>
          <w:szCs w:val="28"/>
        </w:rPr>
        <w:t>а</w:t>
      </w:r>
      <w:r w:rsidRPr="00AE36F4">
        <w:rPr>
          <w:b/>
          <w:szCs w:val="28"/>
        </w:rPr>
        <w:t xml:space="preserve"> благоустройства территории </w:t>
      </w:r>
      <w:r w:rsidRPr="00DB17EE">
        <w:rPr>
          <w:b/>
          <w:bCs/>
          <w:color w:val="000000"/>
          <w:kern w:val="1"/>
          <w:szCs w:val="28"/>
        </w:rPr>
        <w:t>Старолеушковского</w:t>
      </w:r>
      <w:r w:rsidRPr="00DB17EE">
        <w:rPr>
          <w:b/>
          <w:szCs w:val="28"/>
        </w:rPr>
        <w:t xml:space="preserve"> </w:t>
      </w:r>
      <w:r w:rsidRPr="00AE36F4">
        <w:rPr>
          <w:b/>
          <w:szCs w:val="28"/>
        </w:rPr>
        <w:t>сельского поселения Павловского района</w:t>
      </w:r>
    </w:p>
    <w:p w:rsidR="00D407A1" w:rsidRDefault="00D407A1" w:rsidP="00D407A1">
      <w:pPr>
        <w:tabs>
          <w:tab w:val="left" w:pos="5355"/>
        </w:tabs>
      </w:pPr>
    </w:p>
    <w:p w:rsidR="00D407A1" w:rsidRDefault="00D407A1" w:rsidP="00D407A1">
      <w:pPr>
        <w:tabs>
          <w:tab w:val="left" w:pos="5355"/>
        </w:tabs>
      </w:pPr>
    </w:p>
    <w:p w:rsidR="00DD0B26" w:rsidRDefault="00DD0B26" w:rsidP="00DD0B26">
      <w:pPr>
        <w:ind w:firstLine="708"/>
        <w:jc w:val="both"/>
        <w:rPr>
          <w:szCs w:val="28"/>
        </w:rPr>
      </w:pPr>
      <w:r>
        <w:rPr>
          <w:szCs w:val="28"/>
        </w:rPr>
        <w:t xml:space="preserve">1) перечень нормативных правовых актов в пункт 1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дополнить словами: «Закона Краснодарского края от 21 декабря 2018 года №3952-КЗ «О порядке определения органами местного самоуправления в Краснодарском крае границ </w:t>
      </w:r>
      <w:r w:rsidRPr="001C0933">
        <w:rPr>
          <w:szCs w:val="28"/>
        </w:rPr>
        <w:t xml:space="preserve"> </w:t>
      </w:r>
      <w:r>
        <w:rPr>
          <w:szCs w:val="28"/>
        </w:rPr>
        <w:t>прилегающих территорий».»;</w:t>
      </w:r>
    </w:p>
    <w:p w:rsidR="00DD0B26" w:rsidRDefault="00DD0B26" w:rsidP="00DD0B26">
      <w:pPr>
        <w:ind w:firstLine="708"/>
        <w:jc w:val="both"/>
        <w:rPr>
          <w:szCs w:val="28"/>
        </w:rPr>
      </w:pPr>
      <w:r>
        <w:rPr>
          <w:szCs w:val="28"/>
        </w:rPr>
        <w:t xml:space="preserve">2) пункт 3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дополнить абзацами следующего содержания: </w:t>
      </w:r>
    </w:p>
    <w:p w:rsidR="00DD0B26" w:rsidRDefault="00DD0B26" w:rsidP="00DD0B26">
      <w:pPr>
        <w:ind w:firstLine="708"/>
        <w:jc w:val="both"/>
      </w:pPr>
      <w:r>
        <w:rPr>
          <w:szCs w:val="28"/>
        </w:rPr>
        <w:t>«</w:t>
      </w:r>
      <w:r>
        <w:t xml:space="preserve"> </w:t>
      </w:r>
      <w:r>
        <w:rPr>
          <w:rStyle w:val="aa"/>
        </w:rPr>
        <w:t>прилегающая территория</w:t>
      </w:r>
      <w:r>
        <w:t xml:space="preserve"> - территория общего пользования, которая прилегает к зданию, строению, сооружению земельному участку в случае, если такой земельный участок образован, и </w:t>
      </w:r>
      <w:proofErr w:type="gramStart"/>
      <w:r>
        <w:t>границы</w:t>
      </w:r>
      <w:proofErr w:type="gramEnd"/>
      <w:r>
        <w:t xml:space="preserve"> которой определены правилами благоустройства территории муниципального образования в соответствии с порядком, установленным настоящим Законом;</w:t>
      </w:r>
    </w:p>
    <w:p w:rsidR="00DD0B26" w:rsidRDefault="00DD0B26" w:rsidP="00DD0B26">
      <w:pPr>
        <w:ind w:firstLine="708"/>
        <w:jc w:val="both"/>
      </w:pPr>
      <w:r>
        <w:rPr>
          <w:rStyle w:val="aa"/>
        </w:rPr>
        <w:t>территории общего пользования</w:t>
      </w:r>
      <w: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DD0B26" w:rsidRDefault="00DD0B26" w:rsidP="00DD0B26">
      <w:pPr>
        <w:ind w:firstLine="708"/>
        <w:jc w:val="both"/>
      </w:pPr>
      <w:r>
        <w:rPr>
          <w:rStyle w:val="aa"/>
        </w:rPr>
        <w:t>границы прилегающей территории</w:t>
      </w:r>
      <w:r>
        <w:t xml:space="preserve"> - предел прилегающей территории;</w:t>
      </w:r>
    </w:p>
    <w:p w:rsidR="00DD0B26" w:rsidRDefault="00DD0B26" w:rsidP="00DD0B26">
      <w:pPr>
        <w:ind w:firstLine="708"/>
        <w:jc w:val="both"/>
      </w:pPr>
      <w:r>
        <w:rPr>
          <w:rStyle w:val="aa"/>
        </w:rPr>
        <w:t>внутренняя часть границ прилегающей территории</w:t>
      </w:r>
      <w:r>
        <w:t xml:space="preserve"> - часть границ прилегающей территории, непосредственно примыкающая к границе здания, строения, сооружения, земельного участка, в отношении которых установлены границы прилегающей территории, то есть являющаяся их общей границей;</w:t>
      </w:r>
    </w:p>
    <w:p w:rsidR="00DD0B26" w:rsidRDefault="00DD0B26" w:rsidP="00DD0B26">
      <w:pPr>
        <w:ind w:firstLine="708"/>
        <w:jc w:val="both"/>
      </w:pPr>
      <w:proofErr w:type="gramStart"/>
      <w:r>
        <w:rPr>
          <w:rStyle w:val="aa"/>
        </w:rPr>
        <w:t>внешняя часть границ прилегающей территории</w:t>
      </w:r>
      <w:r>
        <w:t xml:space="preserve"> - часть границ прилегающей территории, не примыкающая непосредственно к зданию, строению, сооружению, земельному участку, в отношении которых установлены границы прилегающем территории, то есть не являющаяся, их общей границей.</w:t>
      </w:r>
      <w:proofErr w:type="gramEnd"/>
    </w:p>
    <w:p w:rsidR="00DD0B26" w:rsidRDefault="00DD0B26" w:rsidP="00DD0B26">
      <w:pPr>
        <w:ind w:firstLine="708"/>
        <w:jc w:val="both"/>
      </w:pPr>
      <w:r>
        <w:t>Иные понятия и термины, используемые в настоящих Правилах, применяются в значениях, определенных законодательством Российской Федерации</w:t>
      </w:r>
      <w:proofErr w:type="gramStart"/>
      <w:r>
        <w:t>.»;</w:t>
      </w:r>
      <w:proofErr w:type="gramEnd"/>
    </w:p>
    <w:p w:rsidR="00DD0B26" w:rsidRDefault="00DD0B26" w:rsidP="00DD0B26">
      <w:pPr>
        <w:ind w:firstLine="851"/>
        <w:jc w:val="both"/>
      </w:pPr>
      <w:r>
        <w:t>3) приложение к решению дополнить разделом Х следующего содержания: «Х. Порядок определения границ прилегающей территории.</w:t>
      </w:r>
    </w:p>
    <w:p w:rsidR="00DD0B26" w:rsidRDefault="00DD0B26" w:rsidP="00DD0B26">
      <w:pPr>
        <w:ind w:firstLine="851"/>
        <w:jc w:val="both"/>
      </w:pPr>
      <w:r>
        <w:t xml:space="preserve">1. </w:t>
      </w:r>
      <w:proofErr w:type="gramStart"/>
      <w:r>
        <w:t xml:space="preserve">Границы прилегающей территории определяются в отношении территорий общего пользования, которые прилегают (то есть имеют общую границу) к зданию, строению, сооружению, земельному участку в случае, если такой земельный участок образован (далее - земельный участок), в зависимости </w:t>
      </w:r>
      <w:r>
        <w:lastRenderedPageBreak/>
        <w:t>от расположения зданий, строений, сооружений, земельных участков в существующей застройке, вида их разрешенного использования или фактического назначения, а также иных требований настоящих Правил.</w:t>
      </w:r>
      <w:proofErr w:type="gramEnd"/>
    </w:p>
    <w:p w:rsidR="00DD0B26" w:rsidRDefault="00DD0B26" w:rsidP="00DD0B26">
      <w:pPr>
        <w:ind w:firstLine="851"/>
        <w:jc w:val="both"/>
      </w:pPr>
      <w:r>
        <w:t xml:space="preserve">2. Правилами благоустройства устанавливаются максимальное </w:t>
      </w:r>
      <w:proofErr w:type="gramStart"/>
      <w:r>
        <w:t>расстояние</w:t>
      </w:r>
      <w:proofErr w:type="gramEnd"/>
      <w:r>
        <w:t xml:space="preserve"> и минимальное расстояние от внутренней части границ прилегающей территории до внешней части границ прилегающей территории (далее соответственно максимальное расстояние, минимальное расстояние). Максимальное расстояние и минимальное расстояние могут быть установлены дифференцированно для различных видов прилегающих территорий, а также в зависимости от расположения зданий, строений, сооружений, земельных участков в существующей застройке, вида их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азрешенного использования или фактического назначения, иных существенных факторов. Максимальное расстояние не может превышать минимальное расстояние более чем в два раза.</w:t>
      </w:r>
    </w:p>
    <w:p w:rsidR="00DD0B26" w:rsidRDefault="00DD0B26" w:rsidP="00DD0B26">
      <w:pPr>
        <w:ind w:firstLine="851"/>
        <w:jc w:val="both"/>
      </w:pPr>
      <w:r>
        <w:t>3. Границы прилегающей территории определяются в метрах как расстояние от внутренней части границ прилегающей территории до внешней части границ прилегающей территории с учетом минимального расстояния и максимального расстояния.</w:t>
      </w:r>
    </w:p>
    <w:p w:rsidR="00DD0B26" w:rsidRDefault="00DD0B26" w:rsidP="00DD0B26">
      <w:pPr>
        <w:ind w:firstLine="851"/>
        <w:jc w:val="both"/>
      </w:pPr>
      <w:r>
        <w:t>4. В границах прилегающих территорий могут располагаться следующие территории общего пользования или их части:</w:t>
      </w:r>
    </w:p>
    <w:p w:rsidR="00DD0B26" w:rsidRDefault="00DD0B26" w:rsidP="00DD0B26">
      <w:pPr>
        <w:ind w:firstLine="851"/>
        <w:jc w:val="both"/>
      </w:pPr>
      <w:r>
        <w:t>1) пешеходные коммуникации, в том числе тротуары, аллеи, дорожки, тропинки;</w:t>
      </w:r>
    </w:p>
    <w:p w:rsidR="00DD0B26" w:rsidRDefault="00DD0B26" w:rsidP="00DD0B26">
      <w:pPr>
        <w:ind w:firstLine="851"/>
        <w:jc w:val="both"/>
      </w:pPr>
      <w:r>
        <w:t>2) палисадники, клумбы;</w:t>
      </w:r>
    </w:p>
    <w:p w:rsidR="00DD0B26" w:rsidRDefault="00DD0B26" w:rsidP="00DD0B26">
      <w:pPr>
        <w:ind w:firstLine="851"/>
        <w:jc w:val="both"/>
      </w:pPr>
      <w: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DD0B26" w:rsidRDefault="00DD0B26" w:rsidP="00DD0B26">
      <w:pPr>
        <w:ind w:firstLine="851"/>
        <w:jc w:val="both"/>
      </w:pPr>
      <w:r>
        <w:t>5. Границы прилегающей территории определяются с учетом следующих ограничений:</w:t>
      </w:r>
    </w:p>
    <w:p w:rsidR="00DD0B26" w:rsidRDefault="00DD0B26" w:rsidP="00DD0B26">
      <w:pPr>
        <w:ind w:firstLine="851"/>
        <w:jc w:val="both"/>
      </w:pPr>
      <w:r>
        <w:t>1) в отношении каждого здания, строения, сооружения, земельного участка могут быть установлены границы только одной прилегающей территории; в том числе границы, имеющие один замкнутый контур или два непересекающихся замкнутых контура;</w:t>
      </w:r>
    </w:p>
    <w:p w:rsidR="00DD0B26" w:rsidRDefault="00DD0B26" w:rsidP="00DD0B26">
      <w:pPr>
        <w:ind w:firstLine="851"/>
        <w:jc w:val="both"/>
      </w:pPr>
      <w:r>
        <w:t xml:space="preserve"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</w:t>
      </w:r>
      <w:proofErr w:type="gramStart"/>
      <w:r>
        <w:t>участка</w:t>
      </w:r>
      <w:proofErr w:type="gramEnd"/>
      <w:r>
        <w:t xml:space="preserve"> в отношении которого определяются границы прилегающей территории, не допускается;</w:t>
      </w:r>
    </w:p>
    <w:p w:rsidR="00DD0B26" w:rsidRDefault="00DD0B26" w:rsidP="00DD0B26">
      <w:pPr>
        <w:ind w:firstLine="851"/>
        <w:jc w:val="both"/>
      </w:pPr>
      <w:r>
        <w:t>3) пересечение границ прилегающих территорий, за исключением случаев установления общих, смежных границ прилегающих территорий, не допускается;</w:t>
      </w:r>
    </w:p>
    <w:p w:rsidR="00DD0B26" w:rsidRDefault="00DD0B26" w:rsidP="00DD0B26">
      <w:pPr>
        <w:ind w:firstLine="851"/>
        <w:jc w:val="both"/>
      </w:pPr>
      <w:r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DD0B26" w:rsidRDefault="00DD0B26" w:rsidP="00DD0B26">
      <w:pPr>
        <w:ind w:firstLine="851"/>
        <w:jc w:val="both"/>
      </w:pPr>
      <w:proofErr w:type="gramStart"/>
      <w:r>
        <w:lastRenderedPageBreak/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 возможности должна иметь</w:t>
      </w:r>
      <w:proofErr w:type="gramEnd"/>
      <w:r>
        <w:t xml:space="preserve"> смежные (общие) границы с другими прилегающими территориями (для исключения вклинивания, </w:t>
      </w:r>
      <w:proofErr w:type="spellStart"/>
      <w:r>
        <w:t>вкрапливания</w:t>
      </w:r>
      <w:proofErr w:type="spellEnd"/>
      <w: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DD0B26" w:rsidRDefault="00DD0B26" w:rsidP="00DD0B26">
      <w:pPr>
        <w:ind w:firstLine="851"/>
        <w:jc w:val="both"/>
      </w:pPr>
      <w:r w:rsidRPr="00044C9F">
        <w:t>6. Границу прилегающих территорий установить</w:t>
      </w:r>
      <w:r>
        <w:t>:</w:t>
      </w:r>
    </w:p>
    <w:p w:rsidR="00DD0B26" w:rsidRDefault="00DD0B26" w:rsidP="00DD0B26">
      <w:pPr>
        <w:ind w:firstLine="851"/>
        <w:jc w:val="both"/>
      </w:pPr>
      <w:r>
        <w:t>- на улицах с односторонней застройкой по длине занимаемого участка, а по ширине – до обочины дороги;</w:t>
      </w:r>
    </w:p>
    <w:p w:rsidR="00DD0B26" w:rsidRDefault="00DD0B26" w:rsidP="00DD0B26">
      <w:pPr>
        <w:ind w:firstLine="851"/>
        <w:jc w:val="both"/>
      </w:pPr>
      <w:r>
        <w:t>- на улицах с двухсторонней застройкой по длине занимаемого участка, а по ширине – до обочины дороги;</w:t>
      </w:r>
    </w:p>
    <w:p w:rsidR="00DD0B26" w:rsidRDefault="00DD0B26" w:rsidP="00DD0B26">
      <w:pPr>
        <w:ind w:firstLine="851"/>
        <w:jc w:val="both"/>
      </w:pPr>
      <w:r>
        <w:t>- на дорогах, подходах и подъездных путях к предприятиям, организациям, учреждениям, а так же к жилым микрорайонам, карьерам, гаражам, складам и земельным участкам – по всей длине дороги, включая 10- метровую зеленую зону;</w:t>
      </w:r>
    </w:p>
    <w:p w:rsidR="00DD0B26" w:rsidRDefault="00DD0B26" w:rsidP="00DD0B26">
      <w:pPr>
        <w:ind w:firstLine="851"/>
        <w:jc w:val="both"/>
      </w:pPr>
      <w:r>
        <w:t>- на строительных площадках – территория не менее 15 метров от ограждения стройки по всему периметру;</w:t>
      </w:r>
    </w:p>
    <w:p w:rsidR="00DD0B26" w:rsidRDefault="00DD0B26" w:rsidP="00DD0B26">
      <w:pPr>
        <w:ind w:firstLine="851"/>
        <w:jc w:val="both"/>
      </w:pPr>
      <w:r>
        <w:t>- для некапитальных объектов торговли, общественного питания и бытового обслуживания населения – в радиусе не менее 10 метров.</w:t>
      </w:r>
    </w:p>
    <w:p w:rsidR="00DD0B26" w:rsidRPr="00F80F93" w:rsidRDefault="00DD0B26" w:rsidP="00DD0B26">
      <w:pPr>
        <w:ind w:firstLine="851"/>
        <w:jc w:val="both"/>
      </w:pPr>
      <w:r>
        <w:t xml:space="preserve">7. Доведение информации о границах прилегающих территорий до сведения собственников и (или) иных законных владельцев зданий, строений, сооружений, земельных участков, а также лиц, ответственных за эксплуатацию зданий, строений, сооружений, осуществляется путем размещения информации о границах прилегающих территорий на официальном сайте Старолеушковского сельского поселения Павловского района в информационно – телекоммуникационной сети «Интернет» по адресу: </w:t>
      </w:r>
      <w:r w:rsidRPr="00F80F93">
        <w:rPr>
          <w:lang w:val="en-US"/>
        </w:rPr>
        <w:t>http</w:t>
      </w:r>
      <w:r w:rsidRPr="00F80F93">
        <w:t>://</w:t>
      </w:r>
      <w:proofErr w:type="spellStart"/>
      <w:r w:rsidRPr="00F80F93">
        <w:t>старолеушковское</w:t>
      </w:r>
      <w:proofErr w:type="gramStart"/>
      <w:r w:rsidRPr="00F80F93">
        <w:t>.р</w:t>
      </w:r>
      <w:proofErr w:type="gramEnd"/>
      <w:r w:rsidRPr="00F80F93">
        <w:t>ф</w:t>
      </w:r>
      <w:proofErr w:type="spellEnd"/>
      <w:r w:rsidRPr="00F80F93">
        <w:t>/</w:t>
      </w:r>
      <w:r>
        <w:t xml:space="preserve"> и информационных стендах сельского поселения.»</w:t>
      </w:r>
    </w:p>
    <w:p w:rsidR="00DD0B26" w:rsidRDefault="00DD0B26" w:rsidP="00DD0B26">
      <w:pPr>
        <w:ind w:firstLine="851"/>
        <w:jc w:val="both"/>
      </w:pPr>
      <w:r>
        <w:t xml:space="preserve">8. В случае возникновения спорных вопросов при определении границ прилегающих территорий администрацией Старолеушковского сельского поселения Павловского района создается межведомственная комиссия по вопросам определения границ прилегающих территорий, порядок </w:t>
      </w:r>
      <w:proofErr w:type="gramStart"/>
      <w:r>
        <w:t>деятельности</w:t>
      </w:r>
      <w:proofErr w:type="gramEnd"/>
      <w:r>
        <w:t xml:space="preserve"> которой определяется муниципальным правовым актом.</w:t>
      </w:r>
    </w:p>
    <w:p w:rsidR="00DD0B26" w:rsidRPr="00A01BA4" w:rsidRDefault="00DD0B26" w:rsidP="00DD0B26">
      <w:pPr>
        <w:ind w:firstLine="708"/>
        <w:jc w:val="both"/>
      </w:pPr>
      <w:r>
        <w:t xml:space="preserve">4) раздел Х приложения к решению считать разделом </w:t>
      </w:r>
      <w:r>
        <w:rPr>
          <w:lang w:val="en-US"/>
        </w:rPr>
        <w:t>VIII</w:t>
      </w:r>
      <w:r>
        <w:t>.</w:t>
      </w:r>
    </w:p>
    <w:p w:rsidR="00DD0B26" w:rsidRPr="00A01BA4" w:rsidRDefault="00DD0B26" w:rsidP="00DD0B26">
      <w:pPr>
        <w:ind w:firstLine="708"/>
        <w:jc w:val="both"/>
      </w:pPr>
      <w:r w:rsidRPr="00A01BA4">
        <w:t xml:space="preserve">5) </w:t>
      </w:r>
      <w:r>
        <w:t xml:space="preserve">разделы </w:t>
      </w:r>
      <w:r>
        <w:rPr>
          <w:lang w:val="en-US"/>
        </w:rPr>
        <w:t>VIII</w:t>
      </w:r>
      <w:r w:rsidRPr="00A01BA4">
        <w:t xml:space="preserve"> </w:t>
      </w:r>
      <w:r>
        <w:t xml:space="preserve">и </w:t>
      </w:r>
      <w:r>
        <w:rPr>
          <w:lang w:val="en-US"/>
        </w:rPr>
        <w:t>IX</w:t>
      </w:r>
      <w:r>
        <w:t xml:space="preserve"> считать разделами </w:t>
      </w:r>
      <w:r>
        <w:rPr>
          <w:lang w:val="en-US"/>
        </w:rPr>
        <w:t>IX</w:t>
      </w:r>
      <w:r>
        <w:t xml:space="preserve"> и</w:t>
      </w:r>
      <w:r w:rsidRPr="00A01BA4">
        <w:t xml:space="preserve"> </w:t>
      </w:r>
      <w:r>
        <w:rPr>
          <w:lang w:val="en-US"/>
        </w:rPr>
        <w:t>X</w:t>
      </w:r>
      <w:r>
        <w:t xml:space="preserve"> соответственно.</w:t>
      </w:r>
    </w:p>
    <w:p w:rsidR="00DD0B26" w:rsidRDefault="00DD0B26" w:rsidP="00DD0B26">
      <w:pPr>
        <w:jc w:val="both"/>
        <w:rPr>
          <w:szCs w:val="28"/>
        </w:rPr>
      </w:pPr>
      <w:r>
        <w:rPr>
          <w:szCs w:val="28"/>
        </w:rPr>
        <w:tab/>
        <w:t>2. Решение вступает в силу после его официального обнародования.</w:t>
      </w:r>
    </w:p>
    <w:p w:rsidR="00DD0B26" w:rsidRPr="00C11E4C" w:rsidRDefault="00DD0B26" w:rsidP="00DD0B26">
      <w:pPr>
        <w:jc w:val="both"/>
        <w:rPr>
          <w:szCs w:val="28"/>
          <w:highlight w:val="yellow"/>
        </w:rPr>
      </w:pPr>
      <w:r w:rsidRPr="00C11E4C">
        <w:rPr>
          <w:szCs w:val="28"/>
          <w:highlight w:val="yellow"/>
        </w:rPr>
        <w:t xml:space="preserve"> </w:t>
      </w:r>
    </w:p>
    <w:p w:rsidR="00DD0B26" w:rsidRPr="00490F69" w:rsidRDefault="00DD0B26" w:rsidP="00DD0B26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DD0B26" w:rsidRPr="00490F69" w:rsidRDefault="00DD0B26" w:rsidP="00DD0B26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490F69">
        <w:rPr>
          <w:rFonts w:ascii="Times New Roman" w:hAnsi="Times New Roman" w:cs="Times New Roman"/>
          <w:sz w:val="28"/>
          <w:szCs w:val="28"/>
        </w:rPr>
        <w:t xml:space="preserve">Глава Старолеушковского </w:t>
      </w:r>
      <w:proofErr w:type="gramStart"/>
      <w:r w:rsidRPr="00490F6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490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B26" w:rsidRPr="00490F69" w:rsidRDefault="00DD0B26" w:rsidP="00DD0B26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490F69"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  <w:r w:rsidRPr="00490F69">
        <w:rPr>
          <w:rFonts w:ascii="Times New Roman" w:hAnsi="Times New Roman" w:cs="Times New Roman"/>
          <w:sz w:val="28"/>
          <w:szCs w:val="28"/>
        </w:rPr>
        <w:tab/>
      </w:r>
      <w:r w:rsidRPr="00490F69">
        <w:rPr>
          <w:rFonts w:ascii="Times New Roman" w:hAnsi="Times New Roman" w:cs="Times New Roman"/>
          <w:sz w:val="28"/>
          <w:szCs w:val="28"/>
        </w:rPr>
        <w:tab/>
      </w:r>
      <w:r w:rsidRPr="00490F69">
        <w:rPr>
          <w:rFonts w:ascii="Times New Roman" w:hAnsi="Times New Roman" w:cs="Times New Roman"/>
          <w:sz w:val="28"/>
          <w:szCs w:val="28"/>
        </w:rPr>
        <w:tab/>
      </w:r>
      <w:r w:rsidRPr="00490F69">
        <w:rPr>
          <w:rFonts w:ascii="Times New Roman" w:hAnsi="Times New Roman" w:cs="Times New Roman"/>
          <w:sz w:val="28"/>
          <w:szCs w:val="28"/>
        </w:rPr>
        <w:tab/>
      </w:r>
      <w:r w:rsidRPr="00490F69">
        <w:rPr>
          <w:rFonts w:ascii="Times New Roman" w:hAnsi="Times New Roman" w:cs="Times New Roman"/>
          <w:sz w:val="28"/>
          <w:szCs w:val="28"/>
        </w:rPr>
        <w:tab/>
      </w:r>
      <w:r w:rsidRPr="00490F69">
        <w:rPr>
          <w:rFonts w:ascii="Times New Roman" w:hAnsi="Times New Roman" w:cs="Times New Roman"/>
          <w:sz w:val="28"/>
          <w:szCs w:val="28"/>
        </w:rPr>
        <w:tab/>
        <w:t xml:space="preserve">Р.М. </w:t>
      </w:r>
      <w:proofErr w:type="spellStart"/>
      <w:r w:rsidRPr="00490F69">
        <w:rPr>
          <w:rFonts w:ascii="Times New Roman" w:hAnsi="Times New Roman" w:cs="Times New Roman"/>
          <w:sz w:val="28"/>
          <w:szCs w:val="28"/>
        </w:rPr>
        <w:t>Чепилов</w:t>
      </w:r>
      <w:proofErr w:type="spellEnd"/>
    </w:p>
    <w:p w:rsidR="00D407A1" w:rsidRPr="0085468B" w:rsidRDefault="00D407A1" w:rsidP="00D407A1">
      <w:pPr>
        <w:ind w:left="5103"/>
        <w:jc w:val="center"/>
        <w:rPr>
          <w:szCs w:val="28"/>
        </w:rPr>
      </w:pPr>
      <w:r w:rsidRPr="0085468B">
        <w:rPr>
          <w:szCs w:val="28"/>
        </w:rPr>
        <w:lastRenderedPageBreak/>
        <w:t>ПРИЛОЖЕНИЕ</w:t>
      </w:r>
      <w:r>
        <w:rPr>
          <w:szCs w:val="28"/>
        </w:rPr>
        <w:t xml:space="preserve"> № 2</w:t>
      </w:r>
    </w:p>
    <w:p w:rsidR="00D407A1" w:rsidRPr="0085468B" w:rsidRDefault="00D407A1" w:rsidP="00D407A1">
      <w:pPr>
        <w:ind w:left="5103"/>
        <w:jc w:val="center"/>
        <w:rPr>
          <w:szCs w:val="28"/>
        </w:rPr>
      </w:pPr>
      <w:r w:rsidRPr="0085468B">
        <w:rPr>
          <w:szCs w:val="28"/>
        </w:rPr>
        <w:t xml:space="preserve">к </w:t>
      </w:r>
      <w:r>
        <w:rPr>
          <w:szCs w:val="28"/>
        </w:rPr>
        <w:t>решению Совета</w:t>
      </w:r>
    </w:p>
    <w:p w:rsidR="00D407A1" w:rsidRDefault="00D407A1" w:rsidP="00D407A1">
      <w:pPr>
        <w:ind w:left="5103"/>
        <w:jc w:val="center"/>
        <w:rPr>
          <w:szCs w:val="28"/>
        </w:rPr>
      </w:pPr>
      <w:r>
        <w:rPr>
          <w:szCs w:val="28"/>
        </w:rPr>
        <w:t>Старолеушк</w:t>
      </w:r>
      <w:r w:rsidRPr="0085468B">
        <w:rPr>
          <w:szCs w:val="28"/>
        </w:rPr>
        <w:t>овского сельского поселения</w:t>
      </w:r>
      <w:r>
        <w:rPr>
          <w:szCs w:val="28"/>
        </w:rPr>
        <w:t xml:space="preserve"> </w:t>
      </w:r>
      <w:r w:rsidRPr="0085468B">
        <w:rPr>
          <w:szCs w:val="28"/>
        </w:rPr>
        <w:t>Павловского района</w:t>
      </w:r>
    </w:p>
    <w:p w:rsidR="0044744A" w:rsidRPr="00024A2F" w:rsidRDefault="0044744A" w:rsidP="0044744A">
      <w:pPr>
        <w:ind w:left="5103"/>
        <w:jc w:val="center"/>
        <w:rPr>
          <w:szCs w:val="28"/>
        </w:rPr>
      </w:pPr>
      <w:r w:rsidRPr="00024A2F">
        <w:rPr>
          <w:szCs w:val="28"/>
        </w:rPr>
        <w:t xml:space="preserve">от </w:t>
      </w:r>
      <w:r>
        <w:rPr>
          <w:szCs w:val="28"/>
        </w:rPr>
        <w:t>11.07.2019 г.  № 83/265</w:t>
      </w:r>
    </w:p>
    <w:p w:rsidR="00D407A1" w:rsidRPr="00E7016C" w:rsidRDefault="00D407A1" w:rsidP="00D407A1">
      <w:pPr>
        <w:ind w:left="5529"/>
        <w:rPr>
          <w:sz w:val="32"/>
          <w:szCs w:val="28"/>
        </w:rPr>
      </w:pPr>
    </w:p>
    <w:p w:rsidR="00D407A1" w:rsidRDefault="00D407A1" w:rsidP="00D407A1">
      <w:pPr>
        <w:jc w:val="center"/>
        <w:rPr>
          <w:szCs w:val="28"/>
        </w:rPr>
      </w:pPr>
    </w:p>
    <w:p w:rsidR="00D407A1" w:rsidRDefault="00D407A1" w:rsidP="00D407A1">
      <w:pPr>
        <w:jc w:val="center"/>
        <w:rPr>
          <w:szCs w:val="28"/>
        </w:rPr>
      </w:pPr>
    </w:p>
    <w:p w:rsidR="00D407A1" w:rsidRPr="0050756B" w:rsidRDefault="00D407A1" w:rsidP="00D407A1">
      <w:pPr>
        <w:jc w:val="center"/>
        <w:rPr>
          <w:b/>
          <w:szCs w:val="28"/>
        </w:rPr>
      </w:pPr>
      <w:r w:rsidRPr="0050756B">
        <w:rPr>
          <w:b/>
          <w:szCs w:val="28"/>
        </w:rPr>
        <w:t>СОСТАВ</w:t>
      </w:r>
    </w:p>
    <w:p w:rsidR="00D407A1" w:rsidRPr="0050756B" w:rsidRDefault="00D407A1" w:rsidP="00D407A1">
      <w:pPr>
        <w:jc w:val="center"/>
        <w:rPr>
          <w:rFonts w:eastAsia="Calibri"/>
          <w:b/>
          <w:color w:val="000000"/>
          <w:szCs w:val="28"/>
          <w:lang w:eastAsia="en-US"/>
        </w:rPr>
      </w:pPr>
      <w:r w:rsidRPr="0050756B">
        <w:rPr>
          <w:b/>
          <w:szCs w:val="28"/>
        </w:rPr>
        <w:t xml:space="preserve">организационного комитета </w:t>
      </w:r>
      <w:r w:rsidRPr="0050756B">
        <w:rPr>
          <w:b/>
          <w:color w:val="000000"/>
          <w:szCs w:val="28"/>
        </w:rPr>
        <w:t xml:space="preserve">по проведению публичных слушаний по </w:t>
      </w:r>
      <w:r w:rsidRPr="0050756B">
        <w:rPr>
          <w:rFonts w:eastAsia="Calibri"/>
          <w:b/>
          <w:color w:val="000000"/>
          <w:szCs w:val="28"/>
          <w:lang w:eastAsia="en-US"/>
        </w:rPr>
        <w:t xml:space="preserve">проекту решения Совета </w:t>
      </w:r>
      <w:r w:rsidRPr="0050756B">
        <w:rPr>
          <w:b/>
          <w:bCs/>
          <w:color w:val="000000"/>
          <w:kern w:val="1"/>
          <w:szCs w:val="28"/>
        </w:rPr>
        <w:t>Старолеушковского</w:t>
      </w:r>
      <w:r w:rsidRPr="0050756B">
        <w:rPr>
          <w:rFonts w:eastAsia="Calibri"/>
          <w:b/>
          <w:color w:val="000000"/>
          <w:szCs w:val="28"/>
          <w:lang w:eastAsia="en-US"/>
        </w:rPr>
        <w:t xml:space="preserve"> сельского поселения Павловского района  «</w:t>
      </w:r>
      <w:r w:rsidRPr="0050756B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внесении изменений в</w:t>
      </w:r>
      <w:r w:rsidRPr="0050756B">
        <w:rPr>
          <w:b/>
          <w:bCs/>
          <w:szCs w:val="28"/>
        </w:rPr>
        <w:t xml:space="preserve"> Правил</w:t>
      </w:r>
      <w:r>
        <w:rPr>
          <w:b/>
          <w:bCs/>
          <w:szCs w:val="28"/>
        </w:rPr>
        <w:t>а</w:t>
      </w:r>
      <w:r w:rsidRPr="0050756B">
        <w:rPr>
          <w:b/>
          <w:bCs/>
          <w:szCs w:val="28"/>
        </w:rPr>
        <w:t xml:space="preserve"> благоустройства </w:t>
      </w:r>
      <w:r>
        <w:rPr>
          <w:b/>
          <w:bCs/>
          <w:szCs w:val="28"/>
        </w:rPr>
        <w:t>территории</w:t>
      </w:r>
      <w:r w:rsidRPr="0050756B">
        <w:rPr>
          <w:b/>
          <w:bCs/>
          <w:szCs w:val="28"/>
        </w:rPr>
        <w:t xml:space="preserve"> Старолеушковское сельское поселение Павловского района»</w:t>
      </w:r>
    </w:p>
    <w:tbl>
      <w:tblPr>
        <w:tblW w:w="9747" w:type="dxa"/>
        <w:tblLook w:val="01E0"/>
      </w:tblPr>
      <w:tblGrid>
        <w:gridCol w:w="3794"/>
        <w:gridCol w:w="5953"/>
      </w:tblGrid>
      <w:tr w:rsidR="00D407A1" w:rsidRPr="00385B62" w:rsidTr="005E7EFB">
        <w:trPr>
          <w:trHeight w:val="80"/>
        </w:trPr>
        <w:tc>
          <w:tcPr>
            <w:tcW w:w="3794" w:type="dxa"/>
          </w:tcPr>
          <w:p w:rsidR="00D407A1" w:rsidRPr="007A721F" w:rsidRDefault="00D407A1" w:rsidP="005E7EFB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</w:tcPr>
          <w:p w:rsidR="00D407A1" w:rsidRDefault="00D407A1" w:rsidP="005E7EFB">
            <w:pPr>
              <w:jc w:val="both"/>
              <w:rPr>
                <w:sz w:val="16"/>
                <w:szCs w:val="16"/>
              </w:rPr>
            </w:pPr>
          </w:p>
          <w:p w:rsidR="00D407A1" w:rsidRDefault="00D407A1" w:rsidP="005E7EFB">
            <w:pPr>
              <w:jc w:val="both"/>
              <w:rPr>
                <w:sz w:val="16"/>
                <w:szCs w:val="16"/>
              </w:rPr>
            </w:pPr>
          </w:p>
          <w:p w:rsidR="00D407A1" w:rsidRPr="009A225A" w:rsidRDefault="00D407A1" w:rsidP="005E7EFB">
            <w:pPr>
              <w:jc w:val="both"/>
              <w:rPr>
                <w:sz w:val="16"/>
                <w:szCs w:val="16"/>
              </w:rPr>
            </w:pPr>
          </w:p>
        </w:tc>
      </w:tr>
      <w:tr w:rsidR="00D407A1" w:rsidRPr="009A225A" w:rsidTr="005E7EFB">
        <w:trPr>
          <w:trHeight w:val="80"/>
        </w:trPr>
        <w:tc>
          <w:tcPr>
            <w:tcW w:w="3794" w:type="dxa"/>
          </w:tcPr>
          <w:p w:rsidR="00D407A1" w:rsidRPr="002545D7" w:rsidRDefault="00D407A1" w:rsidP="005E7EFB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5953" w:type="dxa"/>
          </w:tcPr>
          <w:p w:rsidR="00D407A1" w:rsidRPr="002545D7" w:rsidRDefault="00D407A1" w:rsidP="005E7EFB">
            <w:pPr>
              <w:jc w:val="both"/>
              <w:rPr>
                <w:color w:val="000000"/>
                <w:szCs w:val="28"/>
              </w:rPr>
            </w:pPr>
          </w:p>
        </w:tc>
      </w:tr>
      <w:tr w:rsidR="00D407A1" w:rsidRPr="00385B62" w:rsidTr="005E7EFB">
        <w:tc>
          <w:tcPr>
            <w:tcW w:w="3794" w:type="dxa"/>
          </w:tcPr>
          <w:p w:rsidR="00D407A1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Горб</w:t>
            </w:r>
          </w:p>
          <w:p w:rsidR="00D407A1" w:rsidRPr="00385B62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Алексеевич</w:t>
            </w:r>
          </w:p>
        </w:tc>
        <w:tc>
          <w:tcPr>
            <w:tcW w:w="5953" w:type="dxa"/>
          </w:tcPr>
          <w:p w:rsidR="00D407A1" w:rsidRDefault="00D407A1" w:rsidP="005E7EFB">
            <w:pPr>
              <w:jc w:val="both"/>
              <w:rPr>
                <w:szCs w:val="28"/>
              </w:rPr>
            </w:pPr>
            <w:r w:rsidRPr="00385B62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член </w:t>
            </w:r>
            <w:r w:rsidRPr="00385B62">
              <w:rPr>
                <w:szCs w:val="28"/>
              </w:rPr>
              <w:t xml:space="preserve">комиссии по </w:t>
            </w:r>
            <w:r>
              <w:rPr>
                <w:szCs w:val="28"/>
              </w:rPr>
              <w:t>вопросам местного самоуправления Совета Старолеушковского сельского поселения Павловского района</w:t>
            </w:r>
            <w:r w:rsidRPr="00385B62">
              <w:rPr>
                <w:szCs w:val="28"/>
              </w:rPr>
              <w:t>;</w:t>
            </w:r>
          </w:p>
          <w:p w:rsidR="00D407A1" w:rsidRPr="009A225A" w:rsidRDefault="00D407A1" w:rsidP="005E7EFB">
            <w:pPr>
              <w:jc w:val="both"/>
              <w:rPr>
                <w:sz w:val="16"/>
                <w:szCs w:val="16"/>
              </w:rPr>
            </w:pPr>
          </w:p>
        </w:tc>
      </w:tr>
      <w:tr w:rsidR="00D407A1" w:rsidRPr="009A225A" w:rsidTr="005E7EFB">
        <w:trPr>
          <w:trHeight w:val="80"/>
        </w:trPr>
        <w:tc>
          <w:tcPr>
            <w:tcW w:w="3794" w:type="dxa"/>
          </w:tcPr>
          <w:p w:rsidR="00D407A1" w:rsidRDefault="00D407A1" w:rsidP="005E7EF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Дмитренко </w:t>
            </w:r>
          </w:p>
          <w:p w:rsidR="00D407A1" w:rsidRDefault="00D407A1" w:rsidP="005E7EF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Александр </w:t>
            </w:r>
            <w:r w:rsidRPr="002545D7">
              <w:rPr>
                <w:color w:val="000000"/>
                <w:szCs w:val="28"/>
              </w:rPr>
              <w:t>Иванович</w:t>
            </w:r>
          </w:p>
          <w:p w:rsidR="00D407A1" w:rsidRPr="002545D7" w:rsidRDefault="00D407A1" w:rsidP="005E7EFB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5953" w:type="dxa"/>
          </w:tcPr>
          <w:p w:rsidR="00D407A1" w:rsidRDefault="00D407A1" w:rsidP="005E7EFB">
            <w:pPr>
              <w:jc w:val="both"/>
              <w:rPr>
                <w:color w:val="000000"/>
                <w:szCs w:val="28"/>
              </w:rPr>
            </w:pPr>
            <w:r w:rsidRPr="002545D7">
              <w:rPr>
                <w:color w:val="000000"/>
                <w:szCs w:val="28"/>
              </w:rPr>
              <w:t xml:space="preserve">- председатель комиссии </w:t>
            </w:r>
            <w:r>
              <w:rPr>
                <w:color w:val="000000"/>
                <w:szCs w:val="28"/>
              </w:rPr>
              <w:t>по вопросам местного самоуправления</w:t>
            </w:r>
            <w:r w:rsidRPr="002545D7">
              <w:rPr>
                <w:color w:val="000000"/>
                <w:szCs w:val="28"/>
              </w:rPr>
              <w:t xml:space="preserve"> Совета </w:t>
            </w:r>
            <w:r>
              <w:rPr>
                <w:szCs w:val="28"/>
              </w:rPr>
              <w:t>Старолеушковского</w:t>
            </w:r>
            <w:r w:rsidRPr="002545D7">
              <w:rPr>
                <w:color w:val="000000"/>
                <w:szCs w:val="28"/>
              </w:rPr>
              <w:t xml:space="preserve"> сельского поселения Павловского района</w:t>
            </w:r>
            <w:r>
              <w:rPr>
                <w:color w:val="000000"/>
                <w:szCs w:val="28"/>
              </w:rPr>
              <w:t>;</w:t>
            </w:r>
          </w:p>
          <w:p w:rsidR="00D407A1" w:rsidRPr="002545D7" w:rsidRDefault="00D407A1" w:rsidP="005E7EFB">
            <w:pPr>
              <w:jc w:val="both"/>
              <w:rPr>
                <w:color w:val="000000"/>
                <w:szCs w:val="28"/>
              </w:rPr>
            </w:pPr>
          </w:p>
        </w:tc>
      </w:tr>
      <w:tr w:rsidR="00D407A1" w:rsidRPr="00385B62" w:rsidTr="005E7EFB">
        <w:trPr>
          <w:trHeight w:val="767"/>
        </w:trPr>
        <w:tc>
          <w:tcPr>
            <w:tcW w:w="3794" w:type="dxa"/>
          </w:tcPr>
          <w:p w:rsidR="00D407A1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Кравцова</w:t>
            </w:r>
          </w:p>
          <w:p w:rsidR="00D407A1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Людмила Александровна</w:t>
            </w:r>
          </w:p>
          <w:p w:rsidR="00D407A1" w:rsidRPr="000307BA" w:rsidRDefault="00D407A1" w:rsidP="005E7EFB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</w:tcPr>
          <w:p w:rsidR="00D407A1" w:rsidRDefault="00D407A1" w:rsidP="005E7EFB">
            <w:pPr>
              <w:jc w:val="both"/>
              <w:rPr>
                <w:color w:val="000000"/>
                <w:szCs w:val="28"/>
              </w:rPr>
            </w:pPr>
            <w:r w:rsidRPr="00385B62">
              <w:rPr>
                <w:color w:val="000000"/>
                <w:szCs w:val="28"/>
              </w:rPr>
              <w:t xml:space="preserve">- специалист </w:t>
            </w:r>
            <w:r>
              <w:rPr>
                <w:color w:val="000000"/>
                <w:szCs w:val="28"/>
              </w:rPr>
              <w:t xml:space="preserve">1-ой категории </w:t>
            </w:r>
            <w:r w:rsidRPr="00385B62">
              <w:rPr>
                <w:color w:val="000000"/>
                <w:szCs w:val="28"/>
              </w:rPr>
              <w:t xml:space="preserve">администрации </w:t>
            </w:r>
            <w:r>
              <w:rPr>
                <w:szCs w:val="28"/>
              </w:rPr>
              <w:t>Старолеушковского</w:t>
            </w:r>
            <w:r w:rsidRPr="00385B62">
              <w:rPr>
                <w:color w:val="000000"/>
                <w:szCs w:val="28"/>
              </w:rPr>
              <w:t xml:space="preserve"> сельского поселения Павловского района</w:t>
            </w:r>
            <w:r>
              <w:rPr>
                <w:color w:val="000000"/>
                <w:szCs w:val="28"/>
              </w:rPr>
              <w:t>;</w:t>
            </w:r>
          </w:p>
          <w:p w:rsidR="00D407A1" w:rsidRPr="00385B62" w:rsidRDefault="00D407A1" w:rsidP="005E7EFB">
            <w:pPr>
              <w:jc w:val="both"/>
              <w:rPr>
                <w:sz w:val="16"/>
                <w:szCs w:val="16"/>
              </w:rPr>
            </w:pPr>
          </w:p>
        </w:tc>
      </w:tr>
      <w:tr w:rsidR="00D407A1" w:rsidRPr="00385B62" w:rsidTr="005E7EFB">
        <w:trPr>
          <w:trHeight w:val="767"/>
        </w:trPr>
        <w:tc>
          <w:tcPr>
            <w:tcW w:w="3794" w:type="dxa"/>
          </w:tcPr>
          <w:p w:rsidR="00D407A1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Наумов</w:t>
            </w:r>
          </w:p>
          <w:p w:rsidR="00D407A1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Андреевич</w:t>
            </w:r>
          </w:p>
          <w:p w:rsidR="00D407A1" w:rsidRPr="000307BA" w:rsidRDefault="00D407A1" w:rsidP="005E7EFB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</w:tcPr>
          <w:p w:rsidR="00D407A1" w:rsidRPr="00385B62" w:rsidRDefault="00D407A1" w:rsidP="005E7EFB">
            <w:pPr>
              <w:jc w:val="both"/>
              <w:rPr>
                <w:szCs w:val="28"/>
              </w:rPr>
            </w:pPr>
            <w:r w:rsidRPr="00385B62">
              <w:rPr>
                <w:szCs w:val="28"/>
              </w:rPr>
              <w:t>- представитель общественности</w:t>
            </w:r>
            <w:r>
              <w:rPr>
                <w:szCs w:val="28"/>
              </w:rPr>
              <w:t xml:space="preserve"> (по согласованию)</w:t>
            </w:r>
            <w:r w:rsidRPr="00385B62">
              <w:rPr>
                <w:szCs w:val="28"/>
              </w:rPr>
              <w:t>;</w:t>
            </w:r>
          </w:p>
        </w:tc>
      </w:tr>
      <w:tr w:rsidR="00D407A1" w:rsidRPr="00385B62" w:rsidTr="005E7EFB">
        <w:trPr>
          <w:trHeight w:val="767"/>
        </w:trPr>
        <w:tc>
          <w:tcPr>
            <w:tcW w:w="3794" w:type="dxa"/>
          </w:tcPr>
          <w:p w:rsidR="00D407A1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Стрельцов</w:t>
            </w:r>
          </w:p>
          <w:p w:rsidR="00D407A1" w:rsidRDefault="00D407A1" w:rsidP="005E7E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Константинович</w:t>
            </w:r>
          </w:p>
          <w:p w:rsidR="00D407A1" w:rsidRPr="000307BA" w:rsidRDefault="00D407A1" w:rsidP="005E7EFB">
            <w:pPr>
              <w:jc w:val="both"/>
              <w:rPr>
                <w:szCs w:val="28"/>
              </w:rPr>
            </w:pPr>
          </w:p>
        </w:tc>
        <w:tc>
          <w:tcPr>
            <w:tcW w:w="5953" w:type="dxa"/>
          </w:tcPr>
          <w:p w:rsidR="00D407A1" w:rsidRPr="00385B62" w:rsidRDefault="00D407A1" w:rsidP="005E7EF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заместитель главы </w:t>
            </w:r>
            <w:r>
              <w:rPr>
                <w:szCs w:val="28"/>
              </w:rPr>
              <w:t>Старолеушковского</w:t>
            </w:r>
            <w:r>
              <w:rPr>
                <w:color w:val="000000"/>
                <w:szCs w:val="28"/>
              </w:rPr>
              <w:t xml:space="preserve"> сельского поселения Павловского района.</w:t>
            </w:r>
          </w:p>
        </w:tc>
      </w:tr>
    </w:tbl>
    <w:p w:rsidR="00D407A1" w:rsidRDefault="00D407A1" w:rsidP="00D407A1">
      <w:pPr>
        <w:jc w:val="center"/>
        <w:rPr>
          <w:szCs w:val="28"/>
        </w:rPr>
      </w:pPr>
    </w:p>
    <w:p w:rsidR="00D407A1" w:rsidRDefault="00D407A1" w:rsidP="00D407A1">
      <w:pPr>
        <w:rPr>
          <w:szCs w:val="28"/>
        </w:rPr>
      </w:pPr>
    </w:p>
    <w:p w:rsidR="00D407A1" w:rsidRDefault="00D407A1" w:rsidP="00D407A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Pr="00010F9F">
        <w:rPr>
          <w:color w:val="000000"/>
          <w:szCs w:val="28"/>
        </w:rPr>
        <w:t xml:space="preserve">епутат от </w:t>
      </w:r>
      <w:r>
        <w:rPr>
          <w:color w:val="000000"/>
          <w:szCs w:val="28"/>
        </w:rPr>
        <w:t>Центрального</w:t>
      </w:r>
    </w:p>
    <w:p w:rsidR="00D407A1" w:rsidRDefault="00D407A1" w:rsidP="00D407A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избирательного округа № 2                                                              </w:t>
      </w:r>
      <w:proofErr w:type="spellStart"/>
      <w:r>
        <w:rPr>
          <w:color w:val="000000"/>
          <w:szCs w:val="28"/>
        </w:rPr>
        <w:t>А.И.Дмитренко</w:t>
      </w:r>
      <w:proofErr w:type="spellEnd"/>
    </w:p>
    <w:p w:rsidR="003B0D23" w:rsidRDefault="00D407A1" w:rsidP="00D407A1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</w:t>
      </w:r>
    </w:p>
    <w:p w:rsidR="003B0D23" w:rsidRDefault="003B0D23" w:rsidP="00D407A1">
      <w:pPr>
        <w:jc w:val="center"/>
        <w:rPr>
          <w:szCs w:val="28"/>
        </w:rPr>
      </w:pPr>
    </w:p>
    <w:p w:rsidR="003B0D23" w:rsidRDefault="003B0D23" w:rsidP="00D407A1">
      <w:pPr>
        <w:jc w:val="center"/>
        <w:rPr>
          <w:szCs w:val="28"/>
        </w:rPr>
      </w:pPr>
    </w:p>
    <w:p w:rsidR="003B0D23" w:rsidRDefault="003B0D23" w:rsidP="00D407A1">
      <w:pPr>
        <w:jc w:val="center"/>
        <w:rPr>
          <w:szCs w:val="28"/>
        </w:rPr>
      </w:pPr>
    </w:p>
    <w:p w:rsidR="003B0D23" w:rsidRDefault="003B0D23" w:rsidP="00D407A1">
      <w:pPr>
        <w:jc w:val="center"/>
        <w:rPr>
          <w:szCs w:val="28"/>
        </w:rPr>
      </w:pPr>
    </w:p>
    <w:p w:rsidR="009B6071" w:rsidRDefault="009B6071" w:rsidP="00D407A1">
      <w:pPr>
        <w:jc w:val="center"/>
        <w:rPr>
          <w:szCs w:val="28"/>
        </w:rPr>
      </w:pPr>
    </w:p>
    <w:p w:rsidR="003B0D23" w:rsidRDefault="003B0D23" w:rsidP="00D407A1">
      <w:pPr>
        <w:jc w:val="center"/>
        <w:rPr>
          <w:szCs w:val="28"/>
        </w:rPr>
      </w:pPr>
    </w:p>
    <w:p w:rsidR="003B0D23" w:rsidRDefault="003B0D23" w:rsidP="00D407A1">
      <w:pPr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5068"/>
      </w:tblGrid>
      <w:tr w:rsidR="003B0D23" w:rsidTr="003B0D23">
        <w:tc>
          <w:tcPr>
            <w:tcW w:w="4786" w:type="dxa"/>
          </w:tcPr>
          <w:p w:rsidR="003B0D23" w:rsidRDefault="003B0D23" w:rsidP="003B0D23">
            <w:pPr>
              <w:rPr>
                <w:szCs w:val="28"/>
              </w:rPr>
            </w:pPr>
          </w:p>
        </w:tc>
        <w:tc>
          <w:tcPr>
            <w:tcW w:w="5068" w:type="dxa"/>
          </w:tcPr>
          <w:p w:rsidR="003B0D23" w:rsidRPr="0085468B" w:rsidRDefault="003B0D23" w:rsidP="003B0D23">
            <w:pPr>
              <w:jc w:val="center"/>
              <w:rPr>
                <w:szCs w:val="28"/>
              </w:rPr>
            </w:pPr>
            <w:r w:rsidRPr="0085468B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3</w:t>
            </w:r>
          </w:p>
          <w:p w:rsidR="003B0D23" w:rsidRPr="0085468B" w:rsidRDefault="003B0D23" w:rsidP="003B0D23">
            <w:pPr>
              <w:ind w:firstLine="6"/>
              <w:jc w:val="center"/>
              <w:rPr>
                <w:szCs w:val="28"/>
              </w:rPr>
            </w:pPr>
            <w:r w:rsidRPr="0085468B">
              <w:rPr>
                <w:szCs w:val="28"/>
              </w:rPr>
              <w:t xml:space="preserve">к </w:t>
            </w:r>
            <w:r>
              <w:rPr>
                <w:szCs w:val="28"/>
              </w:rPr>
              <w:t>решению Совета</w:t>
            </w:r>
          </w:p>
          <w:p w:rsidR="003B0D23" w:rsidRPr="0085468B" w:rsidRDefault="003B0D23" w:rsidP="003B0D23">
            <w:pPr>
              <w:ind w:left="34" w:firstLine="6"/>
              <w:jc w:val="center"/>
              <w:rPr>
                <w:szCs w:val="28"/>
              </w:rPr>
            </w:pPr>
            <w:r>
              <w:rPr>
                <w:szCs w:val="28"/>
              </w:rPr>
              <w:t>Старолеушк</w:t>
            </w:r>
            <w:r w:rsidRPr="0085468B">
              <w:rPr>
                <w:szCs w:val="28"/>
              </w:rPr>
              <w:t>овского сельского поселения</w:t>
            </w:r>
          </w:p>
          <w:p w:rsidR="003B0D23" w:rsidRDefault="003B0D23" w:rsidP="003B0D23">
            <w:pPr>
              <w:ind w:left="176" w:firstLine="6"/>
              <w:jc w:val="center"/>
              <w:rPr>
                <w:szCs w:val="28"/>
              </w:rPr>
            </w:pPr>
            <w:r w:rsidRPr="0085468B">
              <w:rPr>
                <w:szCs w:val="28"/>
              </w:rPr>
              <w:t>Павловского района</w:t>
            </w:r>
          </w:p>
          <w:p w:rsidR="003B0D23" w:rsidRPr="00024A2F" w:rsidRDefault="003B0D23" w:rsidP="003B0D23">
            <w:pPr>
              <w:ind w:left="176" w:firstLine="6"/>
              <w:jc w:val="center"/>
              <w:rPr>
                <w:szCs w:val="28"/>
              </w:rPr>
            </w:pPr>
            <w:r w:rsidRPr="00024A2F">
              <w:rPr>
                <w:szCs w:val="28"/>
              </w:rPr>
              <w:t xml:space="preserve">от </w:t>
            </w:r>
            <w:r w:rsidR="0044744A">
              <w:rPr>
                <w:szCs w:val="28"/>
              </w:rPr>
              <w:t>11.07.2019 г.</w:t>
            </w:r>
            <w:r>
              <w:rPr>
                <w:szCs w:val="28"/>
              </w:rPr>
              <w:t xml:space="preserve">  № </w:t>
            </w:r>
            <w:r w:rsidR="0044744A">
              <w:rPr>
                <w:szCs w:val="28"/>
              </w:rPr>
              <w:t>83/265</w:t>
            </w:r>
          </w:p>
          <w:p w:rsidR="003B0D23" w:rsidRDefault="003B0D23" w:rsidP="003B0D23">
            <w:pPr>
              <w:rPr>
                <w:szCs w:val="28"/>
              </w:rPr>
            </w:pPr>
          </w:p>
        </w:tc>
      </w:tr>
    </w:tbl>
    <w:p w:rsidR="003B0D23" w:rsidRDefault="00D407A1" w:rsidP="003B0D23">
      <w:pPr>
        <w:rPr>
          <w:szCs w:val="28"/>
        </w:rPr>
      </w:pPr>
      <w:r>
        <w:rPr>
          <w:szCs w:val="28"/>
        </w:rPr>
        <w:t xml:space="preserve">          </w:t>
      </w:r>
    </w:p>
    <w:p w:rsidR="0044744A" w:rsidRDefault="00D407A1" w:rsidP="0044744A">
      <w:pPr>
        <w:pStyle w:val="ac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50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</w:t>
      </w:r>
    </w:p>
    <w:p w:rsidR="00D407A1" w:rsidRPr="00F73E37" w:rsidRDefault="00D407A1" w:rsidP="0044744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0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учёта предложений и участия граждан в обсуждении проекта </w:t>
      </w:r>
      <w:r w:rsidRPr="008850E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решения Совета </w:t>
      </w:r>
      <w:r w:rsidRPr="008850ED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Старолеушковского</w:t>
      </w:r>
      <w:r w:rsidRPr="008850E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сельского поселения Павловского района </w:t>
      </w:r>
      <w:r w:rsidRPr="00F73E3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</w:t>
      </w:r>
      <w:r w:rsidRPr="00F73E37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внесен</w:t>
      </w:r>
      <w:r w:rsidRPr="00F73E37">
        <w:rPr>
          <w:rFonts w:ascii="Times New Roman" w:hAnsi="Times New Roman" w:cs="Times New Roman"/>
          <w:b/>
          <w:bCs/>
          <w:sz w:val="28"/>
          <w:szCs w:val="28"/>
        </w:rPr>
        <w:t xml:space="preserve">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в </w:t>
      </w:r>
      <w:r w:rsidRPr="00F73E37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территории Старолеушковское сельское поселение Павловского района»</w:t>
      </w:r>
    </w:p>
    <w:p w:rsidR="00D407A1" w:rsidRPr="00F73E37" w:rsidRDefault="00D407A1" w:rsidP="00D407A1">
      <w:pPr>
        <w:pStyle w:val="ac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407A1" w:rsidRPr="004B340B" w:rsidRDefault="00D407A1" w:rsidP="00D407A1">
      <w:pPr>
        <w:pStyle w:val="ac"/>
        <w:ind w:firstLine="851"/>
        <w:jc w:val="both"/>
        <w:rPr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1. Население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4B340B">
        <w:rPr>
          <w:rFonts w:ascii="Times New Roman" w:hAnsi="Times New Roman"/>
          <w:sz w:val="28"/>
          <w:szCs w:val="28"/>
        </w:rPr>
        <w:t xml:space="preserve"> сельского поселения Павловского района со дня официального обнародования проекта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F73E3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>вправе участвовать в его обсуждении в следующих формах: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>1) проведения собраний граждан по месту жительства;</w:t>
      </w:r>
    </w:p>
    <w:p w:rsidR="00D407A1" w:rsidRPr="00B91581" w:rsidRDefault="00D407A1" w:rsidP="00D407A1">
      <w:pPr>
        <w:pStyle w:val="ac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2) массового обсуждения проекта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F73E3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соответствие с</w:t>
      </w:r>
      <w:r w:rsidRPr="004B340B">
        <w:rPr>
          <w:rFonts w:ascii="Times New Roman" w:hAnsi="Times New Roman"/>
          <w:sz w:val="28"/>
          <w:szCs w:val="28"/>
        </w:rPr>
        <w:t xml:space="preserve"> настоящим Порядком; </w:t>
      </w:r>
    </w:p>
    <w:p w:rsidR="00D407A1" w:rsidRPr="00B91581" w:rsidRDefault="00D407A1" w:rsidP="00D407A1">
      <w:pPr>
        <w:pStyle w:val="ac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3) проведения публичных слушаний по проекту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F73E3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  <w:bookmarkStart w:id="0" w:name="_GoBack"/>
      <w:bookmarkEnd w:id="0"/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D407A1" w:rsidRPr="00B91581" w:rsidRDefault="00D407A1" w:rsidP="00D407A1">
      <w:pPr>
        <w:pStyle w:val="ac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4B340B">
        <w:rPr>
          <w:rFonts w:ascii="Times New Roman" w:hAnsi="Times New Roman"/>
          <w:sz w:val="28"/>
          <w:szCs w:val="28"/>
        </w:rPr>
        <w:t xml:space="preserve">Предложения о дополнениях и (или) изменениях по </w:t>
      </w:r>
      <w:r>
        <w:rPr>
          <w:rFonts w:ascii="Times New Roman" w:hAnsi="Times New Roman"/>
          <w:sz w:val="28"/>
          <w:szCs w:val="28"/>
        </w:rPr>
        <w:t xml:space="preserve">официально </w:t>
      </w:r>
      <w:r w:rsidRPr="004B340B">
        <w:rPr>
          <w:rFonts w:ascii="Times New Roman" w:hAnsi="Times New Roman"/>
          <w:sz w:val="28"/>
          <w:szCs w:val="28"/>
        </w:rPr>
        <w:t xml:space="preserve">обнародованному проекту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E37">
        <w:rPr>
          <w:rFonts w:ascii="Times New Roman" w:hAnsi="Times New Roman" w:cs="Times New Roman"/>
          <w:bCs/>
          <w:sz w:val="28"/>
          <w:szCs w:val="28"/>
        </w:rPr>
        <w:t>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 xml:space="preserve">(далее - предложения), выдвинутые для рассмотрения на публичных слушаниях, передаются в организационный комитет по проведению публичных слушаний по проекту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E37">
        <w:rPr>
          <w:rFonts w:ascii="Times New Roman" w:hAnsi="Times New Roman" w:cs="Times New Roman"/>
          <w:bCs/>
          <w:sz w:val="28"/>
          <w:szCs w:val="28"/>
        </w:rPr>
        <w:t>благоустройства</w:t>
      </w:r>
      <w:proofErr w:type="gramEnd"/>
      <w:r w:rsidRPr="00F73E37">
        <w:rPr>
          <w:rFonts w:ascii="Times New Roman" w:hAnsi="Times New Roman" w:cs="Times New Roman"/>
          <w:bCs/>
          <w:sz w:val="28"/>
          <w:szCs w:val="28"/>
        </w:rPr>
        <w:t xml:space="preserve">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 xml:space="preserve">(далее – оргкомитет). </w:t>
      </w:r>
    </w:p>
    <w:p w:rsidR="00D407A1" w:rsidRDefault="00D407A1" w:rsidP="00D407A1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 w:rsidRPr="0070764D">
        <w:rPr>
          <w:rFonts w:ascii="Times New Roman" w:hAnsi="Times New Roman" w:cs="Times New Roman"/>
          <w:sz w:val="28"/>
          <w:szCs w:val="28"/>
        </w:rPr>
        <w:t>3.</w:t>
      </w:r>
      <w:r w:rsidRPr="004B340B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Предложения населения к обнародованному проекту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могут вноситься в  течение 20 дней со дня его </w:t>
      </w:r>
      <w:r>
        <w:rPr>
          <w:rFonts w:ascii="Times New Roman" w:hAnsi="Times New Roman"/>
          <w:sz w:val="28"/>
        </w:rPr>
        <w:lastRenderedPageBreak/>
        <w:t>обнародования в оргкомитет и рассматриваются им в соответствии с настоящим Порядком.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4. Внесенные предложения регистрируются оргкомитетом.</w:t>
      </w:r>
    </w:p>
    <w:p w:rsidR="00D407A1" w:rsidRPr="004B340B" w:rsidRDefault="00D407A1" w:rsidP="00D407A1">
      <w:pPr>
        <w:ind w:firstLine="720"/>
        <w:jc w:val="both"/>
        <w:rPr>
          <w:color w:val="000000"/>
          <w:szCs w:val="28"/>
        </w:rPr>
      </w:pPr>
      <w:r w:rsidRPr="004B340B">
        <w:rPr>
          <w:szCs w:val="28"/>
        </w:rPr>
        <w:t>5. Оргкомитет</w:t>
      </w:r>
      <w:r>
        <w:rPr>
          <w:szCs w:val="28"/>
        </w:rPr>
        <w:t xml:space="preserve"> </w:t>
      </w:r>
      <w:r w:rsidRPr="004B340B">
        <w:rPr>
          <w:szCs w:val="28"/>
        </w:rPr>
        <w:t xml:space="preserve">обеспечивает рассмотрение поступивших предложений и рекомендаций по вопросу публичных слушаний для подготовки заключений или рекомендаций по поступившим предложениям </w:t>
      </w:r>
      <w:hyperlink w:anchor="sub_22" w:history="1">
        <w:r w:rsidRPr="004B340B">
          <w:rPr>
            <w:color w:val="000000"/>
            <w:szCs w:val="28"/>
          </w:rPr>
          <w:t>участников публичных слушаний</w:t>
        </w:r>
      </w:hyperlink>
      <w:r w:rsidRPr="004B340B">
        <w:rPr>
          <w:szCs w:val="28"/>
        </w:rPr>
        <w:t>, имеющих право на выступление</w:t>
      </w:r>
      <w:r w:rsidRPr="004B340B">
        <w:rPr>
          <w:color w:val="000000"/>
          <w:szCs w:val="28"/>
        </w:rPr>
        <w:t>.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4B340B">
        <w:rPr>
          <w:rFonts w:ascii="Times New Roman" w:hAnsi="Times New Roman"/>
          <w:sz w:val="28"/>
          <w:szCs w:val="28"/>
        </w:rPr>
        <w:t xml:space="preserve">Предложения и рекомендации по официально обнародованному проекту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E37">
        <w:rPr>
          <w:rFonts w:ascii="Times New Roman" w:hAnsi="Times New Roman" w:cs="Times New Roman"/>
          <w:bCs/>
          <w:sz w:val="28"/>
          <w:szCs w:val="28"/>
        </w:rPr>
        <w:t>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 xml:space="preserve">могут быть представлены в оргкомитет со дня официального обнародования проекта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D319B1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 xml:space="preserve"> и не позднее, чем за</w:t>
      </w:r>
      <w:proofErr w:type="gramEnd"/>
      <w:r w:rsidRPr="004B340B">
        <w:rPr>
          <w:rFonts w:ascii="Times New Roman" w:hAnsi="Times New Roman"/>
          <w:sz w:val="28"/>
          <w:szCs w:val="28"/>
        </w:rPr>
        <w:t xml:space="preserve"> 5 дней до даты проведения публичных слушаний.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7. Предложения должны соответствовать Конституции РФ, требованиям 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края, уставу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>овского сельского поселения Павловского района.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>8. Предложения должны соответствовать следующим требованиям: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1) должны обеспечивать однозначное толкование положений проекта устава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>овского сельского поселения Павловского района;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2) не допускать противоречие либо несогласованность с иными положениями устава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>овского сельского поселения Павловского района.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>9. 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>10. По итогам изучения, анализа и обобщения внесенных предложений оргкомитет составляет заключение.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11. В заключении о результатах публичных слушаний указываются: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1) время и место составления заключения;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2) вопрос публичных слушаний;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3) инициатор публичных слушаний;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4) правовой акт о назначении слушаний, информация об источниках официального опубликования (обнародования) проекта правового акта или вопроса, выносимого на публичные слушания;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5) информация об утвержденном Порядке учета предложений и участия граждан в обсуждении вопроса публичных слушаний;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6) время и место проведения публичных слушаний;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7) состав оргкомитета по проведению публичных слушаний;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lastRenderedPageBreak/>
        <w:t>8) информация о количестве участников публичных слушаний, информация об участниках публичных слушаний, получивших право на выступление;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9) сведения в обобщенном виде о поступивших предложениях и рекомендациях по вопросу публичных слушаний, за исключением предложений и рекомендаций, отозванных участниками публичных слушаний, имеющими право на выступление, либо отклоненных оргкомитетом публичных слушаний;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10) предложения уполномоченного органа по принятию/отклонению поступивших предложений и рекомендаций участников публичных слушаний, имеющих право на выступление, по вопросу, вынесенному на публичные слушания;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r w:rsidRPr="004B340B">
        <w:rPr>
          <w:szCs w:val="28"/>
        </w:rPr>
        <w:t>11) иные сведения о результатах публичных слушаний.</w:t>
      </w:r>
    </w:p>
    <w:p w:rsidR="00D407A1" w:rsidRPr="004B340B" w:rsidRDefault="00D407A1" w:rsidP="00D407A1">
      <w:pPr>
        <w:ind w:firstLine="709"/>
        <w:jc w:val="both"/>
        <w:rPr>
          <w:szCs w:val="28"/>
        </w:rPr>
      </w:pPr>
      <w:bookmarkStart w:id="1" w:name="sub_115"/>
      <w:r w:rsidRPr="004B340B">
        <w:rPr>
          <w:szCs w:val="28"/>
        </w:rPr>
        <w:t xml:space="preserve">Заключение подписывается председателем и секретарем оргкомитета. </w:t>
      </w:r>
      <w:bookmarkEnd w:id="1"/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12. Оргкомитет представляет в Совет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 xml:space="preserve">овского </w:t>
      </w:r>
      <w:r>
        <w:rPr>
          <w:rFonts w:ascii="Times New Roman" w:hAnsi="Times New Roman"/>
          <w:sz w:val="28"/>
          <w:szCs w:val="28"/>
        </w:rPr>
        <w:t>с</w:t>
      </w:r>
      <w:r w:rsidRPr="004B340B">
        <w:rPr>
          <w:rFonts w:ascii="Times New Roman" w:hAnsi="Times New Roman"/>
          <w:sz w:val="28"/>
          <w:szCs w:val="28"/>
        </w:rPr>
        <w:t xml:space="preserve">ельского поселения Павловского района свое заключение и материалы деятельности оргкомитета с приложением всех поступивших предложений и рекомендаций, </w:t>
      </w:r>
      <w:r w:rsidRPr="004B340B">
        <w:rPr>
          <w:rFonts w:ascii="Times New Roman" w:hAnsi="Times New Roman" w:cs="Times New Roman"/>
          <w:sz w:val="28"/>
          <w:szCs w:val="28"/>
        </w:rPr>
        <w:t xml:space="preserve">за исключением предложений и рекомендаций, отозванных участниками публичных слушаний, имеющими право на выступление, либо отклоненных  оргкомитетом публичных слушаний. </w:t>
      </w:r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13. </w:t>
      </w:r>
      <w:proofErr w:type="gramStart"/>
      <w:r w:rsidRPr="004B340B">
        <w:rPr>
          <w:rFonts w:ascii="Times New Roman" w:hAnsi="Times New Roman"/>
          <w:sz w:val="28"/>
          <w:szCs w:val="28"/>
        </w:rPr>
        <w:t xml:space="preserve">На сессии перед решением вопроса о принятии, включении в текст проекта 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>овского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Pr="00F73E37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40B">
        <w:rPr>
          <w:rFonts w:ascii="Times New Roman" w:hAnsi="Times New Roman"/>
          <w:sz w:val="28"/>
          <w:szCs w:val="28"/>
        </w:rPr>
        <w:t xml:space="preserve">или отклонении предложений, Совет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>овского сельского поселения Павловского района в соответствии с регламентом заслушивает доклад председателя оргкомитета, либо уполномоченного члена оргкомитета о деятельности оргкомитета.</w:t>
      </w:r>
      <w:proofErr w:type="gramEnd"/>
    </w:p>
    <w:p w:rsidR="00D407A1" w:rsidRPr="004B340B" w:rsidRDefault="00D407A1" w:rsidP="00D407A1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B340B">
        <w:rPr>
          <w:rFonts w:ascii="Times New Roman" w:hAnsi="Times New Roman"/>
          <w:sz w:val="28"/>
          <w:szCs w:val="28"/>
        </w:rPr>
        <w:t xml:space="preserve">14. Итоги рассмотрения поступивших предложений с обязательным содержанием принятых (включенных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решение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Совета </w:t>
      </w:r>
      <w:r>
        <w:rPr>
          <w:rFonts w:ascii="Times New Roman" w:hAnsi="Times New Roman"/>
          <w:sz w:val="28"/>
          <w:szCs w:val="28"/>
        </w:rPr>
        <w:t>Старолеушк</w:t>
      </w:r>
      <w:r w:rsidRPr="004B340B">
        <w:rPr>
          <w:rFonts w:ascii="Times New Roman" w:hAnsi="Times New Roman"/>
          <w:sz w:val="28"/>
          <w:szCs w:val="28"/>
        </w:rPr>
        <w:t>овского</w:t>
      </w:r>
      <w:r w:rsidRPr="004B340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</w:t>
      </w:r>
      <w:r w:rsidRPr="00D319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О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 внесен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 w:rsidR="00DD0B26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DD0B26">
        <w:rPr>
          <w:rFonts w:ascii="Times New Roman" w:hAnsi="Times New Roman" w:cs="Times New Roman"/>
          <w:bCs/>
          <w:sz w:val="28"/>
          <w:szCs w:val="28"/>
        </w:rPr>
        <w:t>а</w:t>
      </w:r>
      <w:r w:rsidR="00DD0B26" w:rsidRPr="00F73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E37">
        <w:rPr>
          <w:rFonts w:ascii="Times New Roman" w:hAnsi="Times New Roman" w:cs="Times New Roman"/>
          <w:bCs/>
          <w:sz w:val="28"/>
          <w:szCs w:val="28"/>
        </w:rPr>
        <w:t>благоустройства территории Старолеушковское сельское поселение Павловского района</w:t>
      </w:r>
      <w:r w:rsidRPr="00D319B1">
        <w:rPr>
          <w:rFonts w:ascii="Times New Roman" w:hAnsi="Times New Roman" w:cs="Times New Roman"/>
          <w:bCs/>
          <w:sz w:val="28"/>
          <w:szCs w:val="28"/>
        </w:rPr>
        <w:t>»</w:t>
      </w:r>
      <w:r w:rsidRPr="004B340B">
        <w:rPr>
          <w:rFonts w:ascii="Times New Roman" w:hAnsi="Times New Roman"/>
          <w:sz w:val="28"/>
          <w:szCs w:val="28"/>
        </w:rPr>
        <w:t>) предложений подлежат официальному о</w:t>
      </w:r>
      <w:r>
        <w:rPr>
          <w:rFonts w:ascii="Times New Roman" w:hAnsi="Times New Roman"/>
          <w:sz w:val="28"/>
          <w:szCs w:val="28"/>
        </w:rPr>
        <w:t>бнародо</w:t>
      </w:r>
      <w:r w:rsidRPr="004B340B">
        <w:rPr>
          <w:rFonts w:ascii="Times New Roman" w:hAnsi="Times New Roman"/>
          <w:sz w:val="28"/>
          <w:szCs w:val="28"/>
        </w:rPr>
        <w:t>ванию.</w:t>
      </w:r>
    </w:p>
    <w:p w:rsidR="00D407A1" w:rsidRDefault="00D407A1" w:rsidP="00D407A1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407A1" w:rsidRPr="004B340B" w:rsidRDefault="00D407A1" w:rsidP="00D407A1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407A1" w:rsidRDefault="00D407A1" w:rsidP="00D407A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Pr="00010F9F">
        <w:rPr>
          <w:color w:val="000000"/>
          <w:szCs w:val="28"/>
        </w:rPr>
        <w:t xml:space="preserve">епутат от </w:t>
      </w:r>
      <w:r>
        <w:rPr>
          <w:color w:val="000000"/>
          <w:szCs w:val="28"/>
        </w:rPr>
        <w:t>Центрального</w:t>
      </w:r>
    </w:p>
    <w:p w:rsidR="00D407A1" w:rsidRDefault="00D407A1" w:rsidP="00D407A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избирательного округа № 2                                                              </w:t>
      </w:r>
      <w:proofErr w:type="spellStart"/>
      <w:r>
        <w:rPr>
          <w:color w:val="000000"/>
          <w:szCs w:val="28"/>
        </w:rPr>
        <w:t>А.И.Дмитренко</w:t>
      </w:r>
      <w:proofErr w:type="spellEnd"/>
    </w:p>
    <w:p w:rsidR="00D407A1" w:rsidRDefault="00D407A1" w:rsidP="00D407A1">
      <w:pPr>
        <w:jc w:val="both"/>
      </w:pPr>
    </w:p>
    <w:p w:rsidR="00D407A1" w:rsidRDefault="00D407A1" w:rsidP="00FE57DB">
      <w:pPr>
        <w:pStyle w:val="a6"/>
        <w:jc w:val="center"/>
        <w:rPr>
          <w:b/>
          <w:sz w:val="28"/>
          <w:szCs w:val="28"/>
        </w:rPr>
      </w:pPr>
    </w:p>
    <w:p w:rsidR="00FE57DB" w:rsidRPr="00C11E4C" w:rsidRDefault="00FE57DB" w:rsidP="00FE57DB">
      <w:pPr>
        <w:jc w:val="both"/>
        <w:rPr>
          <w:rFonts w:ascii="Arial" w:hAnsi="Arial" w:cs="Arial"/>
          <w:b/>
          <w:sz w:val="24"/>
          <w:highlight w:val="yellow"/>
        </w:rPr>
      </w:pPr>
    </w:p>
    <w:sectPr w:rsidR="00FE57DB" w:rsidRPr="00C11E4C" w:rsidSect="00574E6B">
      <w:headerReference w:type="default" r:id="rId7"/>
      <w:pgSz w:w="11906" w:h="16838"/>
      <w:pgMar w:top="1021" w:right="567" w:bottom="902" w:left="1701" w:header="709" w:footer="720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0B8" w:rsidRDefault="003470B8" w:rsidP="003470B8">
      <w:r>
        <w:separator/>
      </w:r>
    </w:p>
  </w:endnote>
  <w:endnote w:type="continuationSeparator" w:id="1">
    <w:p w:rsidR="003470B8" w:rsidRDefault="003470B8" w:rsidP="00347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0B8" w:rsidRDefault="003470B8" w:rsidP="003470B8">
      <w:r>
        <w:separator/>
      </w:r>
    </w:p>
  </w:footnote>
  <w:footnote w:type="continuationSeparator" w:id="1">
    <w:p w:rsidR="003470B8" w:rsidRDefault="003470B8" w:rsidP="003470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6B" w:rsidRDefault="0096500F">
    <w:pPr>
      <w:pStyle w:val="a4"/>
      <w:jc w:val="center"/>
    </w:pPr>
    <w:r>
      <w:fldChar w:fldCharType="begin"/>
    </w:r>
    <w:r w:rsidR="00FE57DB">
      <w:instrText xml:space="preserve"> PAGE   \* MERGEFORMAT </w:instrText>
    </w:r>
    <w:r>
      <w:fldChar w:fldCharType="separate"/>
    </w:r>
    <w:r w:rsidR="007512DF">
      <w:rPr>
        <w:noProof/>
      </w:rPr>
      <w:t>5</w:t>
    </w:r>
    <w:r>
      <w:fldChar w:fldCharType="end"/>
    </w:r>
  </w:p>
  <w:p w:rsidR="005F3DB2" w:rsidRDefault="007512D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7DB"/>
    <w:rsid w:val="00044C9F"/>
    <w:rsid w:val="0008269D"/>
    <w:rsid w:val="001504D6"/>
    <w:rsid w:val="0017425A"/>
    <w:rsid w:val="001E240D"/>
    <w:rsid w:val="00246DAB"/>
    <w:rsid w:val="00284577"/>
    <w:rsid w:val="002F1165"/>
    <w:rsid w:val="00301DCE"/>
    <w:rsid w:val="003101F5"/>
    <w:rsid w:val="00323017"/>
    <w:rsid w:val="003470B8"/>
    <w:rsid w:val="00396DDD"/>
    <w:rsid w:val="003B0D23"/>
    <w:rsid w:val="003D271B"/>
    <w:rsid w:val="003E1746"/>
    <w:rsid w:val="004321BA"/>
    <w:rsid w:val="0044744A"/>
    <w:rsid w:val="00492ABE"/>
    <w:rsid w:val="00520A06"/>
    <w:rsid w:val="00526C4D"/>
    <w:rsid w:val="005C150A"/>
    <w:rsid w:val="00634C06"/>
    <w:rsid w:val="006724F4"/>
    <w:rsid w:val="00694EDC"/>
    <w:rsid w:val="007512DF"/>
    <w:rsid w:val="00810A4B"/>
    <w:rsid w:val="00872440"/>
    <w:rsid w:val="00912FD6"/>
    <w:rsid w:val="00922C88"/>
    <w:rsid w:val="0094761C"/>
    <w:rsid w:val="0096500F"/>
    <w:rsid w:val="00966DE8"/>
    <w:rsid w:val="009B4DCE"/>
    <w:rsid w:val="009B6071"/>
    <w:rsid w:val="00A01BA4"/>
    <w:rsid w:val="00B45A5A"/>
    <w:rsid w:val="00CE197C"/>
    <w:rsid w:val="00CE623A"/>
    <w:rsid w:val="00D274F9"/>
    <w:rsid w:val="00D407A1"/>
    <w:rsid w:val="00DB6A04"/>
    <w:rsid w:val="00DD0B26"/>
    <w:rsid w:val="00DD1B1B"/>
    <w:rsid w:val="00F80F93"/>
    <w:rsid w:val="00FC27E6"/>
    <w:rsid w:val="00FD1B92"/>
    <w:rsid w:val="00FE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D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FE57DB"/>
    <w:rPr>
      <w:rFonts w:ascii="Times New Roman" w:hAnsi="Times New Roman" w:cs="Times New Roman"/>
      <w:b/>
      <w:color w:val="106BBE"/>
    </w:rPr>
  </w:style>
  <w:style w:type="paragraph" w:customStyle="1" w:styleId="2">
    <w:name w:val="Текст2"/>
    <w:basedOn w:val="a"/>
    <w:rsid w:val="00FE57DB"/>
    <w:rPr>
      <w:rFonts w:ascii="Courier New" w:hAnsi="Courier New" w:cs="Courier New"/>
      <w:kern w:val="1"/>
      <w:sz w:val="20"/>
      <w:szCs w:val="20"/>
    </w:rPr>
  </w:style>
  <w:style w:type="paragraph" w:styleId="a4">
    <w:name w:val="header"/>
    <w:basedOn w:val="a"/>
    <w:link w:val="a5"/>
    <w:uiPriority w:val="99"/>
    <w:rsid w:val="00FE57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57D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No Spacing"/>
    <w:uiPriority w:val="1"/>
    <w:qFormat/>
    <w:rsid w:val="00FE5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E5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301DCE"/>
    <w:pPr>
      <w:ind w:left="720"/>
      <w:contextualSpacing/>
    </w:pPr>
  </w:style>
  <w:style w:type="character" w:customStyle="1" w:styleId="aa">
    <w:name w:val="Цветовое выделение"/>
    <w:uiPriority w:val="99"/>
    <w:rsid w:val="001504D6"/>
    <w:rPr>
      <w:b/>
      <w:bCs/>
      <w:color w:val="26282F"/>
    </w:rPr>
  </w:style>
  <w:style w:type="character" w:styleId="ab">
    <w:name w:val="Hyperlink"/>
    <w:basedOn w:val="a0"/>
    <w:uiPriority w:val="99"/>
    <w:unhideWhenUsed/>
    <w:rsid w:val="00F80F93"/>
    <w:rPr>
      <w:color w:val="0000FF" w:themeColor="hyperlink"/>
      <w:u w:val="single"/>
    </w:rPr>
  </w:style>
  <w:style w:type="paragraph" w:customStyle="1" w:styleId="ConsNormal">
    <w:name w:val="ConsNormal"/>
    <w:rsid w:val="00D407A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  <w:style w:type="paragraph" w:styleId="ac">
    <w:name w:val="Plain Text"/>
    <w:basedOn w:val="a"/>
    <w:link w:val="ad"/>
    <w:rsid w:val="00D407A1"/>
    <w:pPr>
      <w:suppressAutoHyphens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D407A1"/>
    <w:rPr>
      <w:rFonts w:ascii="Courier New" w:eastAsia="Times New Roman" w:hAnsi="Courier New" w:cs="Courier New"/>
      <w:sz w:val="20"/>
      <w:szCs w:val="24"/>
      <w:lang w:eastAsia="ar-SA"/>
    </w:rPr>
  </w:style>
  <w:style w:type="table" w:styleId="ae">
    <w:name w:val="Table Grid"/>
    <w:basedOn w:val="a1"/>
    <w:uiPriority w:val="59"/>
    <w:rsid w:val="003B0D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2019-07-17T10:44:00Z</cp:lastPrinted>
  <dcterms:created xsi:type="dcterms:W3CDTF">2019-07-05T05:14:00Z</dcterms:created>
  <dcterms:modified xsi:type="dcterms:W3CDTF">2019-07-17T11:01:00Z</dcterms:modified>
</cp:coreProperties>
</file>