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72" w:rsidRPr="00D57B72" w:rsidRDefault="00D57B72" w:rsidP="00D57B7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</w:rPr>
        <w:t>Материально-техническая база учреждения</w:t>
      </w:r>
    </w:p>
    <w:p w:rsidR="00D57B72" w:rsidRPr="00D57B72" w:rsidRDefault="00D57B72" w:rsidP="00D57B72">
      <w:pPr>
        <w:spacing w:after="0" w:line="5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7B72" w:rsidRPr="00D57B72" w:rsidRDefault="00D57B72" w:rsidP="00D57B72">
      <w:pPr>
        <w:spacing w:after="0" w:line="2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Образовательная программа, реализуемая Учреждением, имеет достаточное кадровое, методическое и материально-техническое обеспечение, которое соответствуют всем компонентам учебного плана: базисного, регионального и школьного уровня.</w:t>
      </w:r>
    </w:p>
    <w:p w:rsidR="00D57B72" w:rsidRPr="00D57B72" w:rsidRDefault="00D57B72" w:rsidP="00D57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А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ОУ «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Ивановская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СШ» размещена в одном двухэтажном здании. На первом этаже -  располагаются кабинеты начальных классов, а также школьная столовая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и спортивный зал.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На втором этаже расположены кабинеты для обучающихся старших классов, музей и школьная библиотека. Все помещения оборудованы новой современной мебелью.  Ежегодно проводится ремонт помещений здания, созданы комфортные условия для организации образовательного процесса.</w:t>
      </w:r>
    </w:p>
    <w:p w:rsidR="00D57B72" w:rsidRPr="00D57B72" w:rsidRDefault="00D57B72" w:rsidP="00D5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Функционирует в соответствии с требованиями </w:t>
      </w:r>
      <w:proofErr w:type="spellStart"/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СанПин</w:t>
      </w:r>
      <w:proofErr w:type="spellEnd"/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один компьютерный класс.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На базе Центра «Точка роста» оснащены кабинеты информатики, ОБЖ и технологии. В рамках реализации  проект «Образование» оснащен кабинет химии. Во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всех учебных кабинетах   рабочие места учителя, а также рабочее место директора в учительской оснащены компьютерной техникой. </w:t>
      </w:r>
    </w:p>
    <w:p w:rsidR="00D57B72" w:rsidRPr="00D57B72" w:rsidRDefault="00D57B72" w:rsidP="00D5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В учреждении осуществляется видеонаблюдение по периметру здания, имеется ограждение по всему периметру территории школы, школа оборудована тревожной кнопкой, установлена автоматическая противопожарная сигнализация, имеется беспроводной канал подачи сигнала о пожаре, во всех кабинетах школы установлены тепловые противопожарные сигнальные   датчики.</w:t>
      </w:r>
    </w:p>
    <w:p w:rsidR="00D57B72" w:rsidRPr="00D57B72" w:rsidRDefault="00D57B72" w:rsidP="00D5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В целом материально-техническая база, информационно-образовательная среда, учебно-методические и информационные ресурсы учреждения способствуют успешной реализации мероприятий в рамках урочной и внеурочной деятельности, которая нашла свое отражение в Основной образовательной программе учреждения в соответствии с Федеральным законом от 29 декабря 2012 года № 273-ФЗ </w:t>
      </w:r>
      <w:r w:rsidRPr="00D57B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Об образовании в Российской Федерации</w:t>
      </w:r>
      <w:r w:rsidRPr="00D57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D57B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 требованиями федеральных государственных образовательных стандартов.</w:t>
      </w:r>
      <w:proofErr w:type="gramEnd"/>
    </w:p>
    <w:p w:rsidR="00D57B72" w:rsidRPr="00D57B72" w:rsidRDefault="00D57B72" w:rsidP="00D57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7B72" w:rsidRPr="00D57B72" w:rsidRDefault="00D57B72" w:rsidP="00D57B72">
      <w:pPr>
        <w:tabs>
          <w:tab w:val="left" w:pos="708"/>
          <w:tab w:val="left" w:pos="941"/>
        </w:tabs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</w:rPr>
        <w:t>Оснащенность образовательного учреждения компьютерами и оргтехникой</w:t>
      </w:r>
    </w:p>
    <w:tbl>
      <w:tblPr>
        <w:tblW w:w="0" w:type="auto"/>
        <w:tblCellSpacing w:w="0" w:type="dxa"/>
        <w:tblInd w:w="-3" w:type="dxa"/>
        <w:tblLook w:val="04A0"/>
      </w:tblPr>
      <w:tblGrid>
        <w:gridCol w:w="6333"/>
        <w:gridCol w:w="3138"/>
      </w:tblGrid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техники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Количество</w:t>
            </w:r>
          </w:p>
        </w:tc>
      </w:tr>
      <w:tr w:rsidR="00D57B72" w:rsidRPr="00D57B72" w:rsidTr="00D57B72">
        <w:trPr>
          <w:trHeight w:val="55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Общее количество компьютеров </w:t>
            </w:r>
          </w:p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приобретенных</w:t>
            </w:r>
            <w:proofErr w:type="gramEnd"/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за последний год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Используются в учебных  целях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проектор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Принтеры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57B72" w:rsidRPr="00D57B72" w:rsidTr="00D57B72">
        <w:trPr>
          <w:trHeight w:val="279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Сканеры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57B72" w:rsidRPr="00D57B72" w:rsidTr="00D57B72">
        <w:trPr>
          <w:trHeight w:val="295"/>
          <w:tblCellSpacing w:w="0" w:type="dxa"/>
        </w:trPr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Телевизоры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57B72" w:rsidRPr="00D57B72" w:rsidRDefault="00D57B72" w:rsidP="00D5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57B72" w:rsidRPr="00D57B72" w:rsidRDefault="00D57B72" w:rsidP="00D5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B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4E40" w:rsidRDefault="00274E40"/>
    <w:sectPr w:rsidR="0027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57B72"/>
    <w:rsid w:val="00274E40"/>
    <w:rsid w:val="00D5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468,bqiaagaaeyqcaaagiaiaaap0saaabqjjaaaaaaaaaaaaaaaaaaaaaaaaaaaaaaaaaaaaaaaaaaaaaaaaaaaaaaaaaaaaaaaaaaaaaaaaaaaaaaaaaaaaaaaaaaaaaaaaaaaaaaaaaaaaaaaaaaaaaaaaaaaaaaaaaaaaaaaaaaaaaaaaaaaaaaaaaaaaaaaaaaaaaaaaaaaaaaaaaaaaaaaaaaaaaaaaaaaaaaa"/>
    <w:basedOn w:val="a"/>
    <w:rsid w:val="00D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</dc:creator>
  <cp:keywords/>
  <dc:description/>
  <cp:lastModifiedBy>Носкова</cp:lastModifiedBy>
  <cp:revision>2</cp:revision>
  <dcterms:created xsi:type="dcterms:W3CDTF">2022-10-05T14:01:00Z</dcterms:created>
  <dcterms:modified xsi:type="dcterms:W3CDTF">2022-10-05T14:06:00Z</dcterms:modified>
</cp:coreProperties>
</file>