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4EB" w:rsidRDefault="00C734EB" w:rsidP="00273789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</w:p>
    <w:p w:rsidR="00273789" w:rsidRDefault="00273789" w:rsidP="00273789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D1A3E" w:rsidTr="00867CD9">
        <w:tc>
          <w:tcPr>
            <w:tcW w:w="9854" w:type="dxa"/>
            <w:gridSpan w:val="2"/>
          </w:tcPr>
          <w:p w:rsidR="004D1A3E" w:rsidRDefault="004D1A3E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технологии. 6 класс.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  <w:bookmarkStart w:id="0" w:name="_GoBack"/>
            <w:bookmarkEnd w:id="0"/>
          </w:p>
        </w:tc>
      </w:tr>
      <w:tr w:rsidR="00E1576D" w:rsidTr="00225588">
        <w:tc>
          <w:tcPr>
            <w:tcW w:w="4927" w:type="dxa"/>
          </w:tcPr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927" w:type="dxa"/>
          </w:tcPr>
          <w:p w:rsidR="00E1576D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Супы.</w:t>
            </w:r>
          </w:p>
        </w:tc>
      </w:tr>
      <w:tr w:rsidR="00E1576D" w:rsidTr="00225588">
        <w:tc>
          <w:tcPr>
            <w:tcW w:w="4927" w:type="dxa"/>
          </w:tcPr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4927" w:type="dxa"/>
          </w:tcPr>
          <w:p w:rsidR="00E1576D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приготовления первых блюд.</w:t>
            </w:r>
          </w:p>
        </w:tc>
      </w:tr>
      <w:tr w:rsidR="00E1576D" w:rsidTr="00225588">
        <w:tc>
          <w:tcPr>
            <w:tcW w:w="4927" w:type="dxa"/>
          </w:tcPr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Учебник </w:t>
            </w:r>
            <w:proofErr w:type="spellStart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Н.В.Синица</w:t>
            </w:r>
            <w:proofErr w:type="spellEnd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В.Д.Симоненко</w:t>
            </w:r>
            <w:proofErr w:type="spellEnd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“Технология. Технология ведения д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ма” 6 класс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76D" w:rsidTr="00225588">
        <w:trPr>
          <w:trHeight w:val="503"/>
        </w:trPr>
        <w:tc>
          <w:tcPr>
            <w:tcW w:w="4927" w:type="dxa"/>
          </w:tcPr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225588" w:rsidRPr="00225588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E1576D" w:rsidRDefault="00225588" w:rsidP="00225588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88" w:rsidTr="00225588">
        <w:trPr>
          <w:trHeight w:val="910"/>
        </w:trPr>
        <w:tc>
          <w:tcPr>
            <w:tcW w:w="4927" w:type="dxa"/>
          </w:tcPr>
          <w:p w:rsidR="00225588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 связи</w:t>
            </w:r>
            <w:r w:rsidRPr="00273789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  <w:r w:rsidRPr="002255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Биология, ОБЖ</w:t>
            </w:r>
          </w:p>
          <w:p w:rsidR="00225588" w:rsidRPr="00273789" w:rsidRDefault="00225588" w:rsidP="00225588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1576D" w:rsidTr="00225588">
        <w:tc>
          <w:tcPr>
            <w:tcW w:w="4927" w:type="dxa"/>
          </w:tcPr>
          <w:p w:rsidR="00E1576D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Организовать деятельность обуча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ю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щихся по изучению и технологии пр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готовления супов.</w:t>
            </w:r>
          </w:p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76D" w:rsidTr="00225588">
        <w:tc>
          <w:tcPr>
            <w:tcW w:w="4927" w:type="dxa"/>
          </w:tcPr>
          <w:p w:rsidR="00E1576D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Ознакомить обучающихся со значением супов в рационе п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тания;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Ознакомить с технологией пр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готовления бульонов, использ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емых при приготовлении супов;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Ознакомить с видами заправо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ных супов;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Ознакомить с технологией пр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готовления щей, борща, ра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сольника, солянки, овощных с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пов, и супов с крупами и му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ными изделиями;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Ознакомить с правилами оцен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вания готового блюда;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Ознакомить с оформлением г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тового супа и подачи на стол;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Развивать познавательный инт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рес к предмету;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Прививать навыки культуры труда и аккуратности;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Воспитывать эстетический вкус, внимательность.</w:t>
            </w:r>
          </w:p>
          <w:p w:rsidR="00225588" w:rsidRPr="00273789" w:rsidRDefault="00225588" w:rsidP="00225588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Развивать навыки: коммуник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ции, сотрудничества и работы в команде, а так же критическое и 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креативное мышление.</w:t>
            </w:r>
          </w:p>
          <w:p w:rsidR="00E1576D" w:rsidRDefault="00E1576D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88" w:rsidTr="00225588">
        <w:tc>
          <w:tcPr>
            <w:tcW w:w="4927" w:type="dxa"/>
          </w:tcPr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 урока</w:t>
            </w:r>
          </w:p>
        </w:tc>
        <w:tc>
          <w:tcPr>
            <w:tcW w:w="4927" w:type="dxa"/>
          </w:tcPr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 с элементами исследования</w:t>
            </w:r>
          </w:p>
        </w:tc>
      </w:tr>
      <w:tr w:rsidR="00225588" w:rsidTr="00225588">
        <w:tc>
          <w:tcPr>
            <w:tcW w:w="4927" w:type="dxa"/>
          </w:tcPr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Ключевые понятия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Бульон; супы прозрачные, супы-пюре, супы сладкие, холодные, молочные; заправочные супы: щи, борщ, рассол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ь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ник, солянка, овощные супы, супы с крупами, с макаронными и мучными изделиями.</w:t>
            </w:r>
            <w:proofErr w:type="gramEnd"/>
          </w:p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88" w:rsidTr="00225588">
        <w:tc>
          <w:tcPr>
            <w:tcW w:w="4927" w:type="dxa"/>
          </w:tcPr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обучения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Рассказ, беседа, опрос, демонстрация наглядных пособий, работа с мульт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медийными средствами, работа в к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манде.</w:t>
            </w:r>
          </w:p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88" w:rsidTr="00C734EB">
        <w:trPr>
          <w:trHeight w:val="2105"/>
        </w:trPr>
        <w:tc>
          <w:tcPr>
            <w:tcW w:w="4927" w:type="dxa"/>
          </w:tcPr>
          <w:p w:rsidR="00225588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C734EB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Основные виды учебной деятельности</w:t>
            </w: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Pr="00C734EB" w:rsidRDefault="00C734EB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C734EB" w:rsidRPr="00273789" w:rsidRDefault="00C734EB" w:rsidP="00C734E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Формирование у учащихся </w:t>
            </w:r>
            <w:proofErr w:type="spellStart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тельностных</w:t>
            </w:r>
            <w:proofErr w:type="spellEnd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способностей и способностей к структуриров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нию и систематизации изуча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мого предметного содержания.</w:t>
            </w:r>
          </w:p>
          <w:p w:rsidR="00C734EB" w:rsidRPr="00273789" w:rsidRDefault="00C734EB" w:rsidP="00C734E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Формулирование цели урока: определение тематики новых знаний.</w:t>
            </w:r>
          </w:p>
          <w:p w:rsidR="00C734EB" w:rsidRPr="00273789" w:rsidRDefault="00C734EB" w:rsidP="00C734E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Актуализация знаний по изуча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мой теме, подготовка мышления к усвоению нового материала, анализ учебной ситуации и м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делирование этапов изучения нового материала.</w:t>
            </w:r>
          </w:p>
          <w:p w:rsidR="00C734EB" w:rsidRPr="00273789" w:rsidRDefault="00C734EB" w:rsidP="00C734E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Проблемная беседа с использ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ванием материала учебника, ЭОР о пользе первых блюд, классификации супов, технол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гии приготовления супов.</w:t>
            </w:r>
          </w:p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4EB" w:rsidTr="00C734EB">
        <w:trPr>
          <w:trHeight w:val="5569"/>
        </w:trPr>
        <w:tc>
          <w:tcPr>
            <w:tcW w:w="4927" w:type="dxa"/>
          </w:tcPr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lastRenderedPageBreak/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 УУД</w:t>
            </w: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P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C734EB" w:rsidRPr="00273789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Познавательные:</w:t>
            </w:r>
          </w:p>
          <w:p w:rsidR="00C734EB" w:rsidRPr="00273789" w:rsidRDefault="00C734EB" w:rsidP="00C734EB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Сопоставление, рассуждение, анализ, построение цепи ра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суждений, поиск информации</w:t>
            </w:r>
          </w:p>
          <w:p w:rsidR="00C734EB" w:rsidRPr="00273789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Регулятивные:</w:t>
            </w:r>
          </w:p>
          <w:p w:rsidR="00C734EB" w:rsidRPr="00273789" w:rsidRDefault="00C734EB" w:rsidP="00C734EB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C734EB" w:rsidRPr="00273789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Коммуникативные:</w:t>
            </w:r>
          </w:p>
          <w:p w:rsidR="00C734EB" w:rsidRPr="00273789" w:rsidRDefault="00C734EB" w:rsidP="00C734EB">
            <w:pPr>
              <w:numPr>
                <w:ilvl w:val="0"/>
                <w:numId w:val="3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Диалог, монолог, организация учебного сотрудничества</w:t>
            </w:r>
          </w:p>
        </w:tc>
      </w:tr>
      <w:tr w:rsidR="00C734EB" w:rsidTr="00225588">
        <w:trPr>
          <w:trHeight w:val="1594"/>
        </w:trPr>
        <w:tc>
          <w:tcPr>
            <w:tcW w:w="4927" w:type="dxa"/>
          </w:tcPr>
          <w:p w:rsid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P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Личностные УУД</w:t>
            </w:r>
          </w:p>
          <w:p w:rsidR="00C734EB" w:rsidRP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C734EB" w:rsidRPr="00273789" w:rsidRDefault="00C734EB" w:rsidP="00C734EB">
            <w:pPr>
              <w:numPr>
                <w:ilvl w:val="0"/>
                <w:numId w:val="3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Формирование мотивации и </w:t>
            </w:r>
            <w:proofErr w:type="spellStart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момотивации</w:t>
            </w:r>
            <w:proofErr w:type="spellEnd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изучения темы, </w:t>
            </w:r>
            <w:proofErr w:type="spellStart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смыслообразование</w:t>
            </w:r>
            <w:proofErr w:type="spellEnd"/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реализация творческого потенциала, овл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дение установками, нормами и правилами научной организации умственного и физического тр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</w:t>
            </w:r>
          </w:p>
          <w:p w:rsidR="00C734EB" w:rsidRPr="00273789" w:rsidRDefault="00C734EB" w:rsidP="002255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225588" w:rsidTr="00225588">
        <w:tc>
          <w:tcPr>
            <w:tcW w:w="4927" w:type="dxa"/>
          </w:tcPr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4927" w:type="dxa"/>
          </w:tcPr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Знать значение супов в рационе питания;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Знать технологию приготовл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ния бульонов, используемых при приготовлении супов;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Знать виды заправочных супов; щей, борща, рассольника, соля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ки, овощных супов, и супов с крупами и мучными изделиями;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Составлять технологическую карту приготовления супа;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Научиться оценивать готовое блюдо;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Уметь оформлять готовый суп и подавать к столу;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Знать санитарно-гигиенические требования;</w:t>
            </w:r>
          </w:p>
          <w:p w:rsidR="00225588" w:rsidRPr="00273789" w:rsidRDefault="00225588" w:rsidP="00225588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Знать ТБ при кулинарных раб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тах с горячей жидкостью и п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судой.</w:t>
            </w:r>
          </w:p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88" w:rsidTr="00C734EB">
        <w:trPr>
          <w:trHeight w:val="679"/>
        </w:trPr>
        <w:tc>
          <w:tcPr>
            <w:tcW w:w="4927" w:type="dxa"/>
          </w:tcPr>
          <w:p w:rsidR="00225588" w:rsidRDefault="00225588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 урока</w:t>
            </w:r>
          </w:p>
          <w:p w:rsidR="00C734EB" w:rsidRDefault="00C734EB" w:rsidP="00225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25588" w:rsidRDefault="00225588" w:rsidP="00225588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омпьютер, мультимедийный прое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тор.</w:t>
            </w:r>
          </w:p>
        </w:tc>
      </w:tr>
      <w:tr w:rsidR="00C734EB" w:rsidTr="00C734EB">
        <w:trPr>
          <w:trHeight w:val="801"/>
        </w:trPr>
        <w:tc>
          <w:tcPr>
            <w:tcW w:w="4927" w:type="dxa"/>
          </w:tcPr>
          <w:p w:rsidR="00C734EB" w:rsidRP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4EB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Электронные образовательные ресу</w:t>
            </w:r>
            <w:r w:rsidRPr="00C734EB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</w:t>
            </w:r>
            <w:r w:rsidRPr="00C734EB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сы</w:t>
            </w:r>
          </w:p>
        </w:tc>
        <w:tc>
          <w:tcPr>
            <w:tcW w:w="4927" w:type="dxa"/>
          </w:tcPr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презентация</w:t>
            </w:r>
          </w:p>
        </w:tc>
      </w:tr>
      <w:tr w:rsidR="00C734EB" w:rsidTr="00225588">
        <w:trPr>
          <w:trHeight w:val="286"/>
        </w:trPr>
        <w:tc>
          <w:tcPr>
            <w:tcW w:w="4927" w:type="dxa"/>
          </w:tcPr>
          <w:p w:rsidR="00C734EB" w:rsidRPr="00C734EB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734EB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Средства обучения</w:t>
            </w:r>
          </w:p>
          <w:p w:rsidR="00C734EB" w:rsidRPr="00273789" w:rsidRDefault="00C734EB" w:rsidP="00C734EB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C734EB" w:rsidRDefault="00C734EB" w:rsidP="00225588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рабочая тетрадь</w:t>
            </w:r>
          </w:p>
        </w:tc>
      </w:tr>
    </w:tbl>
    <w:p w:rsidR="00C734EB" w:rsidRDefault="00C734EB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273789" w:rsidRPr="00273789" w:rsidRDefault="00273789" w:rsidP="005C0F3E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1150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2"/>
        <w:gridCol w:w="2251"/>
        <w:gridCol w:w="3596"/>
        <w:gridCol w:w="1986"/>
        <w:gridCol w:w="3216"/>
      </w:tblGrid>
      <w:tr w:rsidR="00CC57BF" w:rsidRPr="00273789" w:rsidTr="005000F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и время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уч-ся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Средства обучения</w:t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7132BA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ный этап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учащихся к уроку.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 мои, я очень рада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ойти в приветливый ваш класс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для меня уже награда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Вниманье ваших умных глаз.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знаю, каждый в классе гений,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без труда талант не впрок.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поработаем все дружно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проведем урок!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Приветствуют учителя, настраиваются на занятие.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CC5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3D7CD" wp14:editId="796ACCB5">
                  <wp:extent cx="1874717" cy="1406105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51" cy="140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</w:t>
            </w:r>
            <w:r w:rsidR="007132BA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но-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целевой этап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Продолжаем нашу игру по ра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делу "Кулинария"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Как же называется </w:t>
            </w:r>
            <w:r w:rsidR="007132BA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проект, -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который мы с Вами будем в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полнять в завершении этого раздела?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Приготовление воскресного обеда!!!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 – я предлагаю Вам выпо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структуру:</w:t>
            </w:r>
          </w:p>
          <w:p w:rsidR="003D544B" w:rsidRPr="005000F7" w:rsidRDefault="00273789" w:rsidP="005C0F3E">
            <w:pPr>
              <w:spacing w:after="135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Раунд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тейбл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</w:t>
            </w:r>
            <w:r w:rsidR="003D544B" w:rsidRPr="005000F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- (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«одновреме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ный </w:t>
            </w:r>
            <w:r w:rsidR="003D544B" w:rsidRPr="005000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раунд</w:t>
            </w:r>
            <w:proofErr w:type="gramStart"/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proofErr w:type="spellStart"/>
            <w:proofErr w:type="gramStart"/>
            <w:r w:rsidR="003D544B" w:rsidRPr="005000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="003D544B" w:rsidRPr="005000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ейбл</w:t>
            </w:r>
            <w:proofErr w:type="spellEnd"/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 - обучающая структура, в которой 4 участн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 в команде одновременно. в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полняют письменную работу на отдельных листочках и по око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</w:t>
            </w:r>
            <w:r w:rsidR="003D544B" w:rsidRPr="005000F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чанию одновременно. передают друг другу по кругу.)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написать - 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Какие бывают 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блюда.......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из ваших записей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по очереди в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полняют письменную работу по кр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 на одном (на команду лист)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CC5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A70AD" wp14:editId="67A16946">
                  <wp:extent cx="1871932" cy="1408913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333" cy="1411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сейчас -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Определите по описанию – что это за </w:t>
            </w:r>
            <w:r w:rsidR="007132BA"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блюдо,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– о каком блюде пойдет сегодня речь на уроке?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блюдо очень Важная часть обеда!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 возбуждает аппетит и х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рошо усваивается!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Важный источник экстракти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 минеральных веществ, витаминов!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Возмещение потребности орг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низма в жидкости!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калорийное блюдо, и уп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требляя с ним хлеб и другие в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печные изделия (пирожки, ра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стегаи) можно повысить его к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лорийность!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их очень велико!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уч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 записыв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 только 1 ответ.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Выбирают из записей ну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блюдо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CC5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E5F78" wp14:editId="2E0150B7">
                  <wp:extent cx="1880559" cy="141048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82" cy="1415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новый материал.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Первичное усво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ние новых знаний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Определите тему и цель урока!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Нам уже понятно - что - это блюдо – суп!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Какая будет цель урока – это изучить виды супов и технол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гию приготовления!!!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Исследуем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 – я предлагаю Вам выпо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еще одну структ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ру: 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Плейсмэт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консе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Placemat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Consensus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тему и цель урока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Исследуют фотографии – первые блюда – супы + “Карта” с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гласия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1B3F4" wp14:editId="18617980">
                  <wp:extent cx="1880559" cy="141048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02" cy="141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00F7" w:rsidRPr="00273789" w:rsidRDefault="005000F7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C57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7EDFAA" wp14:editId="1457777E">
                  <wp:extent cx="1851718" cy="1388853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02" cy="139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3789" w:rsidRPr="00273789" w:rsidRDefault="00CC57BF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8FE4A0" wp14:editId="7D42D5BE">
                  <wp:extent cx="1840216" cy="1380227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68" cy="1378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Первичное з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крепление.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Внимательно посмотрите на эти фотографии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 Что можете сказать: “К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кие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инградиенты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входят в эти блюда?”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Принятие к</w:t>
            </w:r>
            <w:r w:rsidRPr="0027378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мандного р</w:t>
            </w:r>
            <w:r w:rsidRPr="0027378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шения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A5F3C" wp14:editId="2CA48AC7">
                  <wp:extent cx="1837332" cy="13780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68" cy="138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Заслушиваем ответы!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 - 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Что такое суп?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– ассортиментная группа кулинарной продукции, кот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рую принято называть первыми блюдами.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Суп состоит из двух частей: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Жидкая часть (основа)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мя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рыбные бульоны, молоко и молочные напитк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кефир, пр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стоквашу), отвары из круп, квас, на фруктово-ягодных отварах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Плотная часть (гарнир)-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крупы, картофель, 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каронные изделия, бобовые, 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со, мясо птицы, соленые огурцы, рыба, грибы, яйца и прочее...</w:t>
            </w:r>
            <w:proofErr w:type="gramEnd"/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Изучают м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A4E8F" wp14:editId="1B049EFD">
                  <wp:extent cx="1889185" cy="141695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62" cy="142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Классификация супов по температуре подачи и жидкой основе: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Супы: 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горячие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(НА БУЛЬ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НАХ, МОЛОКЕ, ОТВАРАХ)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холодные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(НА КВАСЕ, КИ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ЛОМОЛОЧНЫХ ПРОДУКТАХ, СВЕКОЛЬНОМ ОТВАРЕ) – 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 быть сладкие.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 температуре подачи: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Горячие суп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ы(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дачи 70-75*C, супы-пюре-температура подачи 55-60*С);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Холодные суп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ы(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подачи 10-14*С)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Изучают м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C57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D377B" wp14:editId="2A3650C9">
                  <wp:extent cx="1777171" cy="133294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18" cy="133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CC57BF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C60677" wp14:editId="47F2B5BB">
                  <wp:extent cx="1800174" cy="1350193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24" cy="135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З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акрепляем.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Давайте – пои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раем!!!! – работа с карточками!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1) По температуре подачи с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пы бывают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горячие и холодные;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2) Что можно использовать в качестве жидкой основы?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бульоны, крупяные и овощные отвары, молоко, хлебный квас, кисломолочные продукты.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Технология приготовления первых блюд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приготовления пе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блюд подразделяется на два этапа: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приготовление бульонов и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приготовление супов.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Бульон - жидкий навар из мяса, рыбы или овощей.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На столах </w:t>
            </w:r>
            <w:r w:rsidR="00CC57BF"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арточки со словами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Составляем цепь ответов – всем классом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789" w:rsidRDefault="00CC57BF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118F0" wp14:editId="7FC679F6">
                  <wp:extent cx="1802921" cy="1352253"/>
                  <wp:effectExtent l="0" t="0" r="698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34" cy="1357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7BF" w:rsidRPr="00273789" w:rsidRDefault="00CC57BF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41DD35" wp14:editId="05D02A6D">
                  <wp:extent cx="1794211" cy="1345721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55" cy="1351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Технология приготовления бульона.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Положить подготовленное мясо в кастрюлю и залить х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лодной водой;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Довести до кипения на сил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огне, снять пену и умен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 нагрев;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Заложить в кипящий бульон подготовленную морковь, ре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чатый лук, специи, соль и в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рить около 40 минут (время ва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зависит от вида мяса);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Вынуть шумовкой лук, мо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ковь, мясо;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Процедить бульон;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6) Подать в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бульоной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чашке как самостоятельное блюдо с гре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ками, сухариками, зеленью, че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ноком или использовать основу для супов.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Изучают материал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2973E" wp14:editId="7FE0E030">
                  <wp:extent cx="1897721" cy="1423356"/>
                  <wp:effectExtent l="0" t="0" r="762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8" cy="142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Схема приготовления бул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она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– поиграем!!! – Соб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 вместе схему!!! и проверим ее – на доске.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На столах - карточки с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бираем схему всем классом - 4 команды всем классом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AA3C8" wp14:editId="71BA0B97">
                  <wp:extent cx="1828715" cy="13716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09" cy="137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7BF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7BF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B9B31" wp14:editId="1A5D59AE">
                  <wp:extent cx="1820174" cy="1365194"/>
                  <wp:effectExtent l="0" t="0" r="889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63" cy="136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Классификация по способу приготовления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пюреобразные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прозрачные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заправочные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(щи,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борщи,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сольники, солянки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овощами и картофе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лем, с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макаронными 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делиями и с крупой и бобовыми)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разные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Изучают м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CE151" wp14:editId="6CFCA1FC">
                  <wp:extent cx="1851717" cy="1388853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96" cy="1394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О СУПАХ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Супы-пюре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из птицы, печени, рыбы, грибов, овощей, круп, бобовых. Чтобы суп-пюре имел однородную нежную ко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систенцию, для его приготовл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продукты протирают.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супы питательны, легко усваиваются, поэтому примен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 детском и лечебном 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Прозрачные супы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состоят из бульона и гарнира, которые в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 отдельно друг от друга. Эти супы предназначены для во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буждения аппетита, они низк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калорийные.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Сладкие супы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готовят на основе 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отваров из свежих, сушеных, замороженных фруктов и ягод. Можно использовать консерв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рованные плодово-ягодные 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ре. Подают в холодном и гор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 виде со сливками или 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танной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Холодные супы и бо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щи</w:t>
            </w:r>
            <w:r w:rsidRPr="005000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освежают в жару. Готовят их на квасе, свекольных или фруктовых отварах. Гот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супы хранят в холодильн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Молочные супы</w:t>
            </w:r>
            <w:r w:rsidRPr="005000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на 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локе, смеси молока и воды, а также из сухого или сгущенного без сахара молока. Плотной ч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 могут быть крупы, мак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ронные изделия или овощи.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Заправочные - супы</w:t>
            </w:r>
            <w:r w:rsidRPr="005000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 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приг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товлении которых в бульоне (отваре) варят до готовности овощи, макаронные изделия, крупы, бобовые. Заправляют пассированными овощами.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Изучают м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Default="00CC57BF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E355C" wp14:editId="2EA1CEE8">
                  <wp:extent cx="1863221" cy="139748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79" cy="139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7BF" w:rsidRPr="00273789" w:rsidRDefault="00CC57BF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8B74DF" wp14:editId="510F59A4">
                  <wp:extent cx="1874720" cy="1406106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89" cy="1412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Технология приготовления супа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Бульон или отвар доводят до кипения.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Подготовленные продукты закладывают в кипящий отвар или бульон в зависимости от продолжительности варки (смотреть таблицу).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Варят супы при слабом кип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Соль, специи кладут за 5-7 минут до готовности.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Готовые супы снимают с огня и оставляют на 10-15 минут, для того чтобы они настоялись.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Посыпают мелко нарезанной зеленью.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Изучают м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69054F" wp14:editId="53FD71F4">
                  <wp:extent cx="1863220" cy="1397479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92" cy="140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7132BA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Рассмотрим </w:t>
            </w:r>
            <w:r w:rsidR="00273789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“Пр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должительность варки пр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273789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дуктов”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нужно закладывать в суп раньше?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Белокочанную капусту или ка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тофель, макароны или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пассер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ванные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овощи.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Если нужно быстро пригот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вить суп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то,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 него лучше положить: вымоченную фасоль или стручковую? Лущеный г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рох или зеленый?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Смотрят та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лицу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Думают и 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вечают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1184E" wp14:editId="1A5E3D15">
                  <wp:extent cx="1909224" cy="14319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08" cy="1429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71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 Дав</w:t>
            </w:r>
            <w:r w:rsidR="007132BA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айте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ознакомимся с 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алгоритмом приготовления заправочного супа,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7132BA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</w:t>
            </w:r>
            <w:r w:rsidR="007132BA"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заправочных супов и 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ним схему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заправочного супа!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D8F53" wp14:editId="0720507A">
                  <wp:extent cx="1868964" cy="1401788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25" cy="1406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пройденного м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териала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Задание: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столах 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рецепты первых блюд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фрикадел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 суп с рисом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куриный с вермишелью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Картофельный суп с фрикадел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 (упростить схему)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прочитайте – разложите на этапы приготовления и </w:t>
            </w:r>
            <w:r w:rsidR="007132BA"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ставьте свою схему - супа к практической работе!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Структура -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Финкин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Мэпс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Thinking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Maps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Поверяем что получилось!!!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к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манде по </w:t>
            </w:r>
            <w:r w:rsidRPr="002737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Схемам 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рецептах по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черкните пр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дукты, кот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рые можно отнести к га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ниру к </w:t>
            </w:r>
            <w:proofErr w:type="spellStart"/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ровке</w:t>
            </w:r>
            <w:proofErr w:type="spellEnd"/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“</w:t>
            </w:r>
            <w:proofErr w:type="gramStart"/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интеллект-карты</w:t>
            </w:r>
            <w:proofErr w:type="gramEnd"/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70CD8" wp14:editId="1B14AF0F">
                  <wp:extent cx="1871932" cy="1404014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62" cy="140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7BF" w:rsidRDefault="00CC57BF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7BF" w:rsidRPr="00273789" w:rsidRDefault="005000F7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C9E35" wp14:editId="449DFCDE">
                  <wp:extent cx="1871932" cy="1404015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10" cy="140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Правила подачи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отпуском суп размешив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в кастрюле и наливаем в т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релку, так чтобы было нормал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соотношение жидкости и гарнира (жидкости должно быть не менее 50 %)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Сначала кладем кусочки мяса, 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птицы, рыбы, потом наливаем суп. - Посыпаем зеленью. См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тану подаем отдельно или кл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 в тарелку с супом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Вот теперь девочки - Вы готовы к Практической раб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 по теме: “Приготовление заправочного супа”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Критерии оценки качества работы: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правил гигиены и санитарии перед приготовлен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пищи: руки вымыты с м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лом, надета рабочая одежда (к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сынка и фартук);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безопасного труда;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к кач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 супа: продукты доведены до готовности одновременно, суп не пересолен; по консисте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блюдо представляет собой суп, а не </w:t>
            </w:r>
            <w:proofErr w:type="gramStart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тушенные</w:t>
            </w:r>
            <w:proofErr w:type="gramEnd"/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продукты.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Изучают м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Default="005000F7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C91C4" wp14:editId="27B0F2DB">
                  <wp:extent cx="1897811" cy="1423424"/>
                  <wp:effectExtent l="0" t="0" r="762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75" cy="1423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00F7" w:rsidRDefault="005000F7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18F8E" wp14:editId="1BCD05D1">
                  <wp:extent cx="1897812" cy="1423424"/>
                  <wp:effectExtent l="0" t="0" r="762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909" cy="142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00F7" w:rsidRPr="00273789" w:rsidRDefault="005000F7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Предлагает учащимся под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литься своими впечатлениями об уроке.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я узнала...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интересно...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приобрела...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попробую...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захотелось...!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Оценивают свою деятел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 на уроке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Думают и о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вечают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5000F7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624B4" wp14:editId="264ACFB4">
                  <wp:extent cx="1897724" cy="1423359"/>
                  <wp:effectExtent l="0" t="0" r="762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15" cy="142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BF" w:rsidRPr="00273789" w:rsidTr="005000F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Заключительная часть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Подведение ит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домашнем зад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нии</w:t>
            </w:r>
          </w:p>
        </w:tc>
        <w:tc>
          <w:tcPr>
            <w:tcW w:w="3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5000F7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Д.з</w:t>
            </w:r>
            <w:proofErr w:type="spellEnd"/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Повторить параграф 12 стр.67-72.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Выполнить задание и ответьте на вопросы: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Составьте технологию приг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товления щей из свежей кап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Опишите рецепт фирменного первого блюда вашей семьи.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Как подготовить для варки супа рис, перловую крупу, ф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соль.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Почему соленые огурцы для рассольника предварительно припускают, а свеклу для борща тушат?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...Кто готов со мной выполнять практическую работу – свои смайлики прикрепите при вых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 из кабинета на доску!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Жду Вас всех на уроке по пр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0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готовлению первого блюда!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Оценки за урок!</w:t>
            </w:r>
          </w:p>
          <w:p w:rsidR="00273789" w:rsidRPr="005000F7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Мы завершили теоретическую часть – Жду вас на урок по приготовлению первого блюда! А сейчас, кто считает, что готов к практической работе свои смайлики – оставьте на доске при выходе!!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273789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73789" w:rsidRPr="00273789" w:rsidRDefault="00273789" w:rsidP="005C0F3E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Оставляют смайлики на выходе из класса</w:t>
            </w:r>
          </w:p>
        </w:tc>
        <w:tc>
          <w:tcPr>
            <w:tcW w:w="3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3789" w:rsidRPr="00273789" w:rsidRDefault="005000F7" w:rsidP="005C0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4F101" wp14:editId="27EEA09C">
                  <wp:extent cx="1886223" cy="141473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87" cy="141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789" w:rsidRPr="00273789" w:rsidRDefault="005000F7" w:rsidP="005000F7">
      <w:pPr>
        <w:shd w:val="clear" w:color="auto" w:fill="FFFFFF"/>
        <w:tabs>
          <w:tab w:val="left" w:pos="8518"/>
        </w:tabs>
        <w:spacing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ab/>
      </w:r>
    </w:p>
    <w:p w:rsidR="00273789" w:rsidRPr="00273789" w:rsidRDefault="00273789" w:rsidP="005C0F3E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Практическая работа – урок 2 “</w:t>
      </w:r>
      <w:r w:rsidRPr="00273789">
        <w:rPr>
          <w:rFonts w:ascii="Times New Roman" w:eastAsia="Times New Roman" w:hAnsi="Times New Roman" w:cs="Times New Roman"/>
          <w:b/>
          <w:bCs/>
          <w:i/>
          <w:iCs/>
          <w:color w:val="199043"/>
          <w:sz w:val="28"/>
          <w:szCs w:val="28"/>
          <w:lang w:eastAsia="ru-RU"/>
        </w:rPr>
        <w:t>Приготовление первых блюд”.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 бригадах - выполнение практической работы: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1. Вводный инструктаж.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задачи практической работы: </w:t>
      </w:r>
      <w:proofErr w:type="gramStart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Уделить внимание на соблюдение с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нитарно-гигиенических и </w:t>
      </w:r>
      <w:r w:rsidR="007132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132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кулинарных работах!</w:t>
      </w:r>
      <w:proofErr w:type="gramEnd"/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Т.Б. при кулинарных работах работа с горячей жидкостью и посудой!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Распределение обязанностей (профессий) в каждой бригаде.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2.Текущий инструктаж.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Следить за правильностью выполнения работы и соблюдением правил безопа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ного труда, в случае необходимости – дать индивидуальный инструктаж.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3. Заключительный инструктаж.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Окончание приготовления блюда и начало дегустации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4. Дегустация блюда.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5. Контроль формирования знаний и умений.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умений (выполнения практической работы) осуществляется по уст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новленным критериям. Выставляется общая оценка бригаде и индивидуальная оценка за работу, выполненную каждым обучающимся в соответствии с его профессией в бригаде.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37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Д.з</w:t>
      </w:r>
      <w:proofErr w:type="spellEnd"/>
      <w:r w:rsidRPr="002737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Повторить параграф 12 стр.67 - 72.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Выполнить задание и ответьте на вопросы: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Составьте технологию приготовления щей из свежей капусты.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Опишите рецепт фирменного первого блюда вашей семьи.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Как подготовить для варки супа рис, перловую крупу, фасоль.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Почему соленые огурцы для рассольника предварительно припускают, а свеклу для борща тушат?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Методическое пособие “Технологии ведения дома” 6 класс - автор Синица Н.В“; М: </w:t>
      </w:r>
      <w:proofErr w:type="spellStart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Вентана</w:t>
      </w:r>
      <w:proofErr w:type="spellEnd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-Граф” 2014 г, ФГОС.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Рабочая тетрадь для учащихся 6 класс – “Технология ведения дома” - автор Синица Н.В.; “М: </w:t>
      </w:r>
      <w:proofErr w:type="spellStart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Вентана</w:t>
      </w:r>
      <w:proofErr w:type="spellEnd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-Граф” 2014 г, ФГОС;</w:t>
      </w:r>
    </w:p>
    <w:p w:rsidR="00273789" w:rsidRPr="00273789" w:rsidRDefault="00273789" w:rsidP="005C0F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Учебник 6 класс - “Технология ведения дома” - автор Синица Н.В., Симоне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 В.Д.; “М: </w:t>
      </w:r>
      <w:proofErr w:type="spellStart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Вентана</w:t>
      </w:r>
      <w:proofErr w:type="spellEnd"/>
      <w:r w:rsidRPr="00273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-Граф” 2014 г, ФГОС.</w:t>
      </w:r>
    </w:p>
    <w:sectPr w:rsidR="00273789" w:rsidRPr="00273789" w:rsidSect="007132BA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2C0"/>
    <w:multiLevelType w:val="multilevel"/>
    <w:tmpl w:val="EF2A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F4D5D"/>
    <w:multiLevelType w:val="multilevel"/>
    <w:tmpl w:val="6A34A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973665"/>
    <w:multiLevelType w:val="multilevel"/>
    <w:tmpl w:val="E502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8745EB"/>
    <w:multiLevelType w:val="multilevel"/>
    <w:tmpl w:val="2B72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31EB2"/>
    <w:multiLevelType w:val="multilevel"/>
    <w:tmpl w:val="9CCEF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94D52"/>
    <w:multiLevelType w:val="multilevel"/>
    <w:tmpl w:val="FF82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D72D5"/>
    <w:multiLevelType w:val="multilevel"/>
    <w:tmpl w:val="2D2C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293DDB"/>
    <w:multiLevelType w:val="multilevel"/>
    <w:tmpl w:val="72862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FC4360"/>
    <w:multiLevelType w:val="multilevel"/>
    <w:tmpl w:val="D7BA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9C7ADA"/>
    <w:multiLevelType w:val="multilevel"/>
    <w:tmpl w:val="AEC2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4C287C"/>
    <w:multiLevelType w:val="multilevel"/>
    <w:tmpl w:val="AD96C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78313A"/>
    <w:multiLevelType w:val="multilevel"/>
    <w:tmpl w:val="56F8B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77889"/>
    <w:multiLevelType w:val="multilevel"/>
    <w:tmpl w:val="CBBC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11418"/>
    <w:multiLevelType w:val="multilevel"/>
    <w:tmpl w:val="3224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C31A32"/>
    <w:multiLevelType w:val="multilevel"/>
    <w:tmpl w:val="59AE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E21312"/>
    <w:multiLevelType w:val="multilevel"/>
    <w:tmpl w:val="7920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327C44"/>
    <w:multiLevelType w:val="multilevel"/>
    <w:tmpl w:val="4198E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8B527D"/>
    <w:multiLevelType w:val="multilevel"/>
    <w:tmpl w:val="7FA4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300C20"/>
    <w:multiLevelType w:val="multilevel"/>
    <w:tmpl w:val="8F34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A23771"/>
    <w:multiLevelType w:val="multilevel"/>
    <w:tmpl w:val="5618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1562EE"/>
    <w:multiLevelType w:val="multilevel"/>
    <w:tmpl w:val="3074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732CC5"/>
    <w:multiLevelType w:val="multilevel"/>
    <w:tmpl w:val="7CA8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F6781C"/>
    <w:multiLevelType w:val="multilevel"/>
    <w:tmpl w:val="4598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6E4501"/>
    <w:multiLevelType w:val="multilevel"/>
    <w:tmpl w:val="E5A8F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5A5DA8"/>
    <w:multiLevelType w:val="multilevel"/>
    <w:tmpl w:val="5E984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FE4FA4"/>
    <w:multiLevelType w:val="multilevel"/>
    <w:tmpl w:val="2DCA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7A6B84"/>
    <w:multiLevelType w:val="multilevel"/>
    <w:tmpl w:val="C6D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E43240"/>
    <w:multiLevelType w:val="multilevel"/>
    <w:tmpl w:val="F7984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8E6FD9"/>
    <w:multiLevelType w:val="multilevel"/>
    <w:tmpl w:val="3DE4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C54576"/>
    <w:multiLevelType w:val="multilevel"/>
    <w:tmpl w:val="FFD4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FB246B"/>
    <w:multiLevelType w:val="multilevel"/>
    <w:tmpl w:val="9F94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A13F73"/>
    <w:multiLevelType w:val="multilevel"/>
    <w:tmpl w:val="D966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F758CA"/>
    <w:multiLevelType w:val="multilevel"/>
    <w:tmpl w:val="1BCCC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D224C4"/>
    <w:multiLevelType w:val="multilevel"/>
    <w:tmpl w:val="7DC0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615157"/>
    <w:multiLevelType w:val="multilevel"/>
    <w:tmpl w:val="5680E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450355"/>
    <w:multiLevelType w:val="multilevel"/>
    <w:tmpl w:val="099C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AD10A4"/>
    <w:multiLevelType w:val="multilevel"/>
    <w:tmpl w:val="4C1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D30D33"/>
    <w:multiLevelType w:val="multilevel"/>
    <w:tmpl w:val="2DBA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5"/>
  </w:num>
  <w:num w:numId="3">
    <w:abstractNumId w:val="23"/>
  </w:num>
  <w:num w:numId="4">
    <w:abstractNumId w:val="14"/>
  </w:num>
  <w:num w:numId="5">
    <w:abstractNumId w:val="8"/>
  </w:num>
  <w:num w:numId="6">
    <w:abstractNumId w:val="29"/>
  </w:num>
  <w:num w:numId="7">
    <w:abstractNumId w:val="9"/>
  </w:num>
  <w:num w:numId="8">
    <w:abstractNumId w:val="21"/>
  </w:num>
  <w:num w:numId="9">
    <w:abstractNumId w:val="17"/>
  </w:num>
  <w:num w:numId="10">
    <w:abstractNumId w:val="6"/>
  </w:num>
  <w:num w:numId="11">
    <w:abstractNumId w:val="34"/>
  </w:num>
  <w:num w:numId="12">
    <w:abstractNumId w:val="0"/>
  </w:num>
  <w:num w:numId="13">
    <w:abstractNumId w:val="32"/>
  </w:num>
  <w:num w:numId="14">
    <w:abstractNumId w:val="36"/>
  </w:num>
  <w:num w:numId="15">
    <w:abstractNumId w:val="11"/>
  </w:num>
  <w:num w:numId="16">
    <w:abstractNumId w:val="22"/>
  </w:num>
  <w:num w:numId="17">
    <w:abstractNumId w:val="27"/>
  </w:num>
  <w:num w:numId="18">
    <w:abstractNumId w:val="24"/>
  </w:num>
  <w:num w:numId="19">
    <w:abstractNumId w:val="37"/>
  </w:num>
  <w:num w:numId="20">
    <w:abstractNumId w:val="26"/>
  </w:num>
  <w:num w:numId="21">
    <w:abstractNumId w:val="2"/>
  </w:num>
  <w:num w:numId="22">
    <w:abstractNumId w:val="35"/>
  </w:num>
  <w:num w:numId="23">
    <w:abstractNumId w:val="3"/>
  </w:num>
  <w:num w:numId="24">
    <w:abstractNumId w:val="16"/>
  </w:num>
  <w:num w:numId="25">
    <w:abstractNumId w:val="25"/>
  </w:num>
  <w:num w:numId="26">
    <w:abstractNumId w:val="20"/>
  </w:num>
  <w:num w:numId="27">
    <w:abstractNumId w:val="7"/>
  </w:num>
  <w:num w:numId="28">
    <w:abstractNumId w:val="12"/>
  </w:num>
  <w:num w:numId="29">
    <w:abstractNumId w:val="1"/>
  </w:num>
  <w:num w:numId="30">
    <w:abstractNumId w:val="13"/>
  </w:num>
  <w:num w:numId="31">
    <w:abstractNumId w:val="28"/>
  </w:num>
  <w:num w:numId="32">
    <w:abstractNumId w:val="10"/>
  </w:num>
  <w:num w:numId="33">
    <w:abstractNumId w:val="33"/>
  </w:num>
  <w:num w:numId="34">
    <w:abstractNumId w:val="5"/>
  </w:num>
  <w:num w:numId="35">
    <w:abstractNumId w:val="19"/>
  </w:num>
  <w:num w:numId="36">
    <w:abstractNumId w:val="18"/>
  </w:num>
  <w:num w:numId="37">
    <w:abstractNumId w:val="31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D0"/>
    <w:rsid w:val="00167FE8"/>
    <w:rsid w:val="00225588"/>
    <w:rsid w:val="00273789"/>
    <w:rsid w:val="003D544B"/>
    <w:rsid w:val="004D1A3E"/>
    <w:rsid w:val="005000F7"/>
    <w:rsid w:val="00536F5B"/>
    <w:rsid w:val="005C0F3E"/>
    <w:rsid w:val="007132BA"/>
    <w:rsid w:val="007249D1"/>
    <w:rsid w:val="007E7EDA"/>
    <w:rsid w:val="00BE62D0"/>
    <w:rsid w:val="00C14922"/>
    <w:rsid w:val="00C734EB"/>
    <w:rsid w:val="00CC57BF"/>
    <w:rsid w:val="00E1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7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15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7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15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3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5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317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737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 Н. Пищева</cp:lastModifiedBy>
  <cp:revision>5</cp:revision>
  <dcterms:created xsi:type="dcterms:W3CDTF">2019-10-31T08:37:00Z</dcterms:created>
  <dcterms:modified xsi:type="dcterms:W3CDTF">2019-11-01T06:16:00Z</dcterms:modified>
</cp:coreProperties>
</file>