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5A" w:rsidRPr="00E358A8" w:rsidRDefault="00EF125A" w:rsidP="00EF125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E358A8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О внесении изменений в постановление Главного государственного санитарного врача Российской Федерации от 22.05.2020 N 15 "Об утверждении санитарно-эпидемиологических правил СП 3.1.3597-20 "Профилактика новой </w:t>
      </w:r>
      <w:proofErr w:type="spellStart"/>
      <w:r w:rsidRPr="00E358A8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коронавирусной</w:t>
      </w:r>
      <w:proofErr w:type="spellEnd"/>
      <w:r w:rsidRPr="00E358A8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инфекции (COVID-19)"</w:t>
      </w:r>
    </w:p>
    <w:p w:rsidR="00EF125A" w:rsidRPr="00E358A8" w:rsidRDefault="00EF125A" w:rsidP="00EF12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  <w:r w:rsidRPr="00E358A8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>ГЛАВНЫЙ ГОСУДАРСТВЕННЫЙ САНИТАРНЫЙ ВРАЧ РОССИЙСКОЙ ФЕДЕРАЦИИ</w:t>
      </w:r>
    </w:p>
    <w:p w:rsidR="00EF125A" w:rsidRPr="00E358A8" w:rsidRDefault="00EF125A" w:rsidP="00EF12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  <w:r w:rsidRPr="00E358A8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>ПОСТАНОВЛЕНИЕ</w:t>
      </w:r>
    </w:p>
    <w:p w:rsidR="00EF125A" w:rsidRPr="00E358A8" w:rsidRDefault="00EF125A" w:rsidP="00EF12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  <w:r w:rsidRPr="00E358A8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>от 13 ноября 2020 года N 35</w:t>
      </w:r>
    </w:p>
    <w:p w:rsidR="00EF125A" w:rsidRPr="00E358A8" w:rsidRDefault="00EF125A" w:rsidP="00EF125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  <w:r w:rsidRPr="00E358A8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>О внесении изменений в </w:t>
      </w:r>
      <w:hyperlink r:id="rId5" w:history="1">
        <w:r w:rsidRPr="00E358A8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22.05.2020 N 15 "Об утверждении санитарно-эпидемиологических правил СП 3.1.3597-20 "Профилактика новой </w:t>
        </w:r>
        <w:proofErr w:type="spellStart"/>
        <w:r w:rsidRPr="00E358A8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>коронавирусной</w:t>
        </w:r>
        <w:proofErr w:type="spellEnd"/>
        <w:r w:rsidRPr="00E358A8">
          <w:rPr>
            <w:rFonts w:ascii="Arial" w:eastAsia="Times New Roman" w:hAnsi="Arial" w:cs="Arial"/>
            <w:color w:val="00466E"/>
            <w:spacing w:val="2"/>
            <w:sz w:val="20"/>
            <w:szCs w:val="20"/>
            <w:u w:val="single"/>
            <w:lang w:eastAsia="ru-RU"/>
          </w:rPr>
          <w:t xml:space="preserve"> инфекции (COVID-19)"</w:t>
        </w:r>
      </w:hyperlink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со </w:t>
      </w:r>
      <w:hyperlink r:id="rId6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законодательства, 1999, N 14, ст.1650; 2020, N 29, ст.4504) и </w:t>
      </w:r>
      <w:hyperlink r:id="rId7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2000, N 31, ст.3295; 2005, N 39, ст.3953)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постановляю: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Внести изменения в </w:t>
      </w:r>
      <w:hyperlink r:id="rId8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 Главного государственного санитарного врача Российской Федерации от 22.05.2020 N 15 "Об утверждении санитарно-эпидемиологических правил СП 3.1.3597-20 "Профилактика новой </w:t>
        </w:r>
        <w:proofErr w:type="spellStart"/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коронавирусной</w:t>
        </w:r>
        <w:proofErr w:type="spellEnd"/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инфекции (COVID-19)"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(зарегистрировано Минюстом России 26.05.2020, </w:t>
      </w: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58465), согласно приложению.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Настоящее Постановление вступает в силу со дня, следующего за днем его официального опубликования.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А.Ю.Попова</w:t>
      </w:r>
      <w:proofErr w:type="spellEnd"/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Зарегистрировано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 ноября 2020 года,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60909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358A8" w:rsidRDefault="00E358A8" w:rsidP="00EF125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EF125A" w:rsidRPr="00EF125A" w:rsidRDefault="00EF125A" w:rsidP="00EF125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bookmarkStart w:id="0" w:name="_GoBack"/>
      <w:bookmarkEnd w:id="0"/>
      <w:r w:rsidRPr="00EF125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 xml:space="preserve">Изменения, вносимые в постановление Главного государственного санитарного врача Российской Федерации от 22.05.2020 N 15 "Об утверждении санитарно-эпидемиологических правил СП 3.1.3597-20 "Профилактика новой </w:t>
      </w:r>
      <w:proofErr w:type="spellStart"/>
      <w:r w:rsidRPr="00EF125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коронавирусной</w:t>
      </w:r>
      <w:proofErr w:type="spellEnd"/>
      <w:r w:rsidRPr="00EF125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инфекции (COVID-19)"</w:t>
      </w:r>
    </w:p>
    <w:p w:rsidR="00EF125A" w:rsidRPr="00EF125A" w:rsidRDefault="00EF125A" w:rsidP="00EF125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УТВЕРЖДЕНЫ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Главного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государственного санитарного врача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13 ноября 2020 года N 35</w:t>
      </w:r>
      <w:proofErr w:type="gramEnd"/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 </w:t>
      </w:r>
      <w:hyperlink r:id="rId9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пункте 2 постановления Главного государственного санитарного врача Российской Федерации от 22.05.2020 N 15 "Об утверждении санитарно-эпидемиологических правил СП 3.1.3597-20 "Профилактика новой </w:t>
        </w:r>
        <w:proofErr w:type="spellStart"/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коронавирусной</w:t>
        </w:r>
        <w:proofErr w:type="spellEnd"/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инфекции (COVID-19)"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Постановление) слова "до 1 января 2021 г." заменить словами "до 1 января 2022 г.".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 </w:t>
      </w:r>
      <w:hyperlink r:id="rId10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санитарно-эпидемиологические правила СП 3.1.3597-20 "Профилактика новой </w:t>
        </w:r>
        <w:proofErr w:type="spellStart"/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коронавирусной</w:t>
        </w:r>
        <w:proofErr w:type="spellEnd"/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инфекции (COVID-19)"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 </w:t>
      </w:r>
      <w:hyperlink r:id="rId11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внести следующие изменения: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Абзац третий </w:t>
      </w:r>
      <w:hyperlink r:id="rId12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 3.1.1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"- лиц, контактировавших с больным COVID-19, при появлении симптомов, не исключающих COVID-19;".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2.2. </w:t>
      </w:r>
      <w:hyperlink r:id="rId13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3.2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дополнить абзацем третьим следующего содержания: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"Срок выполнения лабораторного исследования на COVID-19 не должен превышать 48 часов с момента поступления биологического материала в лабораторию до получения его результата лицом, в отношении которого проведено соответствующее исследование</w:t>
      </w: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2.3. </w:t>
      </w:r>
      <w:hyperlink r:id="rId14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3.7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"3.7. Подтвержденным случаем COVID-19 считается случай с лабораторным подтверждением любым из методов, определяющих антиген возбудителя, с использованием диагностических препаратов и тест-систем, зарегистрированных в </w:t>
      </w: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соответствии</w:t>
      </w:r>
      <w:proofErr w:type="gram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законодательством Российской Федерации.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Выписка пациентов к занятию трудовой деятельностью (обучению), допуск в организованные коллективы после проведенного лечения (как в стационарных, так и в амбулаторных условиях) и выздоровления осуществляются при получении одного отрицательного результата лабораторного исследования методом полимеразной цепной реакции на наличие возбудителя COVID-19.</w:t>
      </w:r>
      <w:proofErr w:type="gram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случае получения положительного результата лабораторного исследования при подготовке к выписке пациента, следующее лабораторное исследование проводится не ранее, чем через 3 </w:t>
      </w: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календарных</w:t>
      </w:r>
      <w:proofErr w:type="gram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дня.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Выписка пациента из стационара для продолжения лечения в амбулаторных условиях может осуществляться до получения отрицательного результата лабораторного исследования биологического материала методом полимеразной цепной реакции на наличие возбудителя COVID-19, за исключением выписки пациентов, проживающих в коммунальной квартире, учреждениях социального обслуживания с круглосуточным пребыванием, общежитиях и средствах размещения, предоставляющих гостиничные услуги.".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2.4. </w:t>
      </w:r>
      <w:hyperlink r:id="rId15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3.8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"3.8. Лицо, контактировавшее с больным COVID-19, находится в изоляции (в </w:t>
      </w:r>
      <w:proofErr w:type="spell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обсерваторе</w:t>
      </w:r>
      <w:proofErr w:type="spell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 месту жительства) не менее 14 календарных дней со дня последнего контакта с больным COVID-19 или до выздоровления (в случае развития заболевания).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Выписка контактных лиц, у которых не появились клинические симптомы в течение всего периода медицинского наблюдения, к занятию трудовой деятельностью (обучению), допуск в организованные коллективы осуществляются по истечении 14 календарных дней со дня последнего контакта с больным COVID-19 без проведения лабораторного исследования на COVID-19.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Отбор проб биологического материала у лица, контактировавшего с больным COVID-19, для лабораторного исследования проводится при появлении клинических симптомов заболевания, сходного с COVID-19.".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В </w:t>
      </w:r>
      <w:hyperlink r:id="rId16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3.12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исключить слова "(не </w:t>
      </w: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требующими</w:t>
      </w:r>
      <w:proofErr w:type="gram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подтверждения в </w:t>
      </w:r>
      <w:proofErr w:type="spell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референс</w:t>
      </w:r>
      <w:proofErr w:type="spell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-лабораториях </w:t>
      </w:r>
      <w:proofErr w:type="spell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Роспотребнадзора</w:t>
      </w:r>
      <w:proofErr w:type="spell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)", "Результаты, полученные в лабораториях, не отвечающих выше обозначенным критериям, проходят подтверждающее тестирование в лабораториях </w:t>
      </w:r>
      <w:proofErr w:type="spell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Роспотребнадзора</w:t>
      </w:r>
      <w:proofErr w:type="spell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(доставляется 2-я проба биологического материала, отобранная одновременно с первой)".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2.6. В </w:t>
      </w:r>
      <w:hyperlink r:id="rId17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пункте 4.2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абзац шестой после слов "обследованием на COVID-19" дополнить словами "при появлении симптомов, не исключающих COVID-19,";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дополнить абзацем десятым следующего содержания: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- соблюдение больными, лицами с подозрением на COVID-19 и находившимися в контакте с больными COVID-19, обязательного режима изоляции</w:t>
      </w: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2.7. Дополнить пунктом 4.2.1 следующего содержания: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"4.2.1. Территориальные органы </w:t>
      </w:r>
      <w:proofErr w:type="spell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Роспотребнадзора</w:t>
      </w:r>
      <w:proofErr w:type="spell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результатам проведения мероприятий в эпидемических </w:t>
      </w: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очагах</w:t>
      </w:r>
      <w:proofErr w:type="gram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течение 1 рабочего дня: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информируют больных COVID-19 и лиц, находившихся в контакте с больными COVID-19, о необходимости соблюдения ими в течение 14 календарных дней со дня контакта с больным COVID-19 режима изоляции с использованием любых доступных сре</w:t>
      </w: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св</w:t>
      </w:r>
      <w:proofErr w:type="gram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язи;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выдают предписания медицинским организациям по месту проживания (пребывания) лиц, находившихся в </w:t>
      </w: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контакте</w:t>
      </w:r>
      <w:proofErr w:type="gram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больными COVID-19, об установлении в отношении указанных лиц медицинского наблюдения.".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2.8. </w:t>
      </w:r>
      <w:hyperlink r:id="rId18" w:history="1">
        <w:r w:rsidRPr="00EF125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 4.3</w:t>
        </w:r>
      </w:hyperlink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следующей редакции: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"4.3. Территориальные органы </w:t>
      </w:r>
      <w:proofErr w:type="spell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Роспотребнадзора</w:t>
      </w:r>
      <w:proofErr w:type="spell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иные органы государственной власти в соответствии с предоставленной компетенцией организуют мероприятия по: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уточнению перечня рейсов, прибывающих из неблагополучных регионов по COVID-19;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уточнению схем оперативного реагирования;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</w:t>
      </w:r>
      <w:proofErr w:type="spell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тепловизионному</w:t>
      </w:r>
      <w:proofErr w:type="spellEnd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контролю пассажиров и экипажа;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обеспечению опроса пассажиров путем анкетирования;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обеспечению готовности медицинского пункта к отбору материала;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F125A" w:rsidRPr="00EF125A" w:rsidRDefault="00EF125A" w:rsidP="00EF125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обеспечению обсервации лиц, находившихся в контакте с больными COVID-19, по эпидемическим показаниям</w:t>
      </w:r>
      <w:proofErr w:type="gramStart"/>
      <w:r w:rsidRPr="00EF12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.".</w:t>
      </w:r>
      <w:proofErr w:type="gramEnd"/>
    </w:p>
    <w:p w:rsidR="000462ED" w:rsidRDefault="000462ED"/>
    <w:sectPr w:rsidR="0004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5A"/>
    <w:rsid w:val="000462ED"/>
    <w:rsid w:val="00E358A8"/>
    <w:rsid w:val="00E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4979137" TargetMode="External"/><Relationship Id="rId13" Type="http://schemas.openxmlformats.org/officeDocument/2006/relationships/hyperlink" Target="http://docs.cntd.ru/document/564979137" TargetMode="External"/><Relationship Id="rId18" Type="http://schemas.openxmlformats.org/officeDocument/2006/relationships/hyperlink" Target="http://docs.cntd.ru/document/564979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645" TargetMode="External"/><Relationship Id="rId12" Type="http://schemas.openxmlformats.org/officeDocument/2006/relationships/hyperlink" Target="http://docs.cntd.ru/document/564979137" TargetMode="External"/><Relationship Id="rId17" Type="http://schemas.openxmlformats.org/officeDocument/2006/relationships/hyperlink" Target="http://docs.cntd.ru/document/5649791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649791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9631" TargetMode="External"/><Relationship Id="rId11" Type="http://schemas.openxmlformats.org/officeDocument/2006/relationships/hyperlink" Target="http://docs.cntd.ru/document/564979137" TargetMode="External"/><Relationship Id="rId5" Type="http://schemas.openxmlformats.org/officeDocument/2006/relationships/hyperlink" Target="http://docs.cntd.ru/document/564979137" TargetMode="External"/><Relationship Id="rId15" Type="http://schemas.openxmlformats.org/officeDocument/2006/relationships/hyperlink" Target="http://docs.cntd.ru/document/564979137" TargetMode="External"/><Relationship Id="rId10" Type="http://schemas.openxmlformats.org/officeDocument/2006/relationships/hyperlink" Target="http://docs.cntd.ru/document/56497913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4979137" TargetMode="External"/><Relationship Id="rId14" Type="http://schemas.openxmlformats.org/officeDocument/2006/relationships/hyperlink" Target="http://docs.cntd.ru/document/564979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Главного государственного санитарного врача</vt:lpstr>
      <vt:lpstr>    Изменения, вносимые в постановление Главного государственного санитарного врача </vt:lpstr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Марина Викторовна</dc:creator>
  <cp:lastModifiedBy>Куликова Марина Викторовна</cp:lastModifiedBy>
  <cp:revision>2</cp:revision>
  <dcterms:created xsi:type="dcterms:W3CDTF">2020-11-24T09:08:00Z</dcterms:created>
  <dcterms:modified xsi:type="dcterms:W3CDTF">2020-11-25T07:03:00Z</dcterms:modified>
</cp:coreProperties>
</file>