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40" w:rsidRDefault="00545140" w:rsidP="00545140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45140" w:rsidRPr="00031647" w:rsidRDefault="00545140" w:rsidP="0054514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545140" w:rsidRDefault="00545140" w:rsidP="0054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545140" w:rsidRDefault="00545140" w:rsidP="00545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21 хутора Первомайского</w:t>
      </w:r>
    </w:p>
    <w:p w:rsidR="00545140" w:rsidRPr="00031647" w:rsidRDefault="00545140" w:rsidP="0054514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545140" w:rsidRPr="0088156B" w:rsidRDefault="00545140" w:rsidP="0054514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8156B">
        <w:rPr>
          <w:rFonts w:ascii="Times New Roman" w:hAnsi="Times New Roman" w:cs="Times New Roman"/>
          <w:sz w:val="28"/>
        </w:rPr>
        <w:t>Приказ</w:t>
      </w:r>
    </w:p>
    <w:p w:rsidR="00545140" w:rsidRPr="00DF3F03" w:rsidRDefault="00545140" w:rsidP="005451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F03">
        <w:rPr>
          <w:rFonts w:ascii="Times New Roman" w:hAnsi="Times New Roman" w:cs="Times New Roman"/>
          <w:sz w:val="28"/>
          <w:szCs w:val="28"/>
        </w:rPr>
        <w:t>«</w:t>
      </w:r>
      <w:r w:rsidRPr="00DF3F0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DF3F03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DF3F03">
        <w:rPr>
          <w:rFonts w:ascii="Times New Roman" w:hAnsi="Times New Roman" w:cs="Times New Roman"/>
          <w:sz w:val="28"/>
          <w:szCs w:val="28"/>
        </w:rPr>
        <w:t xml:space="preserve">___»  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F3F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F03">
        <w:rPr>
          <w:rFonts w:ascii="Times New Roman" w:hAnsi="Times New Roman" w:cs="Times New Roman"/>
          <w:sz w:val="28"/>
          <w:szCs w:val="28"/>
        </w:rPr>
        <w:t xml:space="preserve"> </w:t>
      </w:r>
      <w:r w:rsidRPr="00DF3F03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DF3F03">
        <w:rPr>
          <w:rFonts w:ascii="Times New Roman" w:hAnsi="Times New Roman" w:cs="Times New Roman"/>
          <w:sz w:val="28"/>
          <w:szCs w:val="28"/>
        </w:rPr>
        <w:t>.</w:t>
      </w:r>
      <w:r w:rsidRPr="00DF3F03">
        <w:rPr>
          <w:rFonts w:ascii="Times New Roman" w:hAnsi="Times New Roman" w:cs="Times New Roman"/>
          <w:sz w:val="28"/>
          <w:szCs w:val="28"/>
        </w:rPr>
        <w:tab/>
      </w:r>
      <w:r w:rsidRPr="00DF3F03">
        <w:rPr>
          <w:rFonts w:ascii="Times New Roman" w:hAnsi="Times New Roman" w:cs="Times New Roman"/>
          <w:sz w:val="28"/>
          <w:szCs w:val="28"/>
        </w:rPr>
        <w:tab/>
      </w:r>
      <w:r w:rsidRPr="00DF3F03">
        <w:rPr>
          <w:rFonts w:ascii="Times New Roman" w:hAnsi="Times New Roman" w:cs="Times New Roman"/>
          <w:sz w:val="28"/>
          <w:szCs w:val="28"/>
        </w:rPr>
        <w:tab/>
      </w:r>
      <w:r w:rsidRPr="00DF3F03">
        <w:rPr>
          <w:rFonts w:ascii="Times New Roman" w:hAnsi="Times New Roman" w:cs="Times New Roman"/>
          <w:sz w:val="28"/>
          <w:szCs w:val="28"/>
        </w:rPr>
        <w:tab/>
      </w:r>
      <w:r w:rsidRPr="00DF3F03">
        <w:rPr>
          <w:rFonts w:ascii="Times New Roman" w:hAnsi="Times New Roman" w:cs="Times New Roman"/>
          <w:sz w:val="28"/>
          <w:szCs w:val="28"/>
        </w:rPr>
        <w:tab/>
        <w:t xml:space="preserve">            № _______</w:t>
      </w:r>
    </w:p>
    <w:p w:rsidR="00545140" w:rsidRDefault="00545140" w:rsidP="00545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Об организации работы в период </w:t>
      </w:r>
    </w:p>
    <w:p w:rsidR="00545140" w:rsidRDefault="00545140" w:rsidP="00545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осенних школьных каникул в 2017 году</w:t>
      </w:r>
    </w:p>
    <w:p w:rsidR="00545140" w:rsidRPr="00031647" w:rsidRDefault="00545140" w:rsidP="005451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6"/>
          <w:szCs w:val="16"/>
        </w:rPr>
      </w:pPr>
    </w:p>
    <w:p w:rsidR="00545140" w:rsidRDefault="00545140" w:rsidP="0054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6"/>
        </w:rPr>
        <w:t xml:space="preserve">Во исполнение приказа управления образования от 10.10.2018 года               № 892 «Об мерах по обеспечению безопасности, предупреждению несчастных случаев среди обучающихся образовательных организаций  в период осенних каникул в 2018 году», с целью обеспечения организованной занятости и безопасности детей и подростков в период осенних каникул,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1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6"/>
        </w:rPr>
        <w:t>р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16"/>
        </w:rPr>
        <w:t>з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6"/>
        </w:rPr>
        <w:t>ы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в а ю:</w:t>
      </w:r>
      <w:r w:rsidRPr="005E5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40" w:rsidRDefault="00545140" w:rsidP="0054514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Заместителю директора по ВР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Тибаткиной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Ольге Петровне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140" w:rsidRDefault="00545140" w:rsidP="0054514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разработать план проведения осенних каникул;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работу  школьного спортивного клуба, библиотеки в период осенних каникул, обратив особое внимание на занятость детей и подростков, состоящих на учете в органах системы профилактики, детей сирот, детей, оставшихся без попечения родителей;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организовать проведение спортивно-массовых, культурно-просветительских, экскурсионных мероприятий;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осветить проведение  мероприятий с детьми в средствах массовой информации и разместить  фотоматериалы  на официальном Интернет – сайте школы;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занятости детей в каникулярный период;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разместить на информационном стенде и Интернет – сайте школы план  работы на каникулах, расписание занятий школьных кружков, клубов, секций,  информацию о проводимых спортивных соревнованиях, экскурсиях, выставках, графики работы библиотеки.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организовать проведение мероприятий, посвященных Дню народного единства.</w:t>
      </w:r>
    </w:p>
    <w:p w:rsidR="00545140" w:rsidRDefault="00545140" w:rsidP="00545140">
      <w:pPr>
        <w:pStyle w:val="Style1"/>
        <w:widowControl/>
        <w:tabs>
          <w:tab w:val="left" w:pos="1037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провести инструктажи с детьми по террористической, пожарной безопасности, ПДД, </w:t>
      </w: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поведения вблизи железнодорожного полотна и на водоемах, о чем сделать соответствующие записи в журналах регистрации инструктажей;</w:t>
      </w:r>
    </w:p>
    <w:p w:rsidR="00545140" w:rsidRDefault="00545140" w:rsidP="00545140">
      <w:pPr>
        <w:pStyle w:val="Style1"/>
        <w:widowControl/>
        <w:tabs>
          <w:tab w:val="left" w:pos="1037"/>
        </w:tabs>
        <w:spacing w:line="24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провести разъяснительную работу с  учащимися о недопустимости нахождения детей на строительных площадках, в заброшенных и неэксплуатируемых зданиях и сооружениях, </w:t>
      </w:r>
      <w:r>
        <w:rPr>
          <w:rStyle w:val="FontStyle11"/>
          <w:rFonts w:eastAsiaTheme="minorEastAsia"/>
          <w:sz w:val="28"/>
          <w:szCs w:val="28"/>
        </w:rPr>
        <w:t>вблизи железнодорожного полотна, на водоемах;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незамедлительно информировать управление образованием обо всех происшествиях, связанных с угрозой жизни и здоровью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школы  в период проведения мероприятий с детьми и подростками.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Социальному педагогу Пасечник Наталье Александровне: </w:t>
      </w:r>
    </w:p>
    <w:p w:rsidR="00545140" w:rsidRDefault="00545140" w:rsidP="0054514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ежедневную занятость и контроль   детей и подростков, состоящих на профилактическом учете, а также нарушивших «детский закон»;</w:t>
      </w:r>
    </w:p>
    <w:p w:rsidR="00545140" w:rsidRDefault="00545140" w:rsidP="006B5DA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разработать графики посещений семей, детей и подростков, состоящих на профилактическом учете, а также нарушивших «детский закон», члена</w:t>
      </w:r>
      <w:r w:rsidR="006B5DA6">
        <w:rPr>
          <w:rFonts w:ascii="Times New Roman" w:hAnsi="Times New Roman" w:cs="Times New Roman"/>
          <w:sz w:val="28"/>
          <w:szCs w:val="28"/>
        </w:rPr>
        <w:t>ми Штаба воспитательной работы</w:t>
      </w:r>
      <w:r>
        <w:rPr>
          <w:rFonts w:ascii="Times New Roman" w:hAnsi="Times New Roman" w:cs="Times New Roman"/>
          <w:sz w:val="28"/>
          <w:szCs w:val="28"/>
        </w:rPr>
        <w:t>. Акты по итогам посещения детей и семей, предоставить</w:t>
      </w:r>
      <w:r w:rsidR="006B5DA6">
        <w:rPr>
          <w:rFonts w:ascii="Times New Roman" w:hAnsi="Times New Roman" w:cs="Times New Roman"/>
          <w:sz w:val="28"/>
          <w:szCs w:val="28"/>
        </w:rPr>
        <w:t xml:space="preserve"> до 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года.</w:t>
      </w:r>
    </w:p>
    <w:p w:rsidR="006B5DA6" w:rsidRDefault="00545140" w:rsidP="006B5DA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предоставить сведения о ежедневной занятости детей и подростков, состоящих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учёт, а также нарушивших «детский з</w:t>
      </w:r>
      <w:r w:rsidR="006B5DA6">
        <w:rPr>
          <w:rFonts w:ascii="Times New Roman" w:hAnsi="Times New Roman" w:cs="Times New Roman"/>
          <w:sz w:val="28"/>
          <w:szCs w:val="28"/>
        </w:rPr>
        <w:t>акон» в управление образованием.</w:t>
      </w:r>
    </w:p>
    <w:p w:rsidR="00545140" w:rsidRDefault="00545140" w:rsidP="0054514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Завхозу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Васильевне: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принять меры по обеспечению безопасного пребывания детей в школе  в каникулярный период;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усилить охрану здания школы, подъездных путей и коммуникаций, ужесточить пропускной режим на территорию и в здания объектов образования;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газовых и котельных установок, пищеблока, расположенных на территории школы, исключить свободный доступ к ним посторонних лиц;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регулярные осмотры прилегающих к школе  территорий, чердачных   помещений;</w:t>
      </w:r>
    </w:p>
    <w:p w:rsidR="00545140" w:rsidRPr="00721000" w:rsidRDefault="00545140" w:rsidP="00545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5) осуществлять организованную перевозку обучающихся автомобильным транспортом в соответствии с постановлением Правительства Российской Федерации от 17.12.2013 года № 1177 «Об утверждении Правил организованной перевозки групп детей автобусами».</w:t>
      </w:r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за ОТ и ТБ Коломиец Оксане Николаевне.</w:t>
      </w:r>
      <w:proofErr w:type="gramEnd"/>
    </w:p>
    <w:p w:rsidR="00545140" w:rsidRDefault="00545140" w:rsidP="00545140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провести инструктажи с работниками школы по террористической, пожарной безопасности, ПДД,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вблизи железнодорожного полотна и на водоемах, о чем сделать соответствующие записи в журналах регистрации инструктажей;</w:t>
      </w:r>
    </w:p>
    <w:p w:rsidR="00545140" w:rsidRDefault="00545140" w:rsidP="00545140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45140" w:rsidRPr="00031647" w:rsidRDefault="00545140" w:rsidP="00545140">
      <w:pPr>
        <w:tabs>
          <w:tab w:val="left" w:pos="2478"/>
        </w:tabs>
        <w:spacing w:after="0" w:line="240" w:lineRule="auto"/>
        <w:rPr>
          <w:rFonts w:ascii="Times New Roman" w:hAnsi="Times New Roman" w:cs="Times New Roman"/>
          <w:sz w:val="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40" w:rsidRDefault="002E07F3" w:rsidP="00545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ООШ №21: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С.А.Недобитко</w:t>
      </w:r>
      <w:proofErr w:type="spellEnd"/>
    </w:p>
    <w:p w:rsidR="00545140" w:rsidRPr="00463BB6" w:rsidRDefault="00545140" w:rsidP="00545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BB6">
        <w:rPr>
          <w:rFonts w:ascii="Times New Roman" w:hAnsi="Times New Roman" w:cs="Times New Roman"/>
          <w:sz w:val="28"/>
          <w:szCs w:val="28"/>
        </w:rPr>
        <w:t xml:space="preserve">С  приказом  </w:t>
      </w:r>
      <w:proofErr w:type="gramStart"/>
      <w:r w:rsidRPr="00463BB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3B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BB6">
        <w:rPr>
          <w:rFonts w:ascii="Times New Roman" w:hAnsi="Times New Roman" w:cs="Times New Roman"/>
          <w:sz w:val="28"/>
          <w:szCs w:val="28"/>
        </w:rPr>
        <w:t>1.«___» ____________ 201</w:t>
      </w:r>
      <w:r w:rsidR="002E07F3">
        <w:rPr>
          <w:rFonts w:ascii="Times New Roman" w:hAnsi="Times New Roman" w:cs="Times New Roman"/>
          <w:sz w:val="28"/>
          <w:szCs w:val="28"/>
        </w:rPr>
        <w:t>8</w:t>
      </w:r>
      <w:r w:rsidRPr="00463BB6">
        <w:rPr>
          <w:rFonts w:ascii="Times New Roman" w:hAnsi="Times New Roman" w:cs="Times New Roman"/>
          <w:sz w:val="28"/>
          <w:szCs w:val="28"/>
        </w:rPr>
        <w:t xml:space="preserve"> г.          ____________          __________________</w:t>
      </w:r>
    </w:p>
    <w:p w:rsidR="00545140" w:rsidRPr="00463BB6" w:rsidRDefault="002E07F3" w:rsidP="00545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45140" w:rsidRPr="00463BB6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 w:rsidR="00545140" w:rsidRPr="00463BB6">
        <w:rPr>
          <w:rFonts w:ascii="Times New Roman" w:hAnsi="Times New Roman" w:cs="Times New Roman"/>
          <w:sz w:val="16"/>
          <w:szCs w:val="16"/>
        </w:rPr>
        <w:tab/>
      </w:r>
      <w:r w:rsidR="00545140" w:rsidRPr="00463BB6">
        <w:rPr>
          <w:rFonts w:ascii="Times New Roman" w:hAnsi="Times New Roman" w:cs="Times New Roman"/>
          <w:sz w:val="16"/>
          <w:szCs w:val="16"/>
        </w:rPr>
        <w:tab/>
      </w:r>
      <w:r w:rsidR="00545140" w:rsidRPr="00463BB6"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BB6">
        <w:rPr>
          <w:rFonts w:ascii="Times New Roman" w:hAnsi="Times New Roman" w:cs="Times New Roman"/>
          <w:sz w:val="28"/>
          <w:szCs w:val="28"/>
        </w:rPr>
        <w:t>2.«___» ____________ 201</w:t>
      </w:r>
      <w:r w:rsidR="002E07F3">
        <w:rPr>
          <w:rFonts w:ascii="Times New Roman" w:hAnsi="Times New Roman" w:cs="Times New Roman"/>
          <w:sz w:val="28"/>
          <w:szCs w:val="28"/>
        </w:rPr>
        <w:t>8</w:t>
      </w:r>
      <w:r w:rsidRPr="00463BB6">
        <w:rPr>
          <w:rFonts w:ascii="Times New Roman" w:hAnsi="Times New Roman" w:cs="Times New Roman"/>
          <w:sz w:val="28"/>
          <w:szCs w:val="28"/>
        </w:rPr>
        <w:t xml:space="preserve"> г.          ____________          __________________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BB6">
        <w:rPr>
          <w:rFonts w:ascii="Times New Roman" w:hAnsi="Times New Roman" w:cs="Times New Roman"/>
          <w:sz w:val="28"/>
          <w:szCs w:val="28"/>
        </w:rPr>
        <w:t>3.«___» ____________ 201</w:t>
      </w:r>
      <w:r w:rsidR="002E07F3">
        <w:rPr>
          <w:rFonts w:ascii="Times New Roman" w:hAnsi="Times New Roman" w:cs="Times New Roman"/>
          <w:sz w:val="28"/>
          <w:szCs w:val="28"/>
        </w:rPr>
        <w:t>8</w:t>
      </w:r>
      <w:r w:rsidRPr="00463BB6">
        <w:rPr>
          <w:rFonts w:ascii="Times New Roman" w:hAnsi="Times New Roman" w:cs="Times New Roman"/>
          <w:sz w:val="28"/>
          <w:szCs w:val="28"/>
        </w:rPr>
        <w:t xml:space="preserve"> г.          ____________          __________________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3BB6">
        <w:rPr>
          <w:rFonts w:ascii="Times New Roman" w:hAnsi="Times New Roman" w:cs="Times New Roman"/>
          <w:sz w:val="28"/>
          <w:szCs w:val="28"/>
        </w:rPr>
        <w:t>.«___» ____________ 201</w:t>
      </w:r>
      <w:r w:rsidR="002E07F3">
        <w:rPr>
          <w:rFonts w:ascii="Times New Roman" w:hAnsi="Times New Roman" w:cs="Times New Roman"/>
          <w:sz w:val="28"/>
          <w:szCs w:val="28"/>
        </w:rPr>
        <w:t>8</w:t>
      </w:r>
      <w:r w:rsidRPr="00463BB6">
        <w:rPr>
          <w:rFonts w:ascii="Times New Roman" w:hAnsi="Times New Roman" w:cs="Times New Roman"/>
          <w:sz w:val="28"/>
          <w:szCs w:val="28"/>
        </w:rPr>
        <w:t xml:space="preserve"> г.          ____________          __________________</w:t>
      </w:r>
    </w:p>
    <w:p w:rsidR="00545140" w:rsidRPr="00463BB6" w:rsidRDefault="00545140" w:rsidP="00545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</w:r>
      <w:r w:rsidRPr="00463BB6"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545140" w:rsidRPr="00726C56" w:rsidRDefault="00545140" w:rsidP="0054514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D47A7" w:rsidRDefault="003D47A7"/>
    <w:sectPr w:rsidR="003D47A7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40"/>
    <w:rsid w:val="002E07F3"/>
    <w:rsid w:val="003D47A7"/>
    <w:rsid w:val="00545140"/>
    <w:rsid w:val="00662EBD"/>
    <w:rsid w:val="006B5DA6"/>
    <w:rsid w:val="00C6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45140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514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3</cp:revision>
  <cp:lastPrinted>2018-10-31T06:23:00Z</cp:lastPrinted>
  <dcterms:created xsi:type="dcterms:W3CDTF">2018-10-30T10:42:00Z</dcterms:created>
  <dcterms:modified xsi:type="dcterms:W3CDTF">2018-10-31T06:24:00Z</dcterms:modified>
</cp:coreProperties>
</file>