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065" w:rsidRPr="007C4065" w:rsidRDefault="007C4065" w:rsidP="007C40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065">
        <w:rPr>
          <w:rFonts w:ascii="Times New Roman" w:hAnsi="Times New Roman" w:cs="Times New Roman"/>
          <w:b/>
          <w:sz w:val="28"/>
          <w:szCs w:val="28"/>
        </w:rPr>
        <w:t xml:space="preserve">Самые лучшие упражнения для развития </w:t>
      </w:r>
      <w:proofErr w:type="spellStart"/>
      <w:r w:rsidRPr="007C4065">
        <w:rPr>
          <w:rFonts w:ascii="Times New Roman" w:hAnsi="Times New Roman" w:cs="Times New Roman"/>
          <w:b/>
          <w:sz w:val="28"/>
          <w:szCs w:val="28"/>
        </w:rPr>
        <w:t>креативности</w:t>
      </w:r>
      <w:proofErr w:type="spellEnd"/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4065">
        <w:rPr>
          <w:rFonts w:ascii="Times New Roman" w:hAnsi="Times New Roman" w:cs="Times New Roman"/>
          <w:b/>
          <w:sz w:val="28"/>
          <w:szCs w:val="28"/>
        </w:rPr>
        <w:t xml:space="preserve">№1. Ассоциации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Берёте любое слово и подбираете к нему 5-10 ассоциаций. </w:t>
      </w:r>
      <w:proofErr w:type="gramStart"/>
      <w:r w:rsidRPr="007C4065">
        <w:rPr>
          <w:rFonts w:ascii="Times New Roman" w:hAnsi="Times New Roman" w:cs="Times New Roman"/>
          <w:sz w:val="28"/>
          <w:szCs w:val="28"/>
        </w:rPr>
        <w:t xml:space="preserve">Например, ассоциации к слову арбуз — зелёный, спелый, сочный, красный, косточки, семечки, вкусный, сладкий. </w:t>
      </w:r>
      <w:proofErr w:type="gramEnd"/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Чем больше ассоциаций вы придумаете, тем лучше.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4065">
        <w:rPr>
          <w:rFonts w:ascii="Times New Roman" w:hAnsi="Times New Roman" w:cs="Times New Roman"/>
          <w:b/>
          <w:sz w:val="28"/>
          <w:szCs w:val="28"/>
        </w:rPr>
        <w:t xml:space="preserve">№2. Два слова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Откройте словарь на первой попавшейся странице. Возьмите одно слово и запишите его. Откройте другую страницу и выпишите ещё одно слово. 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Выявите 3 сходства и 3 различия этих слов. Составьте с ними несколько предложений. Не бойтесь, если придётся поломать голову. Иногда попадаются такие слова, которые, кажется, невозможно связать вместе.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4065">
        <w:rPr>
          <w:rFonts w:ascii="Times New Roman" w:hAnsi="Times New Roman" w:cs="Times New Roman"/>
          <w:b/>
          <w:sz w:val="28"/>
          <w:szCs w:val="28"/>
        </w:rPr>
        <w:t xml:space="preserve">№3. Нестандартные способы применения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Возьмите любой предмет и придумайте необычные способы его использования. К примеру, зубной пастой можно очищать изделия из серебра, лечить мозоли и отбеливать ногти.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4065">
        <w:rPr>
          <w:rFonts w:ascii="Times New Roman" w:hAnsi="Times New Roman" w:cs="Times New Roman"/>
          <w:b/>
          <w:sz w:val="28"/>
          <w:szCs w:val="28"/>
        </w:rPr>
        <w:t xml:space="preserve">№4. Противоположное полушарие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Привыкли писать правой рукой? Начните писать левой. </w:t>
      </w:r>
      <w:proofErr w:type="gramStart"/>
      <w:r w:rsidRPr="007C4065">
        <w:rPr>
          <w:rFonts w:ascii="Times New Roman" w:hAnsi="Times New Roman" w:cs="Times New Roman"/>
          <w:sz w:val="28"/>
          <w:szCs w:val="28"/>
        </w:rPr>
        <w:t xml:space="preserve">Если вы держите ложку в левой руке, научитесь держать её в правой. </w:t>
      </w:r>
      <w:proofErr w:type="gramEnd"/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Смена руки позволяет развивать оба полушария головного мозга.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4065">
        <w:rPr>
          <w:rFonts w:ascii="Times New Roman" w:hAnsi="Times New Roman" w:cs="Times New Roman"/>
          <w:b/>
          <w:sz w:val="28"/>
          <w:szCs w:val="28"/>
        </w:rPr>
        <w:t xml:space="preserve">№5. Безмолвный час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часа вы должны отвечать на все вопросы: «Да» или «Нет». Нельзя использовать никаких других ответов. Попытайтесь, чтобы никто не заметил перемены в вашем поведении.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4065">
        <w:rPr>
          <w:rFonts w:ascii="Times New Roman" w:hAnsi="Times New Roman" w:cs="Times New Roman"/>
          <w:b/>
          <w:sz w:val="28"/>
          <w:szCs w:val="28"/>
        </w:rPr>
        <w:t xml:space="preserve">№6. Один ответ </w:t>
      </w:r>
    </w:p>
    <w:p w:rsid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Более сложный вариант предыдущего упражнения. Теперь на все вопросы вам нужно отвечать только «Да» или только «Нет».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4065">
        <w:rPr>
          <w:rFonts w:ascii="Times New Roman" w:hAnsi="Times New Roman" w:cs="Times New Roman"/>
          <w:b/>
          <w:sz w:val="28"/>
          <w:szCs w:val="28"/>
        </w:rPr>
        <w:t xml:space="preserve">№7. Два в одном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Возьмите два слова и придумайте способы их совместного применения. Клубника + сумка = </w:t>
      </w:r>
      <w:proofErr w:type="gramStart"/>
      <w:r w:rsidRPr="007C4065">
        <w:rPr>
          <w:rFonts w:ascii="Times New Roman" w:hAnsi="Times New Roman" w:cs="Times New Roman"/>
          <w:sz w:val="28"/>
          <w:szCs w:val="28"/>
        </w:rPr>
        <w:t>сумка</w:t>
      </w:r>
      <w:proofErr w:type="gramEnd"/>
      <w:r w:rsidRPr="007C4065">
        <w:rPr>
          <w:rFonts w:ascii="Times New Roman" w:hAnsi="Times New Roman" w:cs="Times New Roman"/>
          <w:sz w:val="28"/>
          <w:szCs w:val="28"/>
        </w:rPr>
        <w:t xml:space="preserve"> в форме клубники.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4065">
        <w:rPr>
          <w:rFonts w:ascii="Times New Roman" w:hAnsi="Times New Roman" w:cs="Times New Roman"/>
          <w:b/>
          <w:sz w:val="28"/>
          <w:szCs w:val="28"/>
        </w:rPr>
        <w:t xml:space="preserve">№8. Фантазёр, реалист и скептик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Это упражнение для развития </w:t>
      </w:r>
      <w:proofErr w:type="spellStart"/>
      <w:r w:rsidRPr="007C4065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7C4065">
        <w:rPr>
          <w:rFonts w:ascii="Times New Roman" w:hAnsi="Times New Roman" w:cs="Times New Roman"/>
          <w:sz w:val="28"/>
          <w:szCs w:val="28"/>
        </w:rPr>
        <w:t xml:space="preserve"> лучше выполнять с напарником.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Вы должны взять проблему, которую нужно решить. Сначала вы предлагаете самые безумные и фантастические варианты её решения. Потом думаете, как реализовать идеи, предложенные мечтателем. После этого становитесь скептиком и стараетесь указать все ошибки, допущенные реалистом и фантазёром.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4065">
        <w:rPr>
          <w:rFonts w:ascii="Times New Roman" w:hAnsi="Times New Roman" w:cs="Times New Roman"/>
          <w:b/>
          <w:sz w:val="28"/>
          <w:szCs w:val="28"/>
        </w:rPr>
        <w:t xml:space="preserve">№9. Журналист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В городе Y работает компания X. Она решила в рамках благотворительности построить для местного детдома спортзал.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Официальная городская газета создаст такой заголовок: «Компания X бесплатно строит спортзал для детского дома». Журналисты из «жёлтой прессы» в погоне за читателями составят заголовок так: «Компания X </w:t>
      </w:r>
      <w:proofErr w:type="spellStart"/>
      <w:r w:rsidRPr="007C4065">
        <w:rPr>
          <w:rFonts w:ascii="Times New Roman" w:hAnsi="Times New Roman" w:cs="Times New Roman"/>
          <w:sz w:val="28"/>
          <w:szCs w:val="28"/>
        </w:rPr>
        <w:t>пиарится</w:t>
      </w:r>
      <w:proofErr w:type="spellEnd"/>
      <w:r w:rsidRPr="007C4065">
        <w:rPr>
          <w:rFonts w:ascii="Times New Roman" w:hAnsi="Times New Roman" w:cs="Times New Roman"/>
          <w:sz w:val="28"/>
          <w:szCs w:val="28"/>
        </w:rPr>
        <w:t xml:space="preserve"> за счёт сирот».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lastRenderedPageBreak/>
        <w:t xml:space="preserve">Ваша цель — стать журналистом обеих газет и придумать как можно больше вариантов заголовков. Только вместо компании X и детского дома вы должны выбрать свою компанию и свой проект. Подумайте, что могут написать о вас СМИ.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4065">
        <w:rPr>
          <w:rFonts w:ascii="Times New Roman" w:hAnsi="Times New Roman" w:cs="Times New Roman"/>
          <w:b/>
          <w:sz w:val="28"/>
          <w:szCs w:val="28"/>
        </w:rPr>
        <w:t xml:space="preserve">№10. Расшифровка египетских иероглифов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Найдите в интернете надписи из египетских иероглифов. Подумайте, что они означают. На основе этих догадок составьте историю. Главное, не подсматривайте, что эти иероглифы на самом деле значат.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4065">
        <w:rPr>
          <w:rFonts w:ascii="Times New Roman" w:hAnsi="Times New Roman" w:cs="Times New Roman"/>
          <w:b/>
          <w:sz w:val="28"/>
          <w:szCs w:val="28"/>
        </w:rPr>
        <w:t xml:space="preserve">№11. Рассказ из 100 слов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Одно из самых интересных упражнений на </w:t>
      </w:r>
      <w:proofErr w:type="spellStart"/>
      <w:r w:rsidRPr="007C4065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7C4065">
        <w:rPr>
          <w:rFonts w:ascii="Times New Roman" w:hAnsi="Times New Roman" w:cs="Times New Roman"/>
          <w:sz w:val="28"/>
          <w:szCs w:val="28"/>
        </w:rPr>
        <w:t xml:space="preserve">. Вам нужно составить рассказ из ограниченного количества слов. В данном случае — из 100 слов.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7C4065"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 w:rsidRPr="007C4065">
        <w:rPr>
          <w:rFonts w:ascii="Times New Roman" w:hAnsi="Times New Roman" w:cs="Times New Roman"/>
          <w:sz w:val="28"/>
          <w:szCs w:val="28"/>
        </w:rPr>
        <w:t xml:space="preserve"> можете написать рассказ из 75 или 50 слов. Только помните, что чем жёстче ограничения, тем труднее в них уложиться.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4065">
        <w:rPr>
          <w:rFonts w:ascii="Times New Roman" w:hAnsi="Times New Roman" w:cs="Times New Roman"/>
          <w:b/>
          <w:sz w:val="28"/>
          <w:szCs w:val="28"/>
        </w:rPr>
        <w:t xml:space="preserve">№12. Слова наоборот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Это упражнение для развития </w:t>
      </w:r>
      <w:proofErr w:type="spellStart"/>
      <w:r w:rsidRPr="007C4065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7C4065">
        <w:rPr>
          <w:rFonts w:ascii="Times New Roman" w:hAnsi="Times New Roman" w:cs="Times New Roman"/>
          <w:sz w:val="28"/>
          <w:szCs w:val="28"/>
        </w:rPr>
        <w:t xml:space="preserve"> можно выполнять везде — на улице, в метро, на работе. Когда вы видите надпись, старайтесь прочитать её задом наперёд. Кассир — «</w:t>
      </w:r>
      <w:proofErr w:type="spellStart"/>
      <w:r w:rsidRPr="007C4065">
        <w:rPr>
          <w:rFonts w:ascii="Times New Roman" w:hAnsi="Times New Roman" w:cs="Times New Roman"/>
          <w:sz w:val="28"/>
          <w:szCs w:val="28"/>
        </w:rPr>
        <w:t>риссак</w:t>
      </w:r>
      <w:proofErr w:type="spellEnd"/>
      <w:r w:rsidRPr="007C4065">
        <w:rPr>
          <w:rFonts w:ascii="Times New Roman" w:hAnsi="Times New Roman" w:cs="Times New Roman"/>
          <w:sz w:val="28"/>
          <w:szCs w:val="28"/>
        </w:rPr>
        <w:t>». Вокзал — «</w:t>
      </w:r>
      <w:proofErr w:type="spellStart"/>
      <w:r w:rsidRPr="007C4065">
        <w:rPr>
          <w:rFonts w:ascii="Times New Roman" w:hAnsi="Times New Roman" w:cs="Times New Roman"/>
          <w:sz w:val="28"/>
          <w:szCs w:val="28"/>
        </w:rPr>
        <w:t>лазков</w:t>
      </w:r>
      <w:proofErr w:type="spellEnd"/>
      <w:r w:rsidRPr="007C4065">
        <w:rPr>
          <w:rFonts w:ascii="Times New Roman" w:hAnsi="Times New Roman" w:cs="Times New Roman"/>
          <w:sz w:val="28"/>
          <w:szCs w:val="28"/>
        </w:rPr>
        <w:t xml:space="preserve">». После того, как вы потренируетесь на отдельных словах, переходите к фразам и предложениям.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4065">
        <w:rPr>
          <w:rFonts w:ascii="Times New Roman" w:hAnsi="Times New Roman" w:cs="Times New Roman"/>
          <w:b/>
          <w:sz w:val="28"/>
          <w:szCs w:val="28"/>
        </w:rPr>
        <w:t xml:space="preserve">№13. Зеркальный рисунок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Возьмите по карандашу в каждую руку. Начните рисовать какие-нибудь фигуры одновременно двумя руками, чтобы они были зеркальными отображениями друг друга. Когда вы освоите простые геометрические фигуры, начинайте рисовать более сложные предметы.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40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№14. Составление биографий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Когда вы будете ехать в автобусе, обратите внимание на первого попавшегося человека, дайте ему характеристику и придумайте биографию.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Это очень интересное упражнение на </w:t>
      </w:r>
      <w:proofErr w:type="spellStart"/>
      <w:r w:rsidRPr="007C4065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7C4065">
        <w:rPr>
          <w:rFonts w:ascii="Times New Roman" w:hAnsi="Times New Roman" w:cs="Times New Roman"/>
          <w:sz w:val="28"/>
          <w:szCs w:val="28"/>
        </w:rPr>
        <w:t xml:space="preserve"> мышления. Оно помогает развивать воображение и придумывать истории.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4065">
        <w:rPr>
          <w:rFonts w:ascii="Times New Roman" w:hAnsi="Times New Roman" w:cs="Times New Roman"/>
          <w:b/>
          <w:sz w:val="28"/>
          <w:szCs w:val="28"/>
        </w:rPr>
        <w:t xml:space="preserve">№15. 250 идей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>Представьте, что вам дали годовой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отпуск. Целый год вы можете не работать, не учиться, а делать всё, что захотите. Придумайте себе 250 занятий. Запишите на листе или в текстовом редакторе, что вы будете делать весь год.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4065">
        <w:rPr>
          <w:rFonts w:ascii="Times New Roman" w:hAnsi="Times New Roman" w:cs="Times New Roman"/>
          <w:b/>
          <w:sz w:val="28"/>
          <w:szCs w:val="28"/>
        </w:rPr>
        <w:t xml:space="preserve">№16. </w:t>
      </w:r>
      <w:proofErr w:type="spellStart"/>
      <w:r w:rsidRPr="007C4065">
        <w:rPr>
          <w:rFonts w:ascii="Times New Roman" w:hAnsi="Times New Roman" w:cs="Times New Roman"/>
          <w:b/>
          <w:sz w:val="28"/>
          <w:szCs w:val="28"/>
        </w:rPr>
        <w:t>Друдлы</w:t>
      </w:r>
      <w:proofErr w:type="spellEnd"/>
      <w:r w:rsidRPr="007C40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4065">
        <w:rPr>
          <w:rFonts w:ascii="Times New Roman" w:hAnsi="Times New Roman" w:cs="Times New Roman"/>
          <w:sz w:val="28"/>
          <w:szCs w:val="28"/>
        </w:rPr>
        <w:t>Друдлы</w:t>
      </w:r>
      <w:proofErr w:type="spellEnd"/>
      <w:r w:rsidRPr="007C4065">
        <w:rPr>
          <w:rFonts w:ascii="Times New Roman" w:hAnsi="Times New Roman" w:cs="Times New Roman"/>
          <w:sz w:val="28"/>
          <w:szCs w:val="28"/>
        </w:rPr>
        <w:t xml:space="preserve"> — это картинки, которые могут быть интерпретированы по-разному. Кому-то может показаться, что картинке изображены горы, а кому-то — деревья. Найти </w:t>
      </w:r>
      <w:proofErr w:type="spellStart"/>
      <w:r w:rsidRPr="007C4065">
        <w:rPr>
          <w:rFonts w:ascii="Times New Roman" w:hAnsi="Times New Roman" w:cs="Times New Roman"/>
          <w:sz w:val="28"/>
          <w:szCs w:val="28"/>
        </w:rPr>
        <w:t>друдлы</w:t>
      </w:r>
      <w:proofErr w:type="spellEnd"/>
      <w:r w:rsidRPr="007C4065">
        <w:rPr>
          <w:rFonts w:ascii="Times New Roman" w:hAnsi="Times New Roman" w:cs="Times New Roman"/>
          <w:sz w:val="28"/>
          <w:szCs w:val="28"/>
        </w:rPr>
        <w:t xml:space="preserve"> вы можете здесь.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65" w:rsidRPr="007C4065" w:rsidRDefault="007C4065" w:rsidP="007C40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4065">
        <w:rPr>
          <w:rFonts w:ascii="Times New Roman" w:hAnsi="Times New Roman" w:cs="Times New Roman"/>
          <w:b/>
          <w:sz w:val="28"/>
          <w:szCs w:val="28"/>
        </w:rPr>
        <w:t xml:space="preserve">№17. Слова </w:t>
      </w:r>
    </w:p>
    <w:p w:rsidR="00D75FEB" w:rsidRPr="007C4065" w:rsidRDefault="007C4065" w:rsidP="007C40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65">
        <w:rPr>
          <w:rFonts w:ascii="Times New Roman" w:hAnsi="Times New Roman" w:cs="Times New Roman"/>
          <w:sz w:val="28"/>
          <w:szCs w:val="28"/>
        </w:rPr>
        <w:t>Правила игры такие же, как и в оригинале. Ваш соперник называет слово, а вы придумываете новое слово на его последнюю букву. Ограничение: можно называть только такие слова, которые поместятся в пятилитровую бутылку.</w:t>
      </w:r>
    </w:p>
    <w:sectPr w:rsidR="00D75FEB" w:rsidRPr="007C4065" w:rsidSect="00D7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C4065"/>
    <w:rsid w:val="007C4065"/>
    <w:rsid w:val="00D7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123123123</dc:creator>
  <cp:keywords/>
  <dc:description/>
  <cp:lastModifiedBy>123123123</cp:lastModifiedBy>
  <cp:revision>2</cp:revision>
  <dcterms:created xsi:type="dcterms:W3CDTF">2020-04-27T17:48:00Z</dcterms:created>
  <dcterms:modified xsi:type="dcterms:W3CDTF">2020-04-27T17:59:00Z</dcterms:modified>
</cp:coreProperties>
</file>