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МИНИСТЕРСТВО ПРОСВЕЩЕНИЯ РОССИЙСКОЙ ФЕДЕРАЦИИ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ПИСЬМО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от 8 апреля 2020 г. N ГД-161/04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ОБ ОРГАНИЗАЦИИ ОБРАЗОВАТЕЛЬНОГО ПРОЦЕССА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Во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212529"/>
          <w:sz w:val="28"/>
          <w:szCs w:val="28"/>
        </w:rPr>
        <w:t>коронавирусной</w:t>
      </w:r>
      <w:proofErr w:type="spellEnd"/>
      <w:r>
        <w:rPr>
          <w:color w:val="212529"/>
          <w:sz w:val="28"/>
          <w:szCs w:val="28"/>
        </w:rPr>
        <w:t xml:space="preserve"> инфекции (COVID-19)" и в связи с существенными различиями в санитарно-эпидемиологической ситуации в различных субъектах Российской Федерации, а также различной степенью готовности образовательных организаций и цифровой инфраструктуры к масштабному использованию дистанционных</w:t>
      </w:r>
      <w:proofErr w:type="gramEnd"/>
      <w:r>
        <w:rPr>
          <w:color w:val="212529"/>
          <w:sz w:val="28"/>
          <w:szCs w:val="28"/>
        </w:rPr>
        <w:t xml:space="preserve"> образовательных технологий, Министерство просвещения Российской Федерации предлагает использовать дифференцированный подход к организации </w:t>
      </w:r>
      <w:proofErr w:type="gramStart"/>
      <w:r>
        <w:rPr>
          <w:color w:val="212529"/>
          <w:sz w:val="28"/>
          <w:szCs w:val="28"/>
        </w:rPr>
        <w:t>обучения по</w:t>
      </w:r>
      <w:proofErr w:type="gramEnd"/>
      <w:r>
        <w:rPr>
          <w:color w:val="212529"/>
          <w:sz w:val="28"/>
          <w:szCs w:val="28"/>
        </w:rPr>
        <w:t xml:space="preserve"> общеобразовательным программам и программам среднего профессионального образования.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этих целях подготовлены рекомендации в адрес органов исполнительной власти субъектов Российской Федерации и образовательных организаций, которые позволят адаптировать деятельность системы </w:t>
      </w:r>
      <w:proofErr w:type="gramStart"/>
      <w:r>
        <w:rPr>
          <w:color w:val="212529"/>
          <w:sz w:val="28"/>
          <w:szCs w:val="28"/>
        </w:rPr>
        <w:t>образования</w:t>
      </w:r>
      <w:proofErr w:type="gramEnd"/>
      <w:r>
        <w:rPr>
          <w:color w:val="212529"/>
          <w:sz w:val="28"/>
          <w:szCs w:val="28"/>
        </w:rPr>
        <w:t xml:space="preserve"> как к существующим рискам, так и к потребностям основных участников образовательного процесса.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Д.Е.ГЛУШКО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Приложение N 1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 письму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от 08.04.2020 N ГД-161/04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РЕКОМЕНДАЦИИ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ОБ ОРГАНИЗАЦИИ ОБРАЗОВАТЕЛЬНОГО ПРОЦЕССА В 2019/20 </w:t>
      </w:r>
      <w:proofErr w:type="gramStart"/>
      <w:r>
        <w:rPr>
          <w:color w:val="212529"/>
          <w:sz w:val="28"/>
          <w:szCs w:val="28"/>
        </w:rPr>
        <w:t>УЧЕБНОМ</w:t>
      </w:r>
      <w:proofErr w:type="gramEnd"/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ГОДУ В УСЛОВИЯХ ПРОФИЛАКТИКИ И ПРЕДОТВРАЩЕНИЯ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РАСПРОСТРАНЕНИЯ НОВОЙ КОРОНАВИРУСНОЙ ИНФЕКЦИИ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ОРГАНИЗАЦИЯХ, РЕАЛИЗУЮЩИХ </w:t>
      </w:r>
      <w:proofErr w:type="gramStart"/>
      <w:r>
        <w:rPr>
          <w:color w:val="212529"/>
          <w:sz w:val="28"/>
          <w:szCs w:val="28"/>
        </w:rPr>
        <w:t>ОСНОВНЫЕ</w:t>
      </w:r>
      <w:proofErr w:type="gramEnd"/>
      <w:r>
        <w:rPr>
          <w:color w:val="212529"/>
          <w:sz w:val="28"/>
          <w:szCs w:val="28"/>
        </w:rPr>
        <w:t xml:space="preserve"> ОБРАЗОВАТЕЛЬНЫЕ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ПРОГРАММЫ ДОШКОЛЬНОГО И ОБЩЕГО ОБРАЗОВАНИЯ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</w:t>
      </w:r>
      <w:proofErr w:type="spellStart"/>
      <w:r>
        <w:rPr>
          <w:color w:val="212529"/>
          <w:sz w:val="28"/>
          <w:szCs w:val="28"/>
        </w:rPr>
        <w:t>коронавирусной</w:t>
      </w:r>
      <w:proofErr w:type="spellEnd"/>
      <w:r>
        <w:rPr>
          <w:color w:val="212529"/>
          <w:sz w:val="28"/>
          <w:szCs w:val="28"/>
        </w:rPr>
        <w:t xml:space="preserve">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Одномоментное значительное увеличение количества пользователей электронных ресурсов, предоставляющих </w:t>
      </w:r>
      <w:proofErr w:type="gramStart"/>
      <w:r>
        <w:rPr>
          <w:color w:val="212529"/>
          <w:sz w:val="28"/>
          <w:szCs w:val="28"/>
        </w:rPr>
        <w:t>образовательный</w:t>
      </w:r>
      <w:proofErr w:type="gramEnd"/>
      <w:r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контент</w:t>
      </w:r>
      <w:proofErr w:type="spellEnd"/>
      <w:r>
        <w:rPr>
          <w:color w:val="212529"/>
          <w:sz w:val="28"/>
          <w:szCs w:val="28"/>
        </w:rPr>
        <w:t xml:space="preserve">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При этом возникает множество претензий со стороны родителей к качеству данного </w:t>
      </w:r>
      <w:proofErr w:type="spellStart"/>
      <w:r>
        <w:rPr>
          <w:color w:val="212529"/>
          <w:sz w:val="28"/>
          <w:szCs w:val="28"/>
        </w:rPr>
        <w:t>контента</w:t>
      </w:r>
      <w:proofErr w:type="spellEnd"/>
      <w:r>
        <w:rPr>
          <w:color w:val="212529"/>
          <w:sz w:val="28"/>
          <w:szCs w:val="28"/>
        </w:rPr>
        <w:t xml:space="preserve"> и его использованию.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Учитывая различия в санитарно-эпидемиологической ситуации, складывающейся в различных субъектах Российской Федерации и муниципалитетах,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 рекомендует: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1. </w:t>
      </w:r>
      <w:proofErr w:type="gramStart"/>
      <w:r>
        <w:rPr>
          <w:color w:val="212529"/>
          <w:sz w:val="28"/>
          <w:szCs w:val="28"/>
        </w:rPr>
        <w:t xml:space="preserve">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>
        <w:rPr>
          <w:color w:val="212529"/>
          <w:sz w:val="28"/>
          <w:szCs w:val="28"/>
        </w:rPr>
        <w:t>коронавирусной</w:t>
      </w:r>
      <w:proofErr w:type="spellEnd"/>
      <w:r>
        <w:rPr>
          <w:color w:val="212529"/>
          <w:sz w:val="28"/>
          <w:szCs w:val="28"/>
        </w:rPr>
        <w:t xml:space="preserve">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</w:t>
      </w:r>
      <w:proofErr w:type="gramEnd"/>
      <w:r>
        <w:rPr>
          <w:color w:val="212529"/>
          <w:sz w:val="28"/>
          <w:szCs w:val="28"/>
        </w:rPr>
        <w:t xml:space="preserve"> предметам, </w:t>
      </w:r>
      <w:proofErr w:type="gramStart"/>
      <w:r>
        <w:rPr>
          <w:color w:val="212529"/>
          <w:sz w:val="28"/>
          <w:szCs w:val="28"/>
        </w:rPr>
        <w:t>предусматривающую</w:t>
      </w:r>
      <w:proofErr w:type="gramEnd"/>
      <w:r>
        <w:rPr>
          <w:color w:val="212529"/>
          <w:sz w:val="28"/>
          <w:szCs w:val="28"/>
        </w:rPr>
        <w:t xml:space="preserve">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 </w:t>
      </w:r>
      <w:proofErr w:type="gramStart"/>
      <w:r>
        <w:rPr>
          <w:color w:val="212529"/>
          <w:sz w:val="28"/>
          <w:szCs w:val="28"/>
        </w:rPr>
        <w:t>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</w:t>
      </w:r>
      <w:proofErr w:type="gramEnd"/>
      <w:r>
        <w:rPr>
          <w:color w:val="212529"/>
          <w:sz w:val="28"/>
          <w:szCs w:val="28"/>
        </w:rPr>
        <w:t xml:space="preserve"> При этом необходимо предусмотреть: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2.3. Продолжение реализации основных образовательных программ начального общего (1 - 4 классы), основного общего образования (5 - 8 классы) и среднего общего образования (10 класс) с использованием дистанционных образовательных технологий в течение апреля - мая 2020 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цифровым образовательным сервисам и платформам, работающим в </w:t>
      </w:r>
      <w:proofErr w:type="spellStart"/>
      <w:r>
        <w:rPr>
          <w:color w:val="212529"/>
          <w:sz w:val="28"/>
          <w:szCs w:val="28"/>
        </w:rPr>
        <w:t>on-line</w:t>
      </w:r>
      <w:proofErr w:type="spellEnd"/>
      <w:r>
        <w:rPr>
          <w:color w:val="212529"/>
          <w:sz w:val="28"/>
          <w:szCs w:val="28"/>
        </w:rPr>
        <w:t xml:space="preserve"> режиме.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2.4. </w:t>
      </w:r>
      <w:proofErr w:type="gramStart"/>
      <w:r>
        <w:rPr>
          <w:color w:val="212529"/>
          <w:sz w:val="28"/>
          <w:szCs w:val="28"/>
        </w:rPr>
        <w:t xml:space="preserve">Возможность завершения учебного года с изменением календарного учебного графика реализации основной образовательной программы и </w:t>
      </w:r>
      <w:r>
        <w:rPr>
          <w:color w:val="212529"/>
          <w:sz w:val="28"/>
          <w:szCs w:val="28"/>
        </w:rPr>
        <w:lastRenderedPageBreak/>
        <w:t>аттестацией обучающихся (1 - 8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программы текущего учебного года на следующий учебный год.</w:t>
      </w:r>
      <w:proofErr w:type="gramEnd"/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2.5. </w:t>
      </w:r>
      <w:proofErr w:type="gramStart"/>
      <w:r>
        <w:rPr>
          <w:color w:val="212529"/>
          <w:sz w:val="28"/>
          <w:szCs w:val="28"/>
        </w:rPr>
        <w:t>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исполнительной власти, осуществляющими управление в сфере образования субъектов Российской Федерации, после завершения учебного года.</w:t>
      </w:r>
      <w:proofErr w:type="gramEnd"/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2.6. </w:t>
      </w:r>
      <w:proofErr w:type="gramStart"/>
      <w:r>
        <w:rPr>
          <w:color w:val="212529"/>
          <w:sz w:val="28"/>
          <w:szCs w:val="28"/>
        </w:rPr>
        <w:t>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10 - 11 классов и подготовку обучающихся, завершающих обучение по образовательным программам среднего общего образования, к государственной итоговой аттестации в форме ЕГЭ (ГВЭ).</w:t>
      </w:r>
      <w:proofErr w:type="gramEnd"/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</w:t>
      </w:r>
      <w:proofErr w:type="gramStart"/>
      <w:r>
        <w:rPr>
          <w:color w:val="212529"/>
          <w:sz w:val="28"/>
          <w:szCs w:val="28"/>
        </w:rPr>
        <w:t>обучающимися</w:t>
      </w:r>
      <w:proofErr w:type="gramEnd"/>
      <w:r>
        <w:rPr>
          <w:color w:val="212529"/>
          <w:sz w:val="28"/>
          <w:szCs w:val="28"/>
        </w:rPr>
        <w:t xml:space="preserve"> для сдачи государственной итоговой аттестации по результатам завершенных предыдущих учебных периодов (четвертей/триместров).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Приложение N 2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 письму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</w:t>
      </w:r>
    </w:p>
    <w:p w:rsidR="001C0C79" w:rsidRDefault="001C0C79" w:rsidP="001C0C79">
      <w:pPr>
        <w:pStyle w:val="ar"/>
        <w:shd w:val="clear" w:color="auto" w:fill="FFFFFF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от 08.04.2020 N ГД-161/04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РЕКОМЕНДАЦИИ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ОБ ОРГАНИЗАЦИИ ОБРАЗОВАТЕЛЬНОГО ПРОЦЕССА В 2019/20 </w:t>
      </w:r>
      <w:proofErr w:type="gramStart"/>
      <w:r>
        <w:rPr>
          <w:color w:val="212529"/>
          <w:sz w:val="28"/>
          <w:szCs w:val="28"/>
        </w:rPr>
        <w:t>УЧЕБНОМ</w:t>
      </w:r>
      <w:proofErr w:type="gramEnd"/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ГОДУ В УСЛОВИЯХ ПРОФИЛАКТИКИ И ПРЕДОТВРАЩЕНИЯ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РАСПРОСТРАНЕНИЯ НОВОЙ КОРОНАВИРУСНОЙ ИНФЕКЦИИ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ОБРАЗОВАТЕЛЬНЫХ ОРГАНИЗАЦИЯХ, РЕАЛИЗУЮЩИХ </w:t>
      </w:r>
      <w:proofErr w:type="gramStart"/>
      <w:r>
        <w:rPr>
          <w:color w:val="212529"/>
          <w:sz w:val="28"/>
          <w:szCs w:val="28"/>
        </w:rPr>
        <w:t>ОСНОВНЫЕ</w:t>
      </w:r>
      <w:proofErr w:type="gramEnd"/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ОБРАЗОВАТЕЛЬНЫЕ ПРОГРАММЫ СРЕДНЕГО</w:t>
      </w:r>
    </w:p>
    <w:p w:rsidR="001C0C79" w:rsidRDefault="001C0C79" w:rsidP="001C0C79">
      <w:pPr>
        <w:pStyle w:val="ac"/>
        <w:shd w:val="clear" w:color="auto" w:fill="FFFFFF"/>
        <w:spacing w:before="162" w:beforeAutospacing="0" w:after="162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ПРОФЕССИОНАЛЬНОГО ОБРАЗОВАНИЯ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образовательных организациях, в условиях профилактики и предотвращения распространения новой </w:t>
      </w:r>
      <w:proofErr w:type="spellStart"/>
      <w:r>
        <w:rPr>
          <w:color w:val="212529"/>
          <w:sz w:val="28"/>
          <w:szCs w:val="28"/>
        </w:rPr>
        <w:t>коронавирусной</w:t>
      </w:r>
      <w:proofErr w:type="spellEnd"/>
      <w:r>
        <w:rPr>
          <w:color w:val="212529"/>
          <w:sz w:val="28"/>
          <w:szCs w:val="28"/>
        </w:rPr>
        <w:t xml:space="preserve"> инфекции.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Одним из инструментов организации обучения в условиях бесконтактной коммуникации, рекомендованным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России, является использование дистанционных образовательных технологий и электронного обучения (далее - ДОТ и ЭО).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Согласно данным ежедневного мониторинга использования дистанционных образовательных технологий, проводимого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России, 91% профессиональных образовательных организаций уже использовали ДОТ и ЭО при реализации образовательных программ, в том числе для обучения лиц с инвалидностью и ограниченными возможностями здоровья (далее</w:t>
      </w:r>
      <w:proofErr w:type="gramEnd"/>
      <w:r>
        <w:rPr>
          <w:color w:val="212529"/>
          <w:sz w:val="28"/>
          <w:szCs w:val="28"/>
        </w:rPr>
        <w:t xml:space="preserve"> </w:t>
      </w:r>
      <w:proofErr w:type="gramStart"/>
      <w:r>
        <w:rPr>
          <w:color w:val="212529"/>
          <w:sz w:val="28"/>
          <w:szCs w:val="28"/>
        </w:rPr>
        <w:t>ОВЗ).</w:t>
      </w:r>
      <w:proofErr w:type="gramEnd"/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 6 апреля 2020 г. оставшиеся профессиональные образовательные организации планируют начать реализацию образовательных программ с использованием ДОТ и ЭО.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 xml:space="preserve"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образовательных программ (в том числе для обучающихся с инвалидностью и ОВЗ) и завершения учебного года </w:t>
      </w:r>
      <w:proofErr w:type="spellStart"/>
      <w:r>
        <w:rPr>
          <w:color w:val="212529"/>
          <w:sz w:val="28"/>
          <w:szCs w:val="28"/>
        </w:rPr>
        <w:t>Минпросвещения</w:t>
      </w:r>
      <w:proofErr w:type="spellEnd"/>
      <w:r>
        <w:rPr>
          <w:color w:val="212529"/>
          <w:sz w:val="28"/>
          <w:szCs w:val="28"/>
        </w:rPr>
        <w:t xml:space="preserve"> России рекомендует.</w:t>
      </w:r>
      <w:proofErr w:type="gramEnd"/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1. </w:t>
      </w:r>
      <w:proofErr w:type="gramStart"/>
      <w:r>
        <w:rPr>
          <w:color w:val="212529"/>
          <w:sz w:val="28"/>
          <w:szCs w:val="28"/>
        </w:rPr>
        <w:t xml:space="preserve">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>
        <w:rPr>
          <w:color w:val="212529"/>
          <w:sz w:val="28"/>
          <w:szCs w:val="28"/>
        </w:rPr>
        <w:t>коронавирусной</w:t>
      </w:r>
      <w:proofErr w:type="spellEnd"/>
      <w:r>
        <w:rPr>
          <w:color w:val="212529"/>
          <w:sz w:val="28"/>
          <w:szCs w:val="28"/>
        </w:rPr>
        <w:t xml:space="preserve"> инфекции, в том числе сокращения количества обучающихся находящихся в </w:t>
      </w:r>
      <w:r>
        <w:rPr>
          <w:color w:val="212529"/>
          <w:sz w:val="28"/>
          <w:szCs w:val="28"/>
        </w:rPr>
        <w:lastRenderedPageBreak/>
        <w:t>помещении при помощи деления на подгруппы, корректировки учебных планов и рабочих программ дисциплин (модулей</w:t>
      </w:r>
      <w:proofErr w:type="gramEnd"/>
      <w:r>
        <w:rPr>
          <w:color w:val="212529"/>
          <w:sz w:val="28"/>
          <w:szCs w:val="28"/>
        </w:rPr>
        <w:t xml:space="preserve">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</w:t>
      </w:r>
      <w:proofErr w:type="gramStart"/>
      <w:r>
        <w:rPr>
          <w:color w:val="212529"/>
          <w:sz w:val="28"/>
          <w:szCs w:val="28"/>
        </w:rPr>
        <w:t>для</w:t>
      </w:r>
      <w:proofErr w:type="gramEnd"/>
      <w:r>
        <w:rPr>
          <w:color w:val="212529"/>
          <w:sz w:val="28"/>
          <w:szCs w:val="28"/>
        </w:rPr>
        <w:t xml:space="preserve"> обучающихся с инвалидностью и ОВЗ.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 </w:t>
      </w:r>
      <w:proofErr w:type="gramStart"/>
      <w:r>
        <w:rPr>
          <w:color w:val="212529"/>
          <w:sz w:val="28"/>
          <w:szCs w:val="28"/>
        </w:rPr>
        <w:t>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</w:t>
      </w:r>
      <w:proofErr w:type="gramEnd"/>
      <w:r>
        <w:rPr>
          <w:color w:val="212529"/>
          <w:sz w:val="28"/>
          <w:szCs w:val="28"/>
        </w:rPr>
        <w:t xml:space="preserve"> При этом необходимо: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2.1. Разработать программу мер для каждого курса </w:t>
      </w:r>
      <w:proofErr w:type="gramStart"/>
      <w:r>
        <w:rPr>
          <w:color w:val="212529"/>
          <w:sz w:val="28"/>
          <w:szCs w:val="28"/>
        </w:rPr>
        <w:t>обучения по</w:t>
      </w:r>
      <w:proofErr w:type="gramEnd"/>
      <w:r>
        <w:rPr>
          <w:color w:val="212529"/>
          <w:sz w:val="28"/>
          <w:szCs w:val="28"/>
        </w:rPr>
        <w:t xml:space="preserve"> каждой профессии (специальности) среднего профессионального образования в части обеспечения полного освоения образовательной программы.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2.2. </w:t>
      </w:r>
      <w:proofErr w:type="gramStart"/>
      <w:r>
        <w:rPr>
          <w:color w:val="212529"/>
          <w:sz w:val="28"/>
          <w:szCs w:val="28"/>
        </w:rPr>
        <w:t>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</w:t>
      </w:r>
      <w:proofErr w:type="gramEnd"/>
      <w:r>
        <w:rPr>
          <w:color w:val="212529"/>
          <w:sz w:val="28"/>
          <w:szCs w:val="28"/>
        </w:rPr>
        <w:t xml:space="preserve"> ОВЗ, различных нозологических групп.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2.3. Обеспечить условия для </w:t>
      </w:r>
      <w:proofErr w:type="gramStart"/>
      <w:r>
        <w:rPr>
          <w:color w:val="212529"/>
          <w:sz w:val="28"/>
          <w:szCs w:val="28"/>
        </w:rPr>
        <w:t>обучающихся</w:t>
      </w:r>
      <w:proofErr w:type="gramEnd"/>
      <w:r>
        <w:rPr>
          <w:color w:val="212529"/>
          <w:sz w:val="28"/>
          <w:szCs w:val="28"/>
        </w:rPr>
        <w:t xml:space="preserve"> с инвалидностью и ОВЗ. </w:t>
      </w:r>
      <w:proofErr w:type="gramStart"/>
      <w:r>
        <w:rPr>
          <w:color w:val="212529"/>
          <w:sz w:val="28"/>
          <w:szCs w:val="28"/>
        </w:rPr>
        <w:t xml:space="preserve">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</w:t>
      </w:r>
      <w:proofErr w:type="spellStart"/>
      <w:r>
        <w:rPr>
          <w:color w:val="212529"/>
          <w:sz w:val="28"/>
          <w:szCs w:val="28"/>
        </w:rPr>
        <w:t>аудиоконтента</w:t>
      </w:r>
      <w:proofErr w:type="spellEnd"/>
      <w:r>
        <w:rPr>
          <w:color w:val="212529"/>
          <w:sz w:val="28"/>
          <w:szCs w:val="28"/>
        </w:rPr>
        <w:t xml:space="preserve">, с нарушением зрения - </w:t>
      </w:r>
      <w:proofErr w:type="spellStart"/>
      <w:r>
        <w:rPr>
          <w:color w:val="212529"/>
          <w:sz w:val="28"/>
          <w:szCs w:val="28"/>
        </w:rPr>
        <w:t>аудиофайлы</w:t>
      </w:r>
      <w:proofErr w:type="spellEnd"/>
      <w:r>
        <w:rPr>
          <w:color w:val="212529"/>
          <w:sz w:val="28"/>
          <w:szCs w:val="28"/>
        </w:rPr>
        <w:t>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</w:t>
      </w:r>
      <w:proofErr w:type="gramEnd"/>
      <w:r>
        <w:rPr>
          <w:color w:val="212529"/>
          <w:sz w:val="28"/>
          <w:szCs w:val="28"/>
        </w:rPr>
        <w:t xml:space="preserve"> </w:t>
      </w:r>
      <w:proofErr w:type="gramStart"/>
      <w:r>
        <w:rPr>
          <w:color w:val="212529"/>
          <w:sz w:val="28"/>
          <w:szCs w:val="28"/>
        </w:rPr>
        <w:t xml:space="preserve">пр.; для лиц с ментальными нарушениями - обеспечить практико-ориентированный характер выдаваемых заданий, их простоту и наглядность; при необходимости предусмотреть </w:t>
      </w:r>
      <w:r>
        <w:rPr>
          <w:color w:val="212529"/>
          <w:sz w:val="28"/>
          <w:szCs w:val="28"/>
        </w:rPr>
        <w:lastRenderedPageBreak/>
        <w:t xml:space="preserve">сопровождение процесса обучения лиц с инвалидностью и ОВЗ необходимыми специалистами: </w:t>
      </w:r>
      <w:proofErr w:type="spellStart"/>
      <w:r>
        <w:rPr>
          <w:color w:val="212529"/>
          <w:sz w:val="28"/>
          <w:szCs w:val="28"/>
        </w:rPr>
        <w:t>сурдопереводчик</w:t>
      </w:r>
      <w:proofErr w:type="spellEnd"/>
      <w:r>
        <w:rPr>
          <w:color w:val="212529"/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</w:rPr>
        <w:t>тьютор</w:t>
      </w:r>
      <w:proofErr w:type="spellEnd"/>
      <w:r>
        <w:rPr>
          <w:color w:val="212529"/>
          <w:sz w:val="28"/>
          <w:szCs w:val="28"/>
        </w:rPr>
        <w:t>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ОВЗ.</w:t>
      </w:r>
      <w:proofErr w:type="gramEnd"/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</w:t>
      </w:r>
      <w:proofErr w:type="gramStart"/>
      <w:r>
        <w:rPr>
          <w:color w:val="212529"/>
          <w:sz w:val="28"/>
          <w:szCs w:val="28"/>
        </w:rPr>
        <w:t>лиц</w:t>
      </w:r>
      <w:proofErr w:type="gramEnd"/>
      <w:r>
        <w:rPr>
          <w:color w:val="212529"/>
          <w:sz w:val="28"/>
          <w:szCs w:val="28"/>
        </w:rPr>
        <w:t xml:space="preserve"> в режиме нахождения обучающихся в условиях домашней самоизоляции.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2.7. Предусмотреть возможность досрочного завершения учебного года с аттестацией обучающихся </w:t>
      </w:r>
      <w:proofErr w:type="spellStart"/>
      <w:r>
        <w:rPr>
          <w:color w:val="212529"/>
          <w:sz w:val="28"/>
          <w:szCs w:val="28"/>
        </w:rPr>
        <w:t>невыпускных</w:t>
      </w:r>
      <w:proofErr w:type="spellEnd"/>
      <w:r>
        <w:rPr>
          <w:color w:val="212529"/>
          <w:sz w:val="28"/>
          <w:szCs w:val="28"/>
        </w:rPr>
        <w:t xml:space="preserve">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потребностей обучающихся с инвалидностью и ОВЗ.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2.10. Привлечь родителей обучающихся с инвалидностью и ОВЗ как субъектов оказания им необходимой помощи в условиях дистанционного </w:t>
      </w:r>
      <w:r>
        <w:rPr>
          <w:color w:val="212529"/>
          <w:sz w:val="28"/>
          <w:szCs w:val="28"/>
        </w:rPr>
        <w:lastRenderedPageBreak/>
        <w:t xml:space="preserve">формата обучения (например, при тяжелой степени умственной отсталости, расстройствах </w:t>
      </w:r>
      <w:proofErr w:type="spellStart"/>
      <w:r>
        <w:rPr>
          <w:color w:val="212529"/>
          <w:sz w:val="28"/>
          <w:szCs w:val="28"/>
        </w:rPr>
        <w:t>аутистического</w:t>
      </w:r>
      <w:proofErr w:type="spellEnd"/>
      <w:r>
        <w:rPr>
          <w:color w:val="212529"/>
          <w:sz w:val="28"/>
          <w:szCs w:val="28"/>
        </w:rPr>
        <w:t xml:space="preserve"> спектра и др.).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p w:rsidR="001C0C79" w:rsidRDefault="001C0C79" w:rsidP="001C0C79">
      <w:pPr>
        <w:pStyle w:val="aj"/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3D47A7" w:rsidRDefault="003D47A7"/>
    <w:sectPr w:rsidR="003D47A7" w:rsidSect="003D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C0C79"/>
    <w:rsid w:val="00041678"/>
    <w:rsid w:val="001C0C79"/>
    <w:rsid w:val="001E11DB"/>
    <w:rsid w:val="002F3E8E"/>
    <w:rsid w:val="003D47A7"/>
    <w:rsid w:val="00417A52"/>
    <w:rsid w:val="005B5324"/>
    <w:rsid w:val="008B7683"/>
    <w:rsid w:val="00A01CF0"/>
    <w:rsid w:val="00A20F63"/>
    <w:rsid w:val="00AE77B9"/>
    <w:rsid w:val="00C37255"/>
    <w:rsid w:val="00C42A50"/>
    <w:rsid w:val="00E146CE"/>
    <w:rsid w:val="00E512FC"/>
    <w:rsid w:val="00E63CCC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1C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1C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1C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2432</Words>
  <Characters>13863</Characters>
  <Application>Microsoft Office Word</Application>
  <DocSecurity>0</DocSecurity>
  <Lines>115</Lines>
  <Paragraphs>32</Paragraphs>
  <ScaleCrop>false</ScaleCrop>
  <Company>RePack by SPecialiST</Company>
  <LinksUpToDate>false</LinksUpToDate>
  <CharactersWithSpaces>16263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3</cp:revision>
  <dcterms:created xsi:type="dcterms:W3CDTF">2020-09-03T07:33:00Z</dcterms:created>
  <dcterms:modified xsi:type="dcterms:W3CDTF">2020-09-03T07:33:00Z</dcterms:modified>
</cp:coreProperties>
</file>