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1A5" w:rsidRDefault="00DF01A5">
      <w:r>
        <w:rPr>
          <w:noProof/>
          <w:lang w:eastAsia="ru-RU"/>
        </w:rPr>
        <w:drawing>
          <wp:inline distT="0" distB="0" distL="0" distR="0" wp14:anchorId="6588AE6F" wp14:editId="4798D202">
            <wp:extent cx="3686175" cy="4886325"/>
            <wp:effectExtent l="381000" t="171450" r="0" b="504825"/>
            <wp:docPr id="5" name="Рисунок 5" descr="http://www.gostagay.ru/_nw/2/80704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ostagay.ru/_nw/2/807041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01A5" w:rsidRDefault="00DF01A5"/>
    <w:p w:rsidR="00DF01A5" w:rsidRDefault="00DF01A5"/>
    <w:p w:rsidR="00DF01A5" w:rsidRPr="00DF01A5" w:rsidRDefault="00DF01A5" w:rsidP="00DF01A5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F01A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Юбилейное издание «Град Екатерины. </w:t>
      </w:r>
      <w:proofErr w:type="spellStart"/>
      <w:r w:rsidRPr="00DF01A5">
        <w:rPr>
          <w:rFonts w:ascii="Times New Roman" w:hAnsi="Times New Roman" w:cs="Times New Roman"/>
          <w:b/>
          <w:i/>
          <w:color w:val="C00000"/>
          <w:sz w:val="28"/>
          <w:szCs w:val="28"/>
        </w:rPr>
        <w:t>Ekaterinodar</w:t>
      </w:r>
      <w:proofErr w:type="spellEnd"/>
      <w:r w:rsidRPr="00DF01A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», посвященное истории столицы Кубани </w:t>
      </w:r>
      <w:r w:rsidRPr="00DF01A5"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>XIX — начала XX века признано победителем в одной из номинаций 23-го ежегодного конкурса «Лучшие книги России-2013», который проводит Ассоциация книгоиздателей России «АСКИ». Итоги конкурса подводились 5 июня в ходе торжественной церемонии в Музее современной истории России в Москве.</w:t>
      </w:r>
    </w:p>
    <w:p w:rsidR="00DF01A5" w:rsidRPr="00DF01A5" w:rsidRDefault="00DF01A5" w:rsidP="00DF01A5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F01A5">
        <w:rPr>
          <w:rFonts w:ascii="Times New Roman" w:hAnsi="Times New Roman" w:cs="Times New Roman"/>
          <w:b/>
          <w:i/>
          <w:color w:val="C00000"/>
          <w:sz w:val="28"/>
          <w:szCs w:val="28"/>
        </w:rPr>
        <w:t>Как </w:t>
      </w:r>
      <w:hyperlink r:id="rId5" w:tgtFrame="_blank" w:history="1">
        <w:r w:rsidRPr="00DF01A5">
          <w:rPr>
            <w:rStyle w:val="a4"/>
            <w:rFonts w:ascii="Times New Roman" w:hAnsi="Times New Roman" w:cs="Times New Roman"/>
            <w:b/>
            <w:i/>
            <w:color w:val="C00000"/>
            <w:sz w:val="28"/>
            <w:szCs w:val="28"/>
            <w:u w:val="none"/>
          </w:rPr>
          <w:t>сообщает</w:t>
        </w:r>
      </w:hyperlink>
      <w:r w:rsidRPr="00DF01A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 пресс-служба администрации </w:t>
      </w:r>
      <w:proofErr w:type="spellStart"/>
      <w:r w:rsidRPr="00DF01A5">
        <w:rPr>
          <w:rFonts w:ascii="Times New Roman" w:hAnsi="Times New Roman" w:cs="Times New Roman"/>
          <w:b/>
          <w:i/>
          <w:color w:val="C00000"/>
          <w:sz w:val="28"/>
          <w:szCs w:val="28"/>
        </w:rPr>
        <w:t>г.Краснодар</w:t>
      </w:r>
      <w:proofErr w:type="spellEnd"/>
      <w:r w:rsidRPr="00DF01A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, фотоальбом «Град Екатерины. </w:t>
      </w:r>
      <w:proofErr w:type="spellStart"/>
      <w:r w:rsidRPr="00DF01A5">
        <w:rPr>
          <w:rFonts w:ascii="Times New Roman" w:hAnsi="Times New Roman" w:cs="Times New Roman"/>
          <w:b/>
          <w:i/>
          <w:color w:val="C00000"/>
          <w:sz w:val="28"/>
          <w:szCs w:val="28"/>
        </w:rPr>
        <w:t>Ekaterinodar</w:t>
      </w:r>
      <w:proofErr w:type="spellEnd"/>
      <w:r w:rsidRPr="00DF01A5">
        <w:rPr>
          <w:rFonts w:ascii="Times New Roman" w:hAnsi="Times New Roman" w:cs="Times New Roman"/>
          <w:b/>
          <w:i/>
          <w:color w:val="C00000"/>
          <w:sz w:val="28"/>
          <w:szCs w:val="28"/>
        </w:rPr>
        <w:t>» отмечен в номинации «Лучшая книга, способствующая развитию регионов России». Выпущена она краснодарским издательством «Традиция» (учредитель — А. А. Белозеров) к 220-летнему юбилею столицы Кубани в 2013 году тиражом 3000 экз. Авторы-составители — Б. Н. Устинов, Н. А. Корсакова, П. С. Макаренко.</w:t>
      </w:r>
    </w:p>
    <w:p w:rsidR="00DF01A5" w:rsidRPr="00DF01A5" w:rsidRDefault="00DF01A5" w:rsidP="00DF01A5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F01A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Издание содержит редкие материалы — фотографии из семейных архивов </w:t>
      </w:r>
      <w:proofErr w:type="spellStart"/>
      <w:r w:rsidRPr="00DF01A5">
        <w:rPr>
          <w:rFonts w:ascii="Times New Roman" w:hAnsi="Times New Roman" w:cs="Times New Roman"/>
          <w:b/>
          <w:i/>
          <w:color w:val="C00000"/>
          <w:sz w:val="28"/>
          <w:szCs w:val="28"/>
        </w:rPr>
        <w:t>екатеринодарцев</w:t>
      </w:r>
      <w:proofErr w:type="spellEnd"/>
      <w:r w:rsidRPr="00DF01A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и их потомков из зарубежья, очерки и воспоминания о </w:t>
      </w:r>
      <w:proofErr w:type="spellStart"/>
      <w:r w:rsidRPr="00DF01A5">
        <w:rPr>
          <w:rFonts w:ascii="Times New Roman" w:hAnsi="Times New Roman" w:cs="Times New Roman"/>
          <w:b/>
          <w:i/>
          <w:color w:val="C00000"/>
          <w:sz w:val="28"/>
          <w:szCs w:val="28"/>
        </w:rPr>
        <w:t>Екатеринодаре</w:t>
      </w:r>
      <w:proofErr w:type="spellEnd"/>
      <w:r w:rsidRPr="00DF01A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XIX — нач. XX века. Многие фотографии публикуются впервые, часть материалов из семейных архивов потомственных </w:t>
      </w:r>
      <w:proofErr w:type="spellStart"/>
      <w:r w:rsidRPr="00DF01A5">
        <w:rPr>
          <w:rFonts w:ascii="Times New Roman" w:hAnsi="Times New Roman" w:cs="Times New Roman"/>
          <w:b/>
          <w:i/>
          <w:color w:val="C00000"/>
          <w:sz w:val="28"/>
          <w:szCs w:val="28"/>
        </w:rPr>
        <w:t>екатеринодарцев</w:t>
      </w:r>
      <w:proofErr w:type="spellEnd"/>
      <w:r w:rsidRPr="00DF01A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присланы из Лондона, Парижа, Нью-Йорка.</w:t>
      </w:r>
    </w:p>
    <w:p w:rsidR="00DF01A5" w:rsidRPr="00DF01A5" w:rsidRDefault="00DF01A5" w:rsidP="00DF01A5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F01A5">
        <w:rPr>
          <w:rFonts w:ascii="Times New Roman" w:hAnsi="Times New Roman" w:cs="Times New Roman"/>
          <w:b/>
          <w:i/>
          <w:color w:val="C00000"/>
          <w:sz w:val="28"/>
          <w:szCs w:val="28"/>
        </w:rPr>
        <w:t>Ассоциация книгоиздателей России «АСКИ» — некоммерческая профессиональная организация, создана по инициативе издателей 17 апреля 1990 года. Сегодня АСКИ объединяет свыше 200 издательских организаций различных форм собственности, более половины из которых представляют регионы России</w:t>
      </w:r>
    </w:p>
    <w:p w:rsidR="00DF01A5" w:rsidRPr="00DF01A5" w:rsidRDefault="00DF01A5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DF01A5" w:rsidRDefault="00DF01A5"/>
    <w:p w:rsidR="00DF01A5" w:rsidRDefault="00DF01A5"/>
    <w:p w:rsidR="00DF01A5" w:rsidRDefault="00DF01A5"/>
    <w:sectPr w:rsidR="00DF01A5" w:rsidSect="00DF01A5">
      <w:type w:val="continuous"/>
      <w:pgSz w:w="16838" w:h="11906" w:orient="landscape"/>
      <w:pgMar w:top="851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04"/>
    <w:rsid w:val="00092589"/>
    <w:rsid w:val="00442804"/>
    <w:rsid w:val="004B5871"/>
    <w:rsid w:val="00537491"/>
    <w:rsid w:val="00A0426B"/>
    <w:rsid w:val="00D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748B8-78CD-4EC3-A75C-BD8F8EE7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5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5871"/>
  </w:style>
  <w:style w:type="character" w:styleId="a4">
    <w:name w:val="Hyperlink"/>
    <w:basedOn w:val="a0"/>
    <w:uiPriority w:val="99"/>
    <w:unhideWhenUsed/>
    <w:rsid w:val="004B587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0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0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rd.ru/novosti/glavnye-novosti/news_16062014_151633.html" TargetMode="Externa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Желтый и оранжевый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2015-08-15T18:47:00Z</cp:lastPrinted>
  <dcterms:created xsi:type="dcterms:W3CDTF">2015-08-15T18:24:00Z</dcterms:created>
  <dcterms:modified xsi:type="dcterms:W3CDTF">2015-08-15T19:03:00Z</dcterms:modified>
</cp:coreProperties>
</file>