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7E" w:rsidRPr="008E3DA7" w:rsidRDefault="008E3DA7" w:rsidP="008E3DA7">
      <w:pPr>
        <w:pStyle w:val="a3"/>
        <w:spacing w:before="0" w:beforeAutospacing="0" w:after="165" w:afterAutospacing="0"/>
        <w:jc w:val="center"/>
        <w:rPr>
          <w:rFonts w:ascii="Arial" w:hAnsi="Arial" w:cs="Arial"/>
          <w:b/>
        </w:rPr>
      </w:pPr>
      <w:r w:rsidRPr="008E3DA7">
        <w:rPr>
          <w:b/>
          <w:sz w:val="28"/>
          <w:szCs w:val="28"/>
        </w:rPr>
        <w:t>А</w:t>
      </w:r>
      <w:r w:rsidR="000C357E" w:rsidRPr="008E3DA7">
        <w:rPr>
          <w:b/>
          <w:sz w:val="28"/>
          <w:szCs w:val="28"/>
        </w:rPr>
        <w:t>ннотации к рабочим программам дисциплинам (по каждому учебному предмету, курсу, дисциплине (модулю), практики, в составе образовательной программы) с приложением рабочих програ</w:t>
      </w:r>
      <w:r w:rsidRPr="008E3DA7">
        <w:rPr>
          <w:b/>
          <w:sz w:val="28"/>
          <w:szCs w:val="28"/>
        </w:rPr>
        <w:t>мм</w:t>
      </w:r>
    </w:p>
    <w:p w:rsidR="000C357E" w:rsidRDefault="008E3DA7" w:rsidP="000C357E">
      <w:pPr>
        <w:pStyle w:val="a3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  <w:shd w:val="clear" w:color="auto" w:fill="FFFFFF"/>
        </w:rPr>
        <w:t xml:space="preserve">       </w:t>
      </w:r>
      <w:r w:rsidR="000C357E">
        <w:rPr>
          <w:color w:val="303133"/>
          <w:sz w:val="28"/>
          <w:szCs w:val="28"/>
          <w:shd w:val="clear" w:color="auto" w:fill="FFFFFF"/>
        </w:rPr>
        <w:t>В 2023-2024 учебном году рабочие программы по ФГОС НОО-2021, ФГОС ООО-2021, ФГОС СОО-2022 разработаны в соответствии федеральной образовательной программой начального общего образования (приказ Минпросвещения России от 18.05.2023 года № 372), федеральной образовательной программой основного общего образования (приказ Минпросвещения России от 18.05.2023 года № 370), федеральной образовательной программой среднего общего образования (приказ Минпросвещения России от 18.05.2023 года № 371) и федеральными государственными образовательными стандартами на</w:t>
      </w:r>
      <w:r>
        <w:rPr>
          <w:color w:val="303133"/>
          <w:sz w:val="28"/>
          <w:szCs w:val="28"/>
          <w:shd w:val="clear" w:color="auto" w:fill="FFFFFF"/>
        </w:rPr>
        <w:t>чального общего</w:t>
      </w:r>
      <w:r w:rsidR="000C357E">
        <w:rPr>
          <w:color w:val="303133"/>
          <w:sz w:val="28"/>
          <w:szCs w:val="28"/>
          <w:shd w:val="clear" w:color="auto" w:fill="FFFFFF"/>
        </w:rPr>
        <w:t>, основного общего и среднего общего образования.</w:t>
      </w:r>
    </w:p>
    <w:p w:rsidR="000C357E" w:rsidRDefault="000C357E" w:rsidP="000C357E">
      <w:pPr>
        <w:pStyle w:val="a3"/>
        <w:spacing w:before="0" w:before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  <w:shd w:val="clear" w:color="auto" w:fill="FFFFFF"/>
        </w:rPr>
        <w:t>Рабочие программы формирую</w:t>
      </w:r>
      <w:r w:rsidR="008E3DA7">
        <w:rPr>
          <w:color w:val="303133"/>
          <w:sz w:val="28"/>
          <w:szCs w:val="28"/>
          <w:shd w:val="clear" w:color="auto" w:fill="FFFFFF"/>
        </w:rPr>
        <w:t xml:space="preserve">тся с </w:t>
      </w:r>
      <w:proofErr w:type="gramStart"/>
      <w:r w:rsidR="008E3DA7">
        <w:rPr>
          <w:color w:val="303133"/>
          <w:sz w:val="28"/>
          <w:szCs w:val="28"/>
          <w:shd w:val="clear" w:color="auto" w:fill="FFFFFF"/>
        </w:rPr>
        <w:t xml:space="preserve">использованием </w:t>
      </w:r>
      <w:r>
        <w:rPr>
          <w:color w:val="303133"/>
          <w:sz w:val="28"/>
          <w:szCs w:val="28"/>
          <w:shd w:val="clear" w:color="auto" w:fill="FFFFFF"/>
        </w:rPr>
        <w:t xml:space="preserve"> федерального</w:t>
      </w:r>
      <w:proofErr w:type="gramEnd"/>
      <w:r>
        <w:rPr>
          <w:color w:val="303133"/>
          <w:sz w:val="28"/>
          <w:szCs w:val="28"/>
          <w:shd w:val="clear" w:color="auto" w:fill="FFFFFF"/>
        </w:rPr>
        <w:t>  онлайн-сервиса «Конструктор рабочих программ» на портале Единое содержание общего образования (</w:t>
      </w:r>
      <w:hyperlink r:id="rId4" w:history="1">
        <w:r>
          <w:rPr>
            <w:rStyle w:val="a4"/>
            <w:sz w:val="28"/>
            <w:szCs w:val="28"/>
          </w:rPr>
          <w:t>www.edsoo.ru\constructor</w:t>
        </w:r>
      </w:hyperlink>
      <w:r>
        <w:rPr>
          <w:color w:val="303133"/>
          <w:sz w:val="28"/>
          <w:szCs w:val="28"/>
          <w:shd w:val="clear" w:color="auto" w:fill="FFFFFF"/>
        </w:rPr>
        <w:t>), соответствуют ФООП и ФРП. Рабочим программам, созданным в конструкторе, присваивается уникальный идентификационный номер - ID, что свидетельствует о том, что программа создана в соответствии с федеральными требованиями.</w:t>
      </w:r>
    </w:p>
    <w:p w:rsidR="000C357E" w:rsidRDefault="000C357E" w:rsidP="008E3DA7">
      <w:pPr>
        <w:pStyle w:val="default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color w:val="303133"/>
          <w:sz w:val="28"/>
          <w:szCs w:val="28"/>
          <w:shd w:val="clear" w:color="auto" w:fill="FFFFFF"/>
        </w:rPr>
        <w:t>Рабочая программа   содержит следующие обязательные компоненты:</w:t>
      </w:r>
    </w:p>
    <w:p w:rsidR="000C357E" w:rsidRDefault="000C357E" w:rsidP="008E3DA7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0"/>
          <w:szCs w:val="20"/>
          <w:shd w:val="clear" w:color="auto" w:fill="FFFFFF"/>
        </w:rPr>
        <w:t>- </w:t>
      </w:r>
      <w:r>
        <w:rPr>
          <w:color w:val="303133"/>
          <w:sz w:val="28"/>
          <w:szCs w:val="28"/>
          <w:shd w:val="clear" w:color="auto" w:fill="FFFFFF"/>
        </w:rPr>
        <w:t>пояснительная записка;</w:t>
      </w:r>
    </w:p>
    <w:p w:rsidR="000C357E" w:rsidRDefault="000C357E" w:rsidP="008E3DA7">
      <w:pPr>
        <w:pStyle w:val="default"/>
        <w:spacing w:before="0" w:beforeAutospacing="0" w:after="0" w:afterAutospacing="0"/>
        <w:rPr>
          <w:rFonts w:ascii="Arial" w:hAnsi="Arial" w:cs="Arial"/>
          <w:color w:val="303133"/>
        </w:rPr>
      </w:pPr>
      <w:r>
        <w:rPr>
          <w:color w:val="303133"/>
          <w:sz w:val="20"/>
          <w:szCs w:val="20"/>
          <w:shd w:val="clear" w:color="auto" w:fill="FFFFFF"/>
        </w:rPr>
        <w:t>- </w:t>
      </w:r>
      <w:r>
        <w:rPr>
          <w:color w:val="303133"/>
          <w:sz w:val="28"/>
          <w:szCs w:val="28"/>
          <w:shd w:val="clear" w:color="auto" w:fill="FFFFFF"/>
        </w:rPr>
        <w:t>содержание обучения;</w:t>
      </w:r>
    </w:p>
    <w:p w:rsidR="000C357E" w:rsidRDefault="000C357E" w:rsidP="008E3DA7">
      <w:pPr>
        <w:pStyle w:val="default"/>
        <w:spacing w:before="0" w:beforeAutospacing="0" w:after="0" w:after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0"/>
          <w:szCs w:val="20"/>
          <w:shd w:val="clear" w:color="auto" w:fill="FFFFFF"/>
        </w:rPr>
        <w:t>- </w:t>
      </w:r>
      <w:r>
        <w:rPr>
          <w:color w:val="303133"/>
          <w:sz w:val="28"/>
          <w:szCs w:val="28"/>
          <w:shd w:val="clear" w:color="auto" w:fill="FFFFFF"/>
        </w:rPr>
        <w:t>планируемые результаты освоения учебного предмета: личностные, метапредметные, предметные;</w:t>
      </w:r>
    </w:p>
    <w:p w:rsidR="000C357E" w:rsidRDefault="000C357E" w:rsidP="000C357E">
      <w:pPr>
        <w:pStyle w:val="default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0"/>
          <w:szCs w:val="20"/>
          <w:shd w:val="clear" w:color="auto" w:fill="FFFFFF"/>
        </w:rPr>
        <w:t>- </w:t>
      </w:r>
      <w:r>
        <w:rPr>
          <w:color w:val="303133"/>
          <w:sz w:val="28"/>
          <w:szCs w:val="28"/>
          <w:shd w:val="clear" w:color="auto" w:fill="FFFFFF"/>
        </w:rPr>
        <w:t>тематическое планирование с указанием количества академических часов, отводимых на освоение каждой темы учебного предмета, количества часов на контрольные и практические работы, сроков освоения учебного материала, вида работ;</w:t>
      </w:r>
    </w:p>
    <w:p w:rsidR="000C357E" w:rsidRDefault="000C357E" w:rsidP="000C357E">
      <w:pPr>
        <w:pStyle w:val="default"/>
        <w:spacing w:before="0" w:beforeAutospacing="0"/>
        <w:jc w:val="both"/>
        <w:rPr>
          <w:rFonts w:ascii="Arial" w:hAnsi="Arial" w:cs="Arial"/>
          <w:color w:val="303133"/>
        </w:rPr>
      </w:pPr>
      <w:r>
        <w:rPr>
          <w:color w:val="303133"/>
          <w:sz w:val="20"/>
          <w:szCs w:val="20"/>
          <w:shd w:val="clear" w:color="auto" w:fill="FFFFFF"/>
        </w:rPr>
        <w:t>- </w:t>
      </w:r>
      <w:r>
        <w:rPr>
          <w:color w:val="303133"/>
          <w:sz w:val="28"/>
          <w:szCs w:val="28"/>
          <w:shd w:val="clear" w:color="auto" w:fill="FFFFFF"/>
        </w:rPr>
        <w:t>поурочное планирование с указанием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</w:t>
      </w:r>
      <w:r w:rsidR="008E3DA7">
        <w:rPr>
          <w:color w:val="303133"/>
          <w:sz w:val="28"/>
          <w:szCs w:val="28"/>
          <w:shd w:val="clear" w:color="auto" w:fill="FFFFFF"/>
        </w:rPr>
        <w:t>держание которых соответствует з</w:t>
      </w:r>
      <w:r>
        <w:rPr>
          <w:color w:val="303133"/>
          <w:sz w:val="28"/>
          <w:szCs w:val="28"/>
          <w:shd w:val="clear" w:color="auto" w:fill="FFFFFF"/>
        </w:rPr>
        <w:t>аконодательству об образовании;</w:t>
      </w:r>
    </w:p>
    <w:p w:rsidR="000C357E" w:rsidRDefault="000C357E" w:rsidP="000C357E">
      <w:pPr>
        <w:pStyle w:val="default"/>
        <w:spacing w:before="0" w:beforeAutospacing="0"/>
        <w:rPr>
          <w:rFonts w:ascii="Arial" w:hAnsi="Arial" w:cs="Arial"/>
          <w:color w:val="303133"/>
        </w:rPr>
      </w:pPr>
      <w:r>
        <w:rPr>
          <w:color w:val="303133"/>
          <w:sz w:val="20"/>
          <w:szCs w:val="20"/>
          <w:shd w:val="clear" w:color="auto" w:fill="FFFFFF"/>
        </w:rPr>
        <w:t>- </w:t>
      </w:r>
      <w:r>
        <w:rPr>
          <w:color w:val="303133"/>
          <w:sz w:val="28"/>
          <w:szCs w:val="28"/>
          <w:shd w:val="clear" w:color="auto" w:fill="FFFFFF"/>
        </w:rPr>
        <w:t>учебно-методическое обеспечение образовательного процесса.</w:t>
      </w:r>
    </w:p>
    <w:p w:rsidR="000C357E" w:rsidRPr="008E3DA7" w:rsidRDefault="008E3DA7" w:rsidP="000C357E">
      <w:pPr>
        <w:pStyle w:val="a3"/>
        <w:spacing w:before="0" w:beforeAutospacing="0" w:after="165" w:afterAutospacing="0"/>
        <w:jc w:val="both"/>
        <w:rPr>
          <w:sz w:val="28"/>
          <w:szCs w:val="28"/>
        </w:rPr>
      </w:pPr>
      <w:r>
        <w:rPr>
          <w:color w:val="303133"/>
          <w:sz w:val="28"/>
          <w:szCs w:val="28"/>
        </w:rPr>
        <w:t xml:space="preserve">  О</w:t>
      </w:r>
      <w:r w:rsidR="000C357E" w:rsidRPr="008E3DA7">
        <w:rPr>
          <w:color w:val="303133"/>
          <w:sz w:val="28"/>
          <w:szCs w:val="28"/>
        </w:rPr>
        <w:t xml:space="preserve">формление, структуру, порядок разработки, утверждения и хранения рабочих программ учебных предметов с использованием онлайн-сервиса «Конструктор рабочих </w:t>
      </w:r>
      <w:proofErr w:type="gramStart"/>
      <w:r w:rsidR="000C357E" w:rsidRPr="008E3DA7">
        <w:rPr>
          <w:color w:val="303133"/>
          <w:sz w:val="28"/>
          <w:szCs w:val="28"/>
        </w:rPr>
        <w:t>программ»</w:t>
      </w:r>
      <w:r w:rsidR="000C357E" w:rsidRPr="008E3DA7">
        <w:rPr>
          <w:b/>
          <w:bCs/>
          <w:color w:val="303133"/>
          <w:sz w:val="28"/>
          <w:szCs w:val="28"/>
        </w:rPr>
        <w:t> </w:t>
      </w:r>
      <w:r w:rsidR="000C357E" w:rsidRPr="008E3DA7">
        <w:rPr>
          <w:color w:val="303133"/>
          <w:sz w:val="28"/>
          <w:szCs w:val="28"/>
        </w:rPr>
        <w:t> </w:t>
      </w:r>
      <w:hyperlink r:id="rId5" w:history="1">
        <w:r w:rsidRPr="008E3DA7">
          <w:rPr>
            <w:rStyle w:val="a4"/>
            <w:color w:val="auto"/>
            <w:sz w:val="28"/>
            <w:szCs w:val="28"/>
          </w:rPr>
          <w:t xml:space="preserve"> </w:t>
        </w:r>
        <w:proofErr w:type="gramEnd"/>
        <w:r w:rsidRPr="008E3DA7">
          <w:rPr>
            <w:rStyle w:val="a4"/>
            <w:color w:val="auto"/>
            <w:sz w:val="28"/>
            <w:szCs w:val="28"/>
            <w:u w:val="none"/>
          </w:rPr>
          <w:t xml:space="preserve">регулирует </w:t>
        </w:r>
        <w:r w:rsidR="000C357E" w:rsidRPr="008E3DA7">
          <w:rPr>
            <w:rStyle w:val="a4"/>
            <w:i/>
            <w:iCs/>
            <w:color w:val="auto"/>
            <w:sz w:val="28"/>
            <w:szCs w:val="28"/>
            <w:u w:val="none"/>
          </w:rPr>
          <w:t xml:space="preserve">Положение о рабочих </w:t>
        </w:r>
        <w:r w:rsidR="000C357E" w:rsidRPr="008E3DA7">
          <w:rPr>
            <w:rStyle w:val="a4"/>
            <w:i/>
            <w:iCs/>
            <w:color w:val="auto"/>
            <w:sz w:val="28"/>
            <w:szCs w:val="28"/>
            <w:u w:val="none"/>
          </w:rPr>
          <w:lastRenderedPageBreak/>
          <w:t>программах учебных предметов, разрабатываемых с использованием онлайн-сервиса «Конструктор рабочих программ».</w:t>
        </w:r>
      </w:hyperlink>
    </w:p>
    <w:p w:rsidR="000C357E" w:rsidRPr="008E3DA7" w:rsidRDefault="000C357E" w:rsidP="000C357E">
      <w:pPr>
        <w:pStyle w:val="a3"/>
        <w:spacing w:before="0" w:beforeAutospacing="0"/>
        <w:ind w:firstLine="708"/>
        <w:jc w:val="both"/>
        <w:rPr>
          <w:color w:val="303133"/>
          <w:sz w:val="28"/>
          <w:szCs w:val="28"/>
        </w:rPr>
      </w:pPr>
      <w:r w:rsidRPr="008E3DA7">
        <w:rPr>
          <w:color w:val="303133"/>
          <w:sz w:val="28"/>
          <w:szCs w:val="28"/>
          <w:shd w:val="clear" w:color="auto" w:fill="FFFFFF"/>
        </w:rPr>
        <w:t>Рабочие программы ФГОС НОО-2009, ФГОС ООО-2010, ФГОС СОО-2012 разработаны в соответствии с Федеральными государственными образовательными стандартами начального общего</w:t>
      </w:r>
      <w:r w:rsidR="008E3DA7">
        <w:rPr>
          <w:color w:val="303133"/>
          <w:sz w:val="28"/>
          <w:szCs w:val="28"/>
          <w:shd w:val="clear" w:color="auto" w:fill="FFFFFF"/>
        </w:rPr>
        <w:t>,</w:t>
      </w:r>
      <w:r w:rsidRPr="008E3DA7">
        <w:rPr>
          <w:color w:val="303133"/>
          <w:sz w:val="28"/>
          <w:szCs w:val="28"/>
          <w:shd w:val="clear" w:color="auto" w:fill="FFFFFF"/>
        </w:rPr>
        <w:t xml:space="preserve"> основного общего и среднего общего образования.</w:t>
      </w:r>
    </w:p>
    <w:p w:rsidR="000C357E" w:rsidRPr="008E3DA7" w:rsidRDefault="000C357E" w:rsidP="000C357E">
      <w:pPr>
        <w:pStyle w:val="a3"/>
        <w:spacing w:before="0" w:beforeAutospacing="0"/>
        <w:ind w:firstLine="708"/>
        <w:jc w:val="both"/>
        <w:rPr>
          <w:color w:val="303133"/>
          <w:sz w:val="28"/>
          <w:szCs w:val="28"/>
        </w:rPr>
      </w:pPr>
      <w:r w:rsidRPr="008E3DA7">
        <w:rPr>
          <w:color w:val="303133"/>
          <w:sz w:val="28"/>
          <w:szCs w:val="28"/>
          <w:shd w:val="clear" w:color="auto" w:fill="FFFFFF"/>
        </w:rPr>
        <w:t>Рабочие программы учебных предметов по ФГОС НОО-2009, ФГОС ООО-2010, ФГОС СОО-2012 разработаны группой учителей или учителем индивидуально в соответствии с требованиями соответствующего стандарта, целями и задачами основной образовательной программы школы. Рабочие программы учебных предметов, курсов разработаны на основе требований к результатам освоения основной образовательной программы с учетом программ, включенных в ее структуру. Требования к предметным результатам освоения обучающимися основной образовательной программы соответствующего уровня общего образования с учетом общих требований ФОП и ФГОС и специфики изучаемых предметов, входящих в состав предметных областей, отражаются в первом разделе рабочей программы по учебному предмету. Второй раздел рабочей программы сформирован в соответствии с требованиями ФГОС с учетом ФОП.</w:t>
      </w:r>
    </w:p>
    <w:p w:rsidR="000C357E" w:rsidRPr="008E3DA7" w:rsidRDefault="008E3DA7" w:rsidP="000C357E">
      <w:pPr>
        <w:pStyle w:val="a3"/>
        <w:spacing w:before="0" w:beforeAutospacing="0" w:after="165" w:afterAutospacing="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 О</w:t>
      </w:r>
      <w:r w:rsidR="000C357E" w:rsidRPr="008E3DA7">
        <w:rPr>
          <w:color w:val="303133"/>
          <w:sz w:val="28"/>
          <w:szCs w:val="28"/>
        </w:rPr>
        <w:t>формление, структуру, порядок разработки, утверждения и хранения рабочих программ учебных предметов, разрабатываемых в соответствии с ФГОС НОО-2009, ФГОС ООО-2010, ФГОС СОО-2012,</w:t>
      </w:r>
      <w:r>
        <w:rPr>
          <w:color w:val="303133"/>
          <w:sz w:val="28"/>
          <w:szCs w:val="28"/>
        </w:rPr>
        <w:t xml:space="preserve"> </w:t>
      </w:r>
      <w:proofErr w:type="gramStart"/>
      <w:r>
        <w:rPr>
          <w:color w:val="303133"/>
          <w:sz w:val="28"/>
          <w:szCs w:val="28"/>
        </w:rPr>
        <w:t xml:space="preserve">регулирует </w:t>
      </w:r>
      <w:bookmarkStart w:id="0" w:name="_GoBack"/>
      <w:bookmarkEnd w:id="0"/>
      <w:r w:rsidR="000C357E" w:rsidRPr="008E3DA7">
        <w:rPr>
          <w:color w:val="303133"/>
          <w:sz w:val="28"/>
          <w:szCs w:val="28"/>
        </w:rPr>
        <w:t xml:space="preserve"> Положение</w:t>
      </w:r>
      <w:proofErr w:type="gramEnd"/>
      <w:r w:rsidR="000C357E" w:rsidRPr="008E3DA7">
        <w:rPr>
          <w:color w:val="303133"/>
          <w:sz w:val="28"/>
          <w:szCs w:val="28"/>
        </w:rPr>
        <w:t xml:space="preserve"> о  разработке и утверждении рабочих программ учебных предметов, курсов.</w:t>
      </w:r>
    </w:p>
    <w:p w:rsidR="000C357E" w:rsidRPr="008E3DA7" w:rsidRDefault="000C357E" w:rsidP="000C357E">
      <w:pPr>
        <w:pStyle w:val="a3"/>
        <w:spacing w:before="0" w:beforeAutospacing="0"/>
        <w:rPr>
          <w:color w:val="303133"/>
          <w:sz w:val="28"/>
          <w:szCs w:val="28"/>
        </w:rPr>
      </w:pPr>
      <w:r w:rsidRPr="008E3DA7">
        <w:rPr>
          <w:color w:val="303133"/>
          <w:sz w:val="28"/>
          <w:szCs w:val="28"/>
          <w:shd w:val="clear" w:color="auto" w:fill="FFFFFF"/>
        </w:rPr>
        <w:t>         </w:t>
      </w:r>
    </w:p>
    <w:p w:rsidR="00B95C10" w:rsidRPr="008E3DA7" w:rsidRDefault="00B95C10">
      <w:pPr>
        <w:rPr>
          <w:rFonts w:ascii="Times New Roman" w:hAnsi="Times New Roman" w:cs="Times New Roman"/>
          <w:sz w:val="28"/>
          <w:szCs w:val="28"/>
        </w:rPr>
      </w:pPr>
    </w:p>
    <w:sectPr w:rsidR="00B95C10" w:rsidRPr="008E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57E"/>
    <w:rsid w:val="000C357E"/>
    <w:rsid w:val="008E3DA7"/>
    <w:rsid w:val="00B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2E1AB-24B1-44FE-A375-75F413DE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357E"/>
    <w:rPr>
      <w:color w:val="0000FF"/>
      <w:u w:val="single"/>
    </w:rPr>
  </w:style>
  <w:style w:type="paragraph" w:customStyle="1" w:styleId="default">
    <w:name w:val="default"/>
    <w:basedOn w:val="a"/>
    <w:rsid w:val="000C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82329.selcdn.ru/leonardo/uploadsForSiteId/3138/content/eba623a5-367e-405b-9b99-b824558a1123.pdf" TargetMode="External"/><Relationship Id="rId4" Type="http://schemas.openxmlformats.org/officeDocument/2006/relationships/hyperlink" Target="http://www.edsoo.ru/construc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 Николаевна</cp:lastModifiedBy>
  <cp:revision>4</cp:revision>
  <dcterms:created xsi:type="dcterms:W3CDTF">2023-10-22T16:25:00Z</dcterms:created>
  <dcterms:modified xsi:type="dcterms:W3CDTF">2023-10-23T14:08:00Z</dcterms:modified>
</cp:coreProperties>
</file>