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2E" w:rsidRDefault="002E532E" w:rsidP="002E532E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236FA1"/>
          <w:sz w:val="27"/>
          <w:szCs w:val="27"/>
        </w:rPr>
        <w:t>ОБЩИЕ СВЕДЕНИЯ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Государственная итоговая аттестация по образовательным программам среднего общего образования</w:t>
      </w:r>
      <w:r>
        <w:rPr>
          <w:rFonts w:ascii="Arial" w:hAnsi="Arial" w:cs="Arial"/>
          <w:color w:val="333333"/>
          <w:sz w:val="27"/>
          <w:szCs w:val="27"/>
        </w:rPr>
        <w:t> (ГИА-11), завершающая освоение имеющих государственную аккредитацию основных образовательных программ среднего общего образования, </w:t>
      </w:r>
      <w:r>
        <w:rPr>
          <w:rStyle w:val="a4"/>
          <w:rFonts w:ascii="Arial" w:hAnsi="Arial" w:cs="Arial"/>
          <w:color w:val="333333"/>
          <w:sz w:val="27"/>
          <w:szCs w:val="27"/>
        </w:rPr>
        <w:t>является обязательной</w:t>
      </w:r>
      <w:r>
        <w:rPr>
          <w:rFonts w:ascii="Arial" w:hAnsi="Arial" w:cs="Arial"/>
          <w:color w:val="333333"/>
          <w:sz w:val="27"/>
          <w:szCs w:val="27"/>
        </w:rPr>
        <w:t>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ГИА-11 проводится</w:t>
      </w:r>
      <w:r>
        <w:rPr>
          <w:rFonts w:ascii="Arial" w:hAnsi="Arial" w:cs="Arial"/>
          <w:color w:val="333333"/>
          <w:sz w:val="27"/>
          <w:szCs w:val="27"/>
        </w:rPr>
        <w:t> государственными экзаменационными комиссиями (ГЭК)</w:t>
      </w:r>
      <w:r>
        <w:rPr>
          <w:rStyle w:val="a4"/>
          <w:rFonts w:ascii="Arial" w:hAnsi="Arial" w:cs="Arial"/>
          <w:color w:val="333333"/>
          <w:sz w:val="27"/>
          <w:szCs w:val="27"/>
        </w:rPr>
        <w:t> в целях </w:t>
      </w:r>
      <w:r>
        <w:rPr>
          <w:rFonts w:ascii="Arial" w:hAnsi="Arial" w:cs="Arial"/>
          <w:color w:val="333333"/>
          <w:sz w:val="27"/>
          <w:szCs w:val="27"/>
        </w:rPr>
        <w:t>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Экзамены по всем учебным предметам (за исключением иностранных языков) проводятся на русском языке.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 территории Российской Федерации ГИА-11 организуется и проводится Федеральной службой по надзору в сфере образования и науки (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Рособрнадзор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>) совместно с органами исполнительной власти субъектов Российской Федерации, осуществляющих государственное управление в сфере образования.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За пределами территории Российской Федерации ГИА-11 проводится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Рособрнадзором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совместно с учредителями российских образовательных организаций, расположенных за пределами территории Российской Федерации, имеющих государственную аккредитацию и реализующих основные образовательные программы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подразделения.</w:t>
      </w:r>
    </w:p>
    <w:p w:rsidR="002E532E" w:rsidRDefault="002E532E" w:rsidP="002E532E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 </w:t>
      </w:r>
      <w:bookmarkStart w:id="0" w:name="_GoBack"/>
      <w:bookmarkEnd w:id="0"/>
    </w:p>
    <w:sectPr w:rsidR="002E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03"/>
    <w:rsid w:val="002E532E"/>
    <w:rsid w:val="00BE6503"/>
    <w:rsid w:val="00C570B2"/>
    <w:rsid w:val="00EB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87F2F-1BC6-47A4-89F3-DCAB9330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32E"/>
    <w:rPr>
      <w:b/>
      <w:bCs/>
    </w:rPr>
  </w:style>
  <w:style w:type="character" w:styleId="a5">
    <w:name w:val="Hyperlink"/>
    <w:basedOn w:val="a0"/>
    <w:uiPriority w:val="99"/>
    <w:semiHidden/>
    <w:unhideWhenUsed/>
    <w:rsid w:val="002E5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2023-10-27T08:16:00Z</dcterms:created>
  <dcterms:modified xsi:type="dcterms:W3CDTF">2023-10-27T08:28:00Z</dcterms:modified>
</cp:coreProperties>
</file>