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695"/>
        <w:tblW w:w="15107" w:type="dxa"/>
        <w:tblLook w:val="04A0" w:firstRow="1" w:lastRow="0" w:firstColumn="1" w:lastColumn="0" w:noHBand="0" w:noVBand="1"/>
      </w:tblPr>
      <w:tblGrid>
        <w:gridCol w:w="480"/>
        <w:gridCol w:w="338"/>
        <w:gridCol w:w="3001"/>
        <w:gridCol w:w="1760"/>
        <w:gridCol w:w="1896"/>
        <w:gridCol w:w="1908"/>
        <w:gridCol w:w="1908"/>
        <w:gridCol w:w="1908"/>
        <w:gridCol w:w="1908"/>
      </w:tblGrid>
      <w:tr w:rsidR="00A40729" w:rsidRPr="00A40729" w:rsidTr="00CA540E">
        <w:trPr>
          <w:trHeight w:val="1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Default="00CA540E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2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2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2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2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2"/>
                <w:szCs w:val="20"/>
              </w:rPr>
            </w:pPr>
          </w:p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2"/>
                <w:szCs w:val="20"/>
              </w:rPr>
            </w:pPr>
            <w:bookmarkStart w:id="0" w:name="_GoBack"/>
            <w:bookmarkEnd w:id="0"/>
            <w:r w:rsidRPr="00A40729">
              <w:rPr>
                <w:color w:val="auto"/>
                <w:sz w:val="32"/>
                <w:szCs w:val="20"/>
              </w:rPr>
              <w:t>Председатель ПК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32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</w:p>
          <w:p w:rsidR="00A40729" w:rsidRPr="00CA540E" w:rsidRDefault="00A40729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 xml:space="preserve">Расписание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CA540E" w:rsidRDefault="00A40729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 xml:space="preserve">учебных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>занятий</w:t>
            </w:r>
            <w:r w:rsidRPr="00CA540E">
              <w:rPr>
                <w:b/>
                <w:color w:val="auto"/>
                <w:sz w:val="32"/>
                <w:szCs w:val="20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 xml:space="preserve">на 2 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32"/>
                <w:szCs w:val="20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 xml:space="preserve">полугодие </w:t>
            </w:r>
          </w:p>
        </w:tc>
      </w:tr>
      <w:tr w:rsidR="00A40729" w:rsidRPr="00A40729" w:rsidTr="00CA540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8"/>
                <w:szCs w:val="28"/>
              </w:rPr>
            </w:pPr>
          </w:p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Cs w:val="24"/>
              </w:rPr>
            </w:pPr>
            <w:r w:rsidRPr="00A40729">
              <w:rPr>
                <w:rFonts w:ascii="Cambria" w:hAnsi="Cambria"/>
                <w:szCs w:val="24"/>
              </w:rPr>
              <w:t>_______________</w:t>
            </w:r>
            <w:proofErr w:type="spellStart"/>
            <w:r w:rsidRPr="00A40729">
              <w:rPr>
                <w:rFonts w:ascii="Cambria" w:hAnsi="Cambria"/>
                <w:szCs w:val="24"/>
              </w:rPr>
              <w:t>В.В.Новикова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Cs w:val="24"/>
              </w:rPr>
              <w:t>для        5 -  11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A40729">
              <w:rPr>
                <w:rFonts w:ascii="Cambria" w:hAnsi="Cambria"/>
                <w:b/>
                <w:bCs/>
                <w:szCs w:val="24"/>
              </w:rPr>
              <w:t>классов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b/>
                <w:bCs/>
                <w:szCs w:val="24"/>
              </w:rPr>
            </w:pPr>
          </w:p>
        </w:tc>
      </w:tr>
      <w:tr w:rsidR="00A40729" w:rsidRPr="00A40729" w:rsidTr="00CA540E">
        <w:trPr>
          <w:trHeight w:val="1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0729" w:rsidRPr="00A40729" w:rsidTr="00CA540E">
        <w:trPr>
          <w:trHeight w:val="276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color w:val="FF0000"/>
                <w:sz w:val="10"/>
                <w:szCs w:val="10"/>
              </w:rPr>
            </w:pPr>
            <w:proofErr w:type="spellStart"/>
            <w:r w:rsidRPr="00A40729">
              <w:rPr>
                <w:rFonts w:ascii="Cambria" w:hAnsi="Cambria"/>
                <w:color w:val="FF0000"/>
                <w:sz w:val="10"/>
                <w:szCs w:val="10"/>
              </w:rPr>
              <w:t>вбк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5 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5 Б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5 В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6 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6 Б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6В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7 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right"/>
              <w:rPr>
                <w:rFonts w:ascii="Cambria" w:hAnsi="Cambria"/>
                <w:color w:val="FF0000"/>
                <w:sz w:val="22"/>
              </w:rPr>
            </w:pPr>
            <w:r w:rsidRPr="00A40729">
              <w:rPr>
                <w:rFonts w:ascii="Cambria" w:hAnsi="Cambria"/>
                <w:color w:val="FF0000"/>
                <w:sz w:val="22"/>
              </w:rPr>
              <w:t>Понедельник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 (англ.)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right"/>
              <w:rPr>
                <w:rFonts w:ascii="Cambria" w:hAnsi="Cambria"/>
                <w:color w:val="FF0000"/>
                <w:sz w:val="22"/>
              </w:rPr>
            </w:pPr>
            <w:r w:rsidRPr="00A40729">
              <w:rPr>
                <w:rFonts w:ascii="Cambria" w:hAnsi="Cambria"/>
                <w:color w:val="FF0000"/>
                <w:sz w:val="22"/>
              </w:rPr>
              <w:t>Вторник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 (англ.)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ОДНКНР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right"/>
              <w:rPr>
                <w:rFonts w:ascii="Cambria" w:hAnsi="Cambria"/>
                <w:color w:val="FF0000"/>
                <w:sz w:val="22"/>
              </w:rPr>
            </w:pPr>
            <w:r w:rsidRPr="00A40729">
              <w:rPr>
                <w:rFonts w:ascii="Cambria" w:hAnsi="Cambria"/>
                <w:color w:val="FF0000"/>
                <w:sz w:val="22"/>
              </w:rPr>
              <w:t>Среда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 (англ.)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ОДНКНР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ОДНКНР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right"/>
              <w:rPr>
                <w:rFonts w:ascii="Cambria" w:hAnsi="Cambria"/>
                <w:color w:val="FF0000"/>
                <w:sz w:val="22"/>
              </w:rPr>
            </w:pPr>
            <w:r w:rsidRPr="00A40729">
              <w:rPr>
                <w:rFonts w:ascii="Cambria" w:hAnsi="Cambria"/>
                <w:color w:val="FF0000"/>
                <w:sz w:val="22"/>
              </w:rPr>
              <w:t>Четверг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ВиСтат</w:t>
            </w:r>
            <w:proofErr w:type="spellEnd"/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right"/>
              <w:rPr>
                <w:rFonts w:ascii="Cambria" w:hAnsi="Cambria"/>
                <w:color w:val="FF0000"/>
                <w:sz w:val="22"/>
              </w:rPr>
            </w:pPr>
            <w:r w:rsidRPr="00A40729">
              <w:rPr>
                <w:rFonts w:ascii="Cambria" w:hAnsi="Cambria"/>
                <w:color w:val="FF0000"/>
                <w:sz w:val="22"/>
              </w:rPr>
              <w:t>Пятница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ОДНКНР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/инф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ОДНКНР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/инф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ОДНКНР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 xml:space="preserve">Музыка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color w:val="FF0000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right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A40729" w:rsidRPr="00A40729" w:rsidTr="00CA540E">
        <w:trPr>
          <w:trHeight w:val="27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29" w:rsidRPr="00A40729" w:rsidRDefault="00A40729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</w:tbl>
    <w:p w:rsidR="0098726C" w:rsidRDefault="0098726C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tbl>
      <w:tblPr>
        <w:tblpPr w:leftFromText="180" w:rightFromText="180" w:vertAnchor="text" w:tblpY="-1700"/>
        <w:tblW w:w="14401" w:type="dxa"/>
        <w:tblLook w:val="04A0" w:firstRow="1" w:lastRow="0" w:firstColumn="1" w:lastColumn="0" w:noHBand="0" w:noVBand="1"/>
      </w:tblPr>
      <w:tblGrid>
        <w:gridCol w:w="1908"/>
        <w:gridCol w:w="1908"/>
        <w:gridCol w:w="1908"/>
        <w:gridCol w:w="1080"/>
        <w:gridCol w:w="828"/>
        <w:gridCol w:w="1908"/>
        <w:gridCol w:w="156"/>
        <w:gridCol w:w="2097"/>
        <w:gridCol w:w="402"/>
        <w:gridCol w:w="298"/>
        <w:gridCol w:w="1760"/>
        <w:gridCol w:w="148"/>
      </w:tblGrid>
      <w:tr w:rsidR="00CA540E" w:rsidRPr="00A40729" w:rsidTr="00CA540E">
        <w:trPr>
          <w:trHeight w:val="15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A540E" w:rsidRPr="00A40729" w:rsidTr="00CA540E">
        <w:trPr>
          <w:gridAfter w:val="3"/>
          <w:wAfter w:w="2206" w:type="dxa"/>
          <w:trHeight w:val="30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rPr>
                <w:rFonts w:ascii="Cambria" w:hAnsi="Cambria"/>
                <w:szCs w:val="24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>2023-2024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 xml:space="preserve">учебного 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40E" w:rsidRPr="00A40729" w:rsidRDefault="00CA540E" w:rsidP="00CA540E">
            <w:pPr>
              <w:spacing w:after="0" w:line="240" w:lineRule="auto"/>
              <w:ind w:left="0" w:right="-1238" w:firstLine="0"/>
              <w:jc w:val="left"/>
              <w:rPr>
                <w:rFonts w:ascii="Cambria" w:hAnsi="Cambria"/>
                <w:szCs w:val="24"/>
              </w:rPr>
            </w:pPr>
            <w:r w:rsidRPr="00CA540E">
              <w:rPr>
                <w:b/>
                <w:color w:val="auto"/>
                <w:sz w:val="32"/>
                <w:szCs w:val="20"/>
              </w:rPr>
              <w:t>года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40E" w:rsidRPr="00A40729" w:rsidRDefault="00CA540E" w:rsidP="00CA540E">
            <w:pPr>
              <w:spacing w:after="0" w:line="240" w:lineRule="auto"/>
              <w:ind w:left="1595" w:right="0" w:firstLine="0"/>
              <w:jc w:val="lef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499" w:type="dxa"/>
            <w:gridSpan w:val="2"/>
            <w:vAlign w:val="bottom"/>
          </w:tcPr>
          <w:p w:rsidR="00CA540E" w:rsidRDefault="00CA540E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Утверждаю </w:t>
            </w:r>
            <w:proofErr w:type="spellStart"/>
            <w:r>
              <w:rPr>
                <w:rFonts w:ascii="Cambria" w:hAnsi="Cambria"/>
                <w:szCs w:val="24"/>
              </w:rPr>
              <w:t>и.</w:t>
            </w:r>
            <w:proofErr w:type="gramStart"/>
            <w:r>
              <w:rPr>
                <w:rFonts w:ascii="Cambria" w:hAnsi="Cambria"/>
                <w:szCs w:val="24"/>
              </w:rPr>
              <w:t>о.</w:t>
            </w:r>
            <w:r w:rsidRPr="00A40729">
              <w:rPr>
                <w:rFonts w:ascii="Cambria" w:hAnsi="Cambria"/>
                <w:szCs w:val="24"/>
              </w:rPr>
              <w:t>директора</w:t>
            </w:r>
            <w:proofErr w:type="spellEnd"/>
            <w:proofErr w:type="gramEnd"/>
            <w:r>
              <w:rPr>
                <w:rFonts w:ascii="Cambria" w:hAnsi="Cambria"/>
                <w:szCs w:val="24"/>
              </w:rPr>
              <w:t xml:space="preserve"> МБОУ «Октябрьская школа №1»</w:t>
            </w:r>
          </w:p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Cs w:val="24"/>
              </w:rPr>
            </w:pPr>
            <w:r w:rsidRPr="00A40729">
              <w:rPr>
                <w:rFonts w:ascii="Cambria" w:hAnsi="Cambria"/>
                <w:szCs w:val="24"/>
              </w:rPr>
              <w:t>____________</w:t>
            </w:r>
            <w:proofErr w:type="spellStart"/>
            <w:r w:rsidRPr="00A40729">
              <w:rPr>
                <w:rFonts w:ascii="Cambria" w:hAnsi="Cambria"/>
                <w:szCs w:val="24"/>
              </w:rPr>
              <w:t>В.В.Куклин</w:t>
            </w:r>
            <w:proofErr w:type="spellEnd"/>
          </w:p>
        </w:tc>
      </w:tr>
      <w:tr w:rsidR="00CA540E" w:rsidRPr="00A40729" w:rsidTr="00CA540E">
        <w:trPr>
          <w:gridAfter w:val="5"/>
          <w:wAfter w:w="4705" w:type="dxa"/>
          <w:trHeight w:val="34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40E" w:rsidRPr="00A40729" w:rsidRDefault="00CA540E" w:rsidP="00CA540E">
            <w:pPr>
              <w:spacing w:after="0" w:line="240" w:lineRule="auto"/>
              <w:ind w:left="-1634" w:right="0" w:hanging="874"/>
              <w:jc w:val="lef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CA540E" w:rsidRPr="00A40729" w:rsidTr="00CA540E">
        <w:trPr>
          <w:gridAfter w:val="1"/>
          <w:wAfter w:w="148" w:type="dxa"/>
          <w:trHeight w:val="30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rFonts w:ascii="Cambria" w:hAnsi="Cambria"/>
                <w:szCs w:val="24"/>
              </w:rPr>
            </w:pPr>
          </w:p>
        </w:tc>
      </w:tr>
      <w:tr w:rsidR="00CA540E" w:rsidRPr="00A40729" w:rsidTr="00CA540E">
        <w:trPr>
          <w:trHeight w:val="105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7 Б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8 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8 Б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9 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9 Б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10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b/>
                <w:bCs/>
                <w:color w:val="FF0000"/>
                <w:sz w:val="22"/>
              </w:rPr>
            </w:pPr>
            <w:r w:rsidRPr="00A40729">
              <w:rPr>
                <w:rFonts w:ascii="Cambria" w:hAnsi="Cambria"/>
                <w:b/>
                <w:bCs/>
                <w:color w:val="FF0000"/>
                <w:sz w:val="22"/>
              </w:rPr>
              <w:t>11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Родн.лит</w:t>
            </w:r>
            <w:proofErr w:type="spellEnd"/>
            <w:r w:rsidRPr="00A40729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Инд.проект</w:t>
            </w:r>
            <w:proofErr w:type="spellEnd"/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ИЗО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Родн.лит</w:t>
            </w:r>
            <w:proofErr w:type="spellEnd"/>
            <w:r w:rsidRPr="00A40729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0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Индивидуальный проект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Инф./</w:t>
            </w: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Информатика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ОБЖ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Инф./</w:t>
            </w: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ОБЖ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Инф./</w:t>
            </w: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Инф./</w:t>
            </w: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Геграфия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ОБЖ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Музыка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Астрономия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Родной язык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ВиСт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Родной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Родной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lastRenderedPageBreak/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Родной язык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Обществознание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Физкультура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Информатика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.(англ.)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Русский язык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История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ОБЖ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./инф.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Химия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Технология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Биология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Физика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Родной язык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proofErr w:type="spellStart"/>
            <w:r w:rsidRPr="00A40729">
              <w:rPr>
                <w:rFonts w:ascii="Cambria" w:hAnsi="Cambria"/>
                <w:sz w:val="22"/>
              </w:rPr>
              <w:t>Ин.яз</w:t>
            </w:r>
            <w:proofErr w:type="spellEnd"/>
            <w:r w:rsidRPr="00A40729">
              <w:rPr>
                <w:rFonts w:ascii="Cambria" w:hAnsi="Cambria"/>
                <w:sz w:val="22"/>
              </w:rPr>
              <w:t>/инф.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Информатика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ОБЖ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География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Алгебра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ОБЖ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Информатика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Геометрия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Литература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  <w:tr w:rsidR="00CA540E" w:rsidRPr="00A40729" w:rsidTr="00CA540E">
        <w:trPr>
          <w:trHeight w:val="276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0E" w:rsidRPr="00A40729" w:rsidRDefault="00CA540E" w:rsidP="00CA540E">
            <w:pPr>
              <w:spacing w:after="0" w:line="240" w:lineRule="auto"/>
              <w:ind w:left="0" w:right="0" w:firstLine="0"/>
              <w:jc w:val="center"/>
              <w:rPr>
                <w:rFonts w:ascii="Cambria" w:hAnsi="Cambria"/>
                <w:sz w:val="22"/>
              </w:rPr>
            </w:pPr>
            <w:r w:rsidRPr="00A40729">
              <w:rPr>
                <w:rFonts w:ascii="Cambria" w:hAnsi="Cambria"/>
                <w:sz w:val="22"/>
              </w:rPr>
              <w:t> </w:t>
            </w:r>
          </w:p>
        </w:tc>
      </w:tr>
    </w:tbl>
    <w:p w:rsidR="00A40729" w:rsidRDefault="00A40729" w:rsidP="00C669BE">
      <w:pPr>
        <w:jc w:val="left"/>
      </w:pPr>
    </w:p>
    <w:p w:rsidR="00A40729" w:rsidRDefault="00A40729" w:rsidP="00C669BE">
      <w:pPr>
        <w:jc w:val="left"/>
      </w:pPr>
    </w:p>
    <w:sectPr w:rsidR="00A40729" w:rsidSect="00CA54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C2" w:rsidRDefault="00854EC2" w:rsidP="00CA540E">
      <w:pPr>
        <w:spacing w:after="0" w:line="240" w:lineRule="auto"/>
      </w:pPr>
      <w:r>
        <w:separator/>
      </w:r>
    </w:p>
  </w:endnote>
  <w:endnote w:type="continuationSeparator" w:id="0">
    <w:p w:rsidR="00854EC2" w:rsidRDefault="00854EC2" w:rsidP="00CA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C2" w:rsidRDefault="00854EC2" w:rsidP="00CA540E">
      <w:pPr>
        <w:spacing w:after="0" w:line="240" w:lineRule="auto"/>
      </w:pPr>
      <w:r>
        <w:separator/>
      </w:r>
    </w:p>
  </w:footnote>
  <w:footnote w:type="continuationSeparator" w:id="0">
    <w:p w:rsidR="00854EC2" w:rsidRDefault="00854EC2" w:rsidP="00CA5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713FBD"/>
    <w:rsid w:val="00854EC2"/>
    <w:rsid w:val="00950F20"/>
    <w:rsid w:val="0098726C"/>
    <w:rsid w:val="00A40729"/>
    <w:rsid w:val="00C669BE"/>
    <w:rsid w:val="00C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DF8C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A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40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540E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2023-12-24T20:34:00Z</dcterms:created>
  <dcterms:modified xsi:type="dcterms:W3CDTF">2023-12-24T20:34:00Z</dcterms:modified>
</cp:coreProperties>
</file>