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B9" w:rsidRPr="001D5A03" w:rsidRDefault="00E974B9" w:rsidP="00E974B9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Польза для детей от прогулок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Зачем же так необходима прогулка в любой день? Вот чему именно учатся </w:t>
      </w:r>
      <w:proofErr w:type="gramStart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</w:t>
      </w:r>
      <w:proofErr w:type="gramEnd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какие навыки приобретают, гуляя ежедневно.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Дети учатся бытовым навыкам.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Чтобы выйти на прогулку, малыш должен одеться. В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детском саду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даже самых маленьких детей поощряют к самостоятельному одеванию. Годовалый малыш может сам надеть ботиночки и просунуть ручки в рукава. Дети с 3 лет могут практически полностью одеться самостоятельно. Ежедневно одеваясь на прогулку и снимая одежду, когда приходит с улицы, ребёнок тренируется сначала в навыке надеть и снять одежду, а после осваивает всё более сложные застёжки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что в свою очередь способствует развитию мелкой моторики рук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Становятся более терпимыми к различным условиям.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ваш ребёнок привык гулять в любую погоду, для него и в более зрелом возрасте не станет проблемой выбраться на улицу при любых обстоятельствах. Такая выносливость может сделать жизнь вашего ребёнка более насыщенной и открыть новые возможности.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Получают новый сенсорный опыт.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Прогулка для малыша является основной возможностью получить новый сенсорный опыт. </w:t>
      </w:r>
      <w:proofErr w:type="gramStart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Никакие специальные материалы не сравнятся с возможностью ежедневно получать новые сенсорные впечатления на прогулке: трогать различные материалы (песок, траву, землю, снег…), слышать звуки природы (шорох листьев, звук дождя, хруст снега, пение птиц) и, конечно, рассматривать всё вокруг.</w:t>
      </w:r>
      <w:proofErr w:type="gramEnd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Нигде ребёнок (особенно совсем маленький) не может получить столько сенсорных впечатлений, как на прогулке.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Становятся более креативными.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Выходя на прогулку, дети обычно не берут с собой множество игрушек. Поэтому у них появляется возможность придумывать новые игры и занятия: например, играть с природными материалами или самостоятельно придумать новую активную игру.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Зимой дети научатся лепить из снега, в дождь – прыгать через лужи, а летом – рисовать палочкой на земле.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Расширяют представления об окружающем мире.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Выходя на улицу в любую погоду, ребёнок более ясно представляет себе различия во временах года: видит и ощущает разные явления природы. Всё это расширяет его представления об окружающем мире.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Закаляются и повышают иммунитет.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Прогулки и постепенное приучение к прохладной погоде помогают деткам укреплять здоровье.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8942E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думайте, что чем больше ребёнок будет сидеть дома, тем выше вероятность, что он не заболеет. Наоборот, дети, которые много гуляют и дышат холодным воздухом, болеют реже. Они закаляются, их иммунная система укрепляется, а двигательные навыки становятся лучше, чем у малоподвижных сверстников, и это тоже отражается на способности организма противостоять болезням.</w:t>
      </w:r>
    </w:p>
    <w:p w:rsidR="00E974B9" w:rsidRPr="001D5A03" w:rsidRDefault="00E974B9" w:rsidP="00E974B9">
      <w:pPr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Уделяют больше времени физической активности. 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Чем бы ни занимались ваши дети на прогулке, в любом случае они двигаются гораздо больше, чем находясь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помещении</w:t>
      </w: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Для маленьких детей очень важна постоянная физическая активность. Невозможность активно двигаться может сделать детей раздражительными или, наоборот, вялыми и негативно сказаться на общем развитии. Поэтому детям просто необходимы ежедневные прогулки.</w:t>
      </w:r>
    </w:p>
    <w:p w:rsidR="00E974B9" w:rsidRDefault="00E974B9" w:rsidP="00E974B9">
      <w:pPr>
        <w:shd w:val="clear" w:color="auto" w:fill="FFFFFF"/>
        <w:spacing w:after="0" w:line="240" w:lineRule="auto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Учимся общаться</w:t>
      </w:r>
    </w:p>
    <w:p w:rsidR="00E974B9" w:rsidRPr="001D5A03" w:rsidRDefault="00E974B9" w:rsidP="00E974B9">
      <w:pPr>
        <w:shd w:val="clear" w:color="auto" w:fill="FFFFFF"/>
        <w:spacing w:after="240" w:line="240" w:lineRule="auto"/>
        <w:jc w:val="both"/>
        <w:textAlignment w:val="top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Только ленивый сейчас не говорит о том, что в компьютерный век у детей ухудшились навыки общения.</w:t>
      </w:r>
      <w:proofErr w:type="gramEnd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Ежедневно играя в песочнице или на горке, дети волей-неволей учатся находить общий язык со сверстниками. </w:t>
      </w:r>
    </w:p>
    <w:p w:rsidR="00E974B9" w:rsidRPr="001D5A03" w:rsidRDefault="00E974B9" w:rsidP="00E974B9">
      <w:pPr>
        <w:shd w:val="clear" w:color="auto" w:fill="FFFFFF"/>
        <w:spacing w:after="0" w:line="240" w:lineRule="auto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Развиваем воображение</w:t>
      </w:r>
    </w:p>
    <w:p w:rsidR="00E974B9" w:rsidRPr="001D5A03" w:rsidRDefault="00E974B9" w:rsidP="00E974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Игры с ровесниками на свежем воздухе развивают фантазию, будоражат воображение. Вспомните себя в детстве: фантики от конфет, огромные лужи, сосновые шишки — всё «оживало» и становилось отличным подспорьем в наших играх. А ещё дети, играя в команде, а не поодиночке, могут раздавать друг другу различные роли: один во время игры в салочки скачет, как лошадка, другой крадётся, как гепард.</w:t>
      </w:r>
    </w:p>
    <w:p w:rsidR="00E974B9" w:rsidRPr="001D5A03" w:rsidRDefault="00E974B9" w:rsidP="00E974B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1D5A03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Выплёскиваем энергию</w:t>
      </w:r>
    </w:p>
    <w:p w:rsidR="00E974B9" w:rsidRDefault="00E974B9" w:rsidP="00E974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Малыши, резвящиеся во дворе, могут позволить себе выплеснуть эмоции, энергетически разрядиться. На улице дети </w:t>
      </w:r>
      <w:proofErr w:type="gramStart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играют</w:t>
      </w:r>
      <w:proofErr w:type="gramEnd"/>
      <w:r w:rsidRPr="001D5A0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 хотят, свободно и раскрепощённо. И лучше, чтобы ребёнок бесился, прыгал и кувыркался на улице, чем разнёс квартиру, гоняясь дома за котом, не правда ли?</w:t>
      </w:r>
    </w:p>
    <w:p w:rsidR="00E974B9" w:rsidRPr="001D5A03" w:rsidRDefault="00E974B9" w:rsidP="00E974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974B9" w:rsidRDefault="00E974B9" w:rsidP="00E974B9">
      <w:pPr>
        <w:jc w:val="center"/>
      </w:pPr>
      <w:r>
        <w:rPr>
          <w:noProof/>
          <w:lang w:eastAsia="ru-RU"/>
        </w:rPr>
        <w:drawing>
          <wp:inline distT="0" distB="0" distL="0" distR="0" wp14:anchorId="1910FEAA" wp14:editId="3C0678B4">
            <wp:extent cx="5937885" cy="39446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9C4" w:rsidRDefault="001C29C4" w:rsidP="00E974B9">
      <w:pPr>
        <w:jc w:val="center"/>
      </w:pPr>
    </w:p>
    <w:p w:rsidR="001C29C4" w:rsidRPr="001C29C4" w:rsidRDefault="001C29C4" w:rsidP="001C29C4">
      <w:pPr>
        <w:rPr>
          <w:rFonts w:ascii="Times New Roman" w:hAnsi="Times New Roman" w:cs="Times New Roman"/>
        </w:rPr>
      </w:pPr>
      <w:r w:rsidRPr="001C29C4">
        <w:rPr>
          <w:rFonts w:ascii="Times New Roman" w:hAnsi="Times New Roman" w:cs="Times New Roman"/>
        </w:rPr>
        <w:lastRenderedPageBreak/>
        <w:t>Интернет ис</w:t>
      </w:r>
      <w:bookmarkStart w:id="0" w:name="_GoBack"/>
      <w:bookmarkEnd w:id="0"/>
      <w:r w:rsidRPr="001C29C4">
        <w:rPr>
          <w:rFonts w:ascii="Times New Roman" w:hAnsi="Times New Roman" w:cs="Times New Roman"/>
        </w:rPr>
        <w:t>точники:</w:t>
      </w:r>
      <w:r w:rsidRPr="001C29C4">
        <w:rPr>
          <w:rFonts w:ascii="Times New Roman" w:hAnsi="Times New Roman" w:cs="Times New Roman"/>
        </w:rPr>
        <w:fldChar w:fldCharType="begin"/>
      </w:r>
      <w:r w:rsidRPr="001C29C4">
        <w:rPr>
          <w:rFonts w:ascii="Times New Roman" w:hAnsi="Times New Roman" w:cs="Times New Roman"/>
        </w:rPr>
        <w:instrText xml:space="preserve"> HYPERLINK "</w:instrText>
      </w:r>
    </w:p>
    <w:p w:rsidR="001C29C4" w:rsidRPr="001C29C4" w:rsidRDefault="001C29C4" w:rsidP="001C2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C29C4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val="en-US" w:eastAsia="ru-RU"/>
        </w:rPr>
        <w:instrText>1. https://nsportal.ru › detskiy-sad</w:instrText>
      </w:r>
    </w:p>
    <w:p w:rsidR="001C29C4" w:rsidRPr="001C29C4" w:rsidRDefault="001C29C4" w:rsidP="001C29C4">
      <w:pPr>
        <w:rPr>
          <w:rStyle w:val="a5"/>
          <w:rFonts w:ascii="Times New Roman" w:hAnsi="Times New Roman" w:cs="Times New Roman"/>
          <w:color w:val="auto"/>
        </w:rPr>
      </w:pPr>
      <w:r w:rsidRPr="001C29C4">
        <w:rPr>
          <w:rFonts w:ascii="Times New Roman" w:hAnsi="Times New Roman" w:cs="Times New Roman"/>
        </w:rPr>
        <w:instrText xml:space="preserve">" </w:instrText>
      </w:r>
      <w:r w:rsidRPr="001C29C4">
        <w:rPr>
          <w:rFonts w:ascii="Times New Roman" w:hAnsi="Times New Roman" w:cs="Times New Roman"/>
        </w:rPr>
        <w:fldChar w:fldCharType="separate"/>
      </w:r>
    </w:p>
    <w:p w:rsidR="001C29C4" w:rsidRPr="001C29C4" w:rsidRDefault="001C29C4" w:rsidP="001C29C4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val="en-US" w:eastAsia="ru-RU"/>
        </w:rPr>
      </w:pPr>
      <w:r w:rsidRPr="001C29C4">
        <w:rPr>
          <w:rStyle w:val="a5"/>
          <w:rFonts w:ascii="Times New Roman" w:eastAsia="Times New Roman" w:hAnsi="Times New Roman" w:cs="Times New Roman"/>
          <w:color w:val="auto"/>
          <w:sz w:val="21"/>
          <w:szCs w:val="21"/>
          <w:shd w:val="clear" w:color="auto" w:fill="FFFFFF"/>
          <w:lang w:val="en-US" w:eastAsia="ru-RU"/>
        </w:rPr>
        <w:t xml:space="preserve">1. https://nsportal.ru › </w:t>
      </w:r>
      <w:proofErr w:type="spellStart"/>
      <w:r w:rsidRPr="001C29C4">
        <w:rPr>
          <w:rStyle w:val="a5"/>
          <w:rFonts w:ascii="Times New Roman" w:eastAsia="Times New Roman" w:hAnsi="Times New Roman" w:cs="Times New Roman"/>
          <w:color w:val="auto"/>
          <w:sz w:val="21"/>
          <w:szCs w:val="21"/>
          <w:shd w:val="clear" w:color="auto" w:fill="FFFFFF"/>
          <w:lang w:val="en-US" w:eastAsia="ru-RU"/>
        </w:rPr>
        <w:t>detskiy</w:t>
      </w:r>
      <w:proofErr w:type="spellEnd"/>
      <w:r w:rsidRPr="001C29C4">
        <w:rPr>
          <w:rStyle w:val="a5"/>
          <w:rFonts w:ascii="Times New Roman" w:eastAsia="Times New Roman" w:hAnsi="Times New Roman" w:cs="Times New Roman"/>
          <w:color w:val="auto"/>
          <w:sz w:val="21"/>
          <w:szCs w:val="21"/>
          <w:shd w:val="clear" w:color="auto" w:fill="FFFFFF"/>
          <w:lang w:val="en-US" w:eastAsia="ru-RU"/>
        </w:rPr>
        <w:t>-sad</w:t>
      </w:r>
    </w:p>
    <w:p w:rsidR="001C29C4" w:rsidRPr="001C29C4" w:rsidRDefault="001C29C4" w:rsidP="001C29C4">
      <w:pPr>
        <w:rPr>
          <w:rFonts w:ascii="Times New Roman" w:hAnsi="Times New Roman" w:cs="Times New Roman"/>
          <w:lang w:val="en-US"/>
        </w:rPr>
      </w:pPr>
      <w:r w:rsidRPr="001C29C4">
        <w:rPr>
          <w:rFonts w:ascii="Times New Roman" w:hAnsi="Times New Roman" w:cs="Times New Roman"/>
        </w:rPr>
        <w:fldChar w:fldCharType="end"/>
      </w:r>
      <w:r w:rsidRPr="001C29C4">
        <w:rPr>
          <w:rFonts w:ascii="Times New Roman" w:hAnsi="Times New Roman" w:cs="Times New Roman"/>
          <w:lang w:val="en-US"/>
        </w:rPr>
        <w:t>2. https://osobennosti.net.by/zdorovesberezhenie/229-o-polze-progulok-s-detmi</w:t>
      </w:r>
    </w:p>
    <w:p w:rsidR="00485B04" w:rsidRPr="001C29C4" w:rsidRDefault="00485B04">
      <w:pPr>
        <w:rPr>
          <w:lang w:val="en-US"/>
        </w:rPr>
      </w:pPr>
    </w:p>
    <w:sectPr w:rsidR="00485B04" w:rsidRPr="001C29C4" w:rsidSect="00E974B9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653"/>
    <w:rsid w:val="001C29C4"/>
    <w:rsid w:val="00485B04"/>
    <w:rsid w:val="00CA4653"/>
    <w:rsid w:val="00E9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C29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C29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613</Words>
  <Characters>3497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2022-03-30T13:35:00Z</dcterms:created>
  <dcterms:modified xsi:type="dcterms:W3CDTF">2022-03-30T13:39:00Z</dcterms:modified>
</cp:coreProperties>
</file>