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B5" w:rsidRPr="00487BE9" w:rsidRDefault="001763B5" w:rsidP="00487BE9">
      <w:pPr>
        <w:jc w:val="center"/>
        <w:rPr>
          <w:rFonts w:ascii="Times New Roman" w:hAnsi="Times New Roman" w:cs="Times New Roman"/>
          <w:b/>
          <w:sz w:val="44"/>
          <w:szCs w:val="44"/>
        </w:rPr>
      </w:pPr>
      <w:r w:rsidRPr="00487BE9">
        <w:rPr>
          <w:rFonts w:ascii="Times New Roman" w:hAnsi="Times New Roman" w:cs="Times New Roman"/>
          <w:b/>
          <w:sz w:val="44"/>
          <w:szCs w:val="44"/>
        </w:rPr>
        <w:t>Методические рекомендации для воспитателей по</w:t>
      </w:r>
      <w:r w:rsidR="00B2034A" w:rsidRPr="00487BE9">
        <w:rPr>
          <w:rFonts w:ascii="Times New Roman" w:hAnsi="Times New Roman" w:cs="Times New Roman"/>
          <w:b/>
          <w:sz w:val="44"/>
          <w:szCs w:val="44"/>
        </w:rPr>
        <w:t xml:space="preserve"> </w:t>
      </w:r>
      <w:r w:rsidRPr="00487BE9">
        <w:rPr>
          <w:rFonts w:ascii="Times New Roman" w:hAnsi="Times New Roman" w:cs="Times New Roman"/>
          <w:b/>
          <w:sz w:val="44"/>
          <w:szCs w:val="44"/>
        </w:rPr>
        <w:t>ПДД.</w:t>
      </w:r>
    </w:p>
    <w:p w:rsidR="00B2034A" w:rsidRPr="00487BE9" w:rsidRDefault="00B2034A" w:rsidP="00B2034A">
      <w:pPr>
        <w:jc w:val="right"/>
        <w:rPr>
          <w:rFonts w:ascii="Times New Roman" w:hAnsi="Times New Roman" w:cs="Times New Roman"/>
          <w:b/>
          <w:sz w:val="28"/>
          <w:szCs w:val="28"/>
        </w:rPr>
      </w:pPr>
      <w:r w:rsidRPr="00487BE9">
        <w:rPr>
          <w:rFonts w:ascii="Times New Roman" w:hAnsi="Times New Roman" w:cs="Times New Roman"/>
          <w:b/>
          <w:sz w:val="28"/>
          <w:szCs w:val="28"/>
        </w:rPr>
        <w:t xml:space="preserve">                                                             Составила: Воспитатель МАДОУ </w:t>
      </w:r>
      <w:r w:rsidR="008E45D6">
        <w:rPr>
          <w:rFonts w:ascii="Times New Roman" w:hAnsi="Times New Roman" w:cs="Times New Roman"/>
          <w:b/>
          <w:sz w:val="28"/>
          <w:szCs w:val="28"/>
        </w:rPr>
        <w:t xml:space="preserve">Д/С </w:t>
      </w:r>
      <w:r w:rsidRPr="00487BE9">
        <w:rPr>
          <w:rFonts w:ascii="Times New Roman" w:hAnsi="Times New Roman" w:cs="Times New Roman"/>
          <w:b/>
          <w:sz w:val="28"/>
          <w:szCs w:val="28"/>
        </w:rPr>
        <w:t xml:space="preserve">4          </w:t>
      </w:r>
      <w:bookmarkStart w:id="0" w:name="_GoBack"/>
      <w:bookmarkEnd w:id="0"/>
      <w:r w:rsidRPr="00487BE9">
        <w:rPr>
          <w:rFonts w:ascii="Times New Roman" w:hAnsi="Times New Roman" w:cs="Times New Roman"/>
          <w:b/>
          <w:sz w:val="28"/>
          <w:szCs w:val="28"/>
        </w:rPr>
        <w:t>Грицаева Д.А.</w:t>
      </w:r>
    </w:p>
    <w:p w:rsidR="00022993" w:rsidRPr="00487BE9" w:rsidRDefault="00EA0064" w:rsidP="004C0F52">
      <w:pPr>
        <w:rPr>
          <w:rFonts w:ascii="Times New Roman" w:hAnsi="Times New Roman" w:cs="Times New Roman"/>
          <w:b/>
          <w:sz w:val="28"/>
          <w:szCs w:val="28"/>
        </w:rPr>
      </w:pPr>
      <w:r>
        <w:rPr>
          <w:rFonts w:ascii="Times New Roman" w:hAnsi="Times New Roman" w:cs="Times New Roman"/>
          <w:b/>
          <w:sz w:val="28"/>
          <w:szCs w:val="28"/>
        </w:rPr>
        <w:t>Актуальность</w:t>
      </w:r>
      <w:proofErr w:type="gramStart"/>
      <w:r>
        <w:rPr>
          <w:rFonts w:ascii="Times New Roman" w:hAnsi="Times New Roman" w:cs="Times New Roman"/>
          <w:b/>
          <w:sz w:val="28"/>
          <w:szCs w:val="28"/>
        </w:rPr>
        <w:t xml:space="preserve"> .</w:t>
      </w:r>
      <w:proofErr w:type="gramEnd"/>
    </w:p>
    <w:p w:rsidR="00EA0064" w:rsidRPr="00B2034A" w:rsidRDefault="00487BE9" w:rsidP="00EA0064">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EA0064">
        <w:rPr>
          <w:rFonts w:ascii="Times New Roman" w:hAnsi="Times New Roman" w:cs="Times New Roman"/>
          <w:sz w:val="28"/>
          <w:szCs w:val="28"/>
        </w:rPr>
        <w:t xml:space="preserve">               </w:t>
      </w:r>
      <w:r w:rsidR="00EA0064" w:rsidRPr="00B2034A">
        <w:rPr>
          <w:rFonts w:ascii="Times New Roman" w:hAnsi="Times New Roman" w:cs="Times New Roman"/>
          <w:sz w:val="28"/>
          <w:szCs w:val="28"/>
        </w:rPr>
        <w:t>С развитием технического процесса скорость движения, плотность транспортных потоков на улицах и дорогах нашей страны растет в геометрической прогрессии. В связи с этим увеличивается и количество дорожн</w:t>
      </w:r>
      <w:proofErr w:type="gramStart"/>
      <w:r w:rsidR="00EA0064" w:rsidRPr="00B2034A">
        <w:rPr>
          <w:rFonts w:ascii="Times New Roman" w:hAnsi="Times New Roman" w:cs="Times New Roman"/>
          <w:sz w:val="28"/>
          <w:szCs w:val="28"/>
        </w:rPr>
        <w:t>о-</w:t>
      </w:r>
      <w:proofErr w:type="gramEnd"/>
      <w:r w:rsidR="00EA0064" w:rsidRPr="00B2034A">
        <w:rPr>
          <w:rFonts w:ascii="Times New Roman" w:hAnsi="Times New Roman" w:cs="Times New Roman"/>
          <w:sz w:val="28"/>
          <w:szCs w:val="28"/>
        </w:rPr>
        <w:t xml:space="preserve"> транспортных происшествий. Растет и число авари</w:t>
      </w:r>
      <w:r w:rsidR="00EA0064">
        <w:rPr>
          <w:rFonts w:ascii="Times New Roman" w:hAnsi="Times New Roman" w:cs="Times New Roman"/>
          <w:sz w:val="28"/>
          <w:szCs w:val="28"/>
        </w:rPr>
        <w:t>й с</w:t>
      </w:r>
      <w:r w:rsidR="00EA0064" w:rsidRPr="00B2034A">
        <w:rPr>
          <w:rFonts w:ascii="Times New Roman" w:hAnsi="Times New Roman" w:cs="Times New Roman"/>
          <w:sz w:val="28"/>
          <w:szCs w:val="28"/>
        </w:rPr>
        <w:t xml:space="preserve"> участием детей.</w:t>
      </w:r>
    </w:p>
    <w:p w:rsidR="00EA0064" w:rsidRPr="00B2034A" w:rsidRDefault="00487BE9" w:rsidP="00EA0064">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EA0064" w:rsidRPr="00B2034A">
        <w:rPr>
          <w:rFonts w:ascii="Times New Roman" w:hAnsi="Times New Roman" w:cs="Times New Roman"/>
          <w:sz w:val="28"/>
          <w:szCs w:val="28"/>
        </w:rPr>
        <w:t>              Причиной этих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опасностями  на дороге. Объясняется это тем, что у детей отсутствует та защитная реакция на дорожную обстановку, которая свойственна взрослым. Поэтому они безмятежно выбегают на дорогу перед движущейся машиной. Да и за</w:t>
      </w:r>
      <w:r w:rsidR="00EA0064">
        <w:rPr>
          <w:rFonts w:ascii="Times New Roman" w:hAnsi="Times New Roman" w:cs="Times New Roman"/>
          <w:sz w:val="28"/>
          <w:szCs w:val="28"/>
        </w:rPr>
        <w:t>,</w:t>
      </w:r>
      <w:r w:rsidR="00EA0064" w:rsidRPr="00B2034A">
        <w:rPr>
          <w:rFonts w:ascii="Times New Roman" w:hAnsi="Times New Roman" w:cs="Times New Roman"/>
          <w:sz w:val="28"/>
          <w:szCs w:val="28"/>
        </w:rPr>
        <w:t xml:space="preserve"> </w:t>
      </w:r>
      <w:proofErr w:type="gramStart"/>
      <w:r w:rsidR="00EA0064" w:rsidRPr="00B2034A">
        <w:rPr>
          <w:rFonts w:ascii="Times New Roman" w:hAnsi="Times New Roman" w:cs="Times New Roman"/>
          <w:sz w:val="28"/>
          <w:szCs w:val="28"/>
        </w:rPr>
        <w:t>частую</w:t>
      </w:r>
      <w:proofErr w:type="gramEnd"/>
      <w:r w:rsidR="00EA0064" w:rsidRPr="00B2034A">
        <w:rPr>
          <w:rFonts w:ascii="Times New Roman" w:hAnsi="Times New Roman" w:cs="Times New Roman"/>
          <w:sz w:val="28"/>
          <w:szCs w:val="28"/>
        </w:rPr>
        <w:t xml:space="preserve"> дети копируют действия своих, родителей которые нарушают правила дорожного движения.</w:t>
      </w:r>
    </w:p>
    <w:p w:rsidR="0010400C" w:rsidRPr="00487BE9" w:rsidRDefault="00487BE9" w:rsidP="000229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Тема безопасности дорожного движения жизненно необходима для детей, воспитываемых в современном мире</w:t>
      </w:r>
      <w:r w:rsidR="00022993" w:rsidRPr="00487BE9">
        <w:rPr>
          <w:rFonts w:ascii="Times New Roman" w:eastAsia="Times New Roman" w:hAnsi="Times New Roman" w:cs="Times New Roman"/>
          <w:color w:val="000000"/>
          <w:sz w:val="28"/>
          <w:szCs w:val="28"/>
          <w:lang w:eastAsia="ru-RU"/>
        </w:rPr>
        <w:t>. Важно как можно раньше формировать знания</w:t>
      </w:r>
      <w:r w:rsidR="00022993" w:rsidRPr="00022993">
        <w:rPr>
          <w:rFonts w:ascii="Times New Roman" w:eastAsia="Times New Roman" w:hAnsi="Times New Roman" w:cs="Times New Roman"/>
          <w:color w:val="000000"/>
          <w:sz w:val="28"/>
          <w:szCs w:val="28"/>
          <w:lang w:eastAsia="ru-RU"/>
        </w:rPr>
        <w:t xml:space="preserve"> детей правилам поведения на улицах и дороге. В Российской Федерации проблема детского дорожно-транспортного травматизма (ДДТТ) по своим масштабам имеет все признаки национальной катастрофы.</w:t>
      </w:r>
      <w:r w:rsidR="0010400C" w:rsidRPr="00487BE9">
        <w:rPr>
          <w:rFonts w:ascii="Times New Roman" w:hAnsi="Times New Roman" w:cs="Times New Roman"/>
          <w:sz w:val="28"/>
          <w:szCs w:val="28"/>
        </w:rPr>
        <w:t xml:space="preserve"> За 12 месяцев 2016 г. семь из восьми ДТП (86,9%) произошли из-за нарушения Правил дорожного движения (ПДД) водителями транспортных средств. Всего совершено 150860 (-4,5%) таких ДТП, в которых погибло 16933 (-10,9%) и ранено 200622 (-3,5%) человека. Каждое восьмое (12,6%) ДТП связано с нарушением ПДД пешеходами (21802 ДТП; -12,7%). </w:t>
      </w:r>
    </w:p>
    <w:p w:rsidR="00022993" w:rsidRPr="00022993" w:rsidRDefault="00487BE9" w:rsidP="000229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Таким образом, знакомить с азбукой дорожного движения надо еще до школы, когда ребенок начинает осознавать окружающий мир, способен запомнить то, что говорят и показывают взрослые. Известно, что привычки, закрепленные в детстве, остаются на всю жизнь. Вот почему с самого раннего возраста необходимо учить детей правилам дорожного движения. Именно в этом возрасте дети должны получить первые сведения о правилах дорожного движения. В этом должны принимать участие родители, </w:t>
      </w:r>
      <w:r w:rsidR="00022993" w:rsidRPr="00022993">
        <w:rPr>
          <w:rFonts w:ascii="Times New Roman" w:eastAsia="Times New Roman" w:hAnsi="Times New Roman" w:cs="Times New Roman"/>
          <w:color w:val="000000"/>
          <w:sz w:val="28"/>
          <w:szCs w:val="28"/>
          <w:lang w:eastAsia="ru-RU"/>
        </w:rPr>
        <w:lastRenderedPageBreak/>
        <w:t>дошкольные учреждения, в дальнейшем - школа и другие образовательные учреждения, а также все окружающие ребенка люди.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w:t>
      </w:r>
    </w:p>
    <w:p w:rsidR="00022993" w:rsidRPr="00022993" w:rsidRDefault="00487BE9" w:rsidP="000229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В </w:t>
      </w:r>
      <w:proofErr w:type="gramStart"/>
      <w:r w:rsidR="00022993" w:rsidRPr="00022993">
        <w:rPr>
          <w:rFonts w:ascii="Times New Roman" w:eastAsia="Times New Roman" w:hAnsi="Times New Roman" w:cs="Times New Roman"/>
          <w:color w:val="000000"/>
          <w:sz w:val="28"/>
          <w:szCs w:val="28"/>
          <w:lang w:eastAsia="ru-RU"/>
        </w:rPr>
        <w:t>нашем</w:t>
      </w:r>
      <w:proofErr w:type="gramEnd"/>
      <w:r w:rsidR="00022993" w:rsidRPr="00022993">
        <w:rPr>
          <w:rFonts w:ascii="Times New Roman" w:eastAsia="Times New Roman" w:hAnsi="Times New Roman" w:cs="Times New Roman"/>
          <w:color w:val="000000"/>
          <w:sz w:val="28"/>
          <w:szCs w:val="28"/>
          <w:lang w:eastAsia="ru-RU"/>
        </w:rPr>
        <w:t xml:space="preserve"> МАДОУ накоплен определённый опыт профилактики ДДТТ. В основном с воспитанниками проводятся соревнования, викторины, конкурсы, имеющие познавательный характер, но целенаправленно не решающие задач обучения дошкольников основам дорожной безопасности. Исследования Научно-исследовательского центра проблем безопасности дорожного движения МВД России показывают, что только обучение дошкольников правилам дорожного движения не всегда решает задачу обеспечения их безопасности. Наблюдается довольно большое расхождение между знаниями и поведением детей дошкольного возраста на улице и дороге. Поэтому на сегодняшний день система воспитания и обучения дошкольников должна быть принципиально иной.</w:t>
      </w:r>
    </w:p>
    <w:p w:rsidR="00B71C25" w:rsidRPr="00B2034A" w:rsidRDefault="00487BE9" w:rsidP="000229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Социальная острота проблемы ДДТТ диктует необходимость активизации деятельности детских дошкольных образовательных учреждений, поиску новых форм и методов обучения и воспитания по профилактике ДДТТ, а также проведения профилактической работы с родителями на основе современных педагогических технологий. </w:t>
      </w:r>
    </w:p>
    <w:p w:rsidR="00B71C25" w:rsidRPr="00B2034A" w:rsidRDefault="00487BE9" w:rsidP="0002299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 - волевые качества. 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 </w:t>
      </w:r>
    </w:p>
    <w:p w:rsidR="00B71C25" w:rsidRPr="00B2034A" w:rsidRDefault="00B71C25" w:rsidP="00022993">
      <w:pPr>
        <w:shd w:val="clear" w:color="auto" w:fill="FFFFFF"/>
        <w:spacing w:after="150" w:line="240" w:lineRule="auto"/>
        <w:rPr>
          <w:rFonts w:ascii="Times New Roman" w:eastAsia="Times New Roman" w:hAnsi="Times New Roman" w:cs="Times New Roman"/>
          <w:color w:val="000000"/>
          <w:sz w:val="28"/>
          <w:szCs w:val="28"/>
          <w:lang w:eastAsia="ru-RU"/>
        </w:rPr>
      </w:pPr>
    </w:p>
    <w:p w:rsidR="00B71C25" w:rsidRPr="00B2034A" w:rsidRDefault="00B71C25" w:rsidP="00022993">
      <w:pPr>
        <w:shd w:val="clear" w:color="auto" w:fill="FFFFFF"/>
        <w:spacing w:after="150" w:line="240" w:lineRule="auto"/>
        <w:rPr>
          <w:rFonts w:ascii="Times New Roman" w:eastAsia="Times New Roman" w:hAnsi="Times New Roman" w:cs="Times New Roman"/>
          <w:color w:val="000000"/>
          <w:sz w:val="28"/>
          <w:szCs w:val="28"/>
          <w:lang w:eastAsia="ru-RU"/>
        </w:rPr>
      </w:pPr>
    </w:p>
    <w:p w:rsidR="00022993" w:rsidRPr="00022993" w:rsidRDefault="00022993" w:rsidP="00022993">
      <w:pPr>
        <w:shd w:val="clear" w:color="auto" w:fill="FFFFFF"/>
        <w:spacing w:after="150" w:line="240" w:lineRule="auto"/>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b/>
          <w:bCs/>
          <w:color w:val="000000"/>
          <w:sz w:val="28"/>
          <w:szCs w:val="28"/>
          <w:lang w:eastAsia="ru-RU"/>
        </w:rPr>
        <w:t>Цель работы: </w:t>
      </w:r>
      <w:r w:rsidRPr="00022993">
        <w:rPr>
          <w:rFonts w:ascii="Times New Roman" w:eastAsia="Times New Roman" w:hAnsi="Times New Roman" w:cs="Times New Roman"/>
          <w:color w:val="000000"/>
          <w:sz w:val="28"/>
          <w:szCs w:val="28"/>
          <w:lang w:eastAsia="ru-RU"/>
        </w:rPr>
        <w:t>систематизация опыта педагогической работы по обучению</w:t>
      </w:r>
      <w:r w:rsidRPr="00B2034A">
        <w:rPr>
          <w:rFonts w:ascii="Times New Roman" w:eastAsia="Times New Roman" w:hAnsi="Times New Roman" w:cs="Times New Roman"/>
          <w:color w:val="000000"/>
          <w:sz w:val="28"/>
          <w:szCs w:val="28"/>
          <w:lang w:eastAsia="ru-RU"/>
        </w:rPr>
        <w:t xml:space="preserve"> </w:t>
      </w:r>
      <w:r w:rsidRPr="00022993">
        <w:rPr>
          <w:rFonts w:ascii="Times New Roman" w:eastAsia="Times New Roman" w:hAnsi="Times New Roman" w:cs="Times New Roman"/>
          <w:color w:val="000000"/>
          <w:sz w:val="28"/>
          <w:szCs w:val="28"/>
          <w:lang w:eastAsia="ru-RU"/>
        </w:rPr>
        <w:t>детей дошкольного возраста правилам безопасного поведения</w:t>
      </w:r>
    </w:p>
    <w:p w:rsidR="00022993" w:rsidRPr="00022993" w:rsidRDefault="00022993" w:rsidP="00022993">
      <w:pPr>
        <w:shd w:val="clear" w:color="auto" w:fill="FFFFFF"/>
        <w:spacing w:after="150" w:line="240" w:lineRule="auto"/>
        <w:rPr>
          <w:rFonts w:ascii="Times New Roman" w:eastAsia="Times New Roman" w:hAnsi="Times New Roman" w:cs="Times New Roman"/>
          <w:b/>
          <w:color w:val="000000"/>
          <w:sz w:val="28"/>
          <w:szCs w:val="28"/>
          <w:lang w:eastAsia="ru-RU"/>
        </w:rPr>
      </w:pPr>
      <w:r w:rsidRPr="00022993">
        <w:rPr>
          <w:rFonts w:ascii="Times New Roman" w:eastAsia="Times New Roman" w:hAnsi="Times New Roman" w:cs="Times New Roman"/>
          <w:b/>
          <w:color w:val="000000"/>
          <w:sz w:val="28"/>
          <w:szCs w:val="28"/>
          <w:lang w:eastAsia="ru-RU"/>
        </w:rPr>
        <w:t>Задачи:</w:t>
      </w:r>
    </w:p>
    <w:p w:rsidR="00022993" w:rsidRPr="00022993" w:rsidRDefault="00022993" w:rsidP="00022993">
      <w:pPr>
        <w:shd w:val="clear" w:color="auto" w:fill="FFFFFF"/>
        <w:spacing w:after="150" w:line="240" w:lineRule="auto"/>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1) проанализировать психолого-педагогическую и научно-методическую литературу по теме работы;</w:t>
      </w:r>
    </w:p>
    <w:p w:rsidR="00022993" w:rsidRPr="00022993" w:rsidRDefault="00022993" w:rsidP="00022993">
      <w:pPr>
        <w:shd w:val="clear" w:color="auto" w:fill="FFFFFF"/>
        <w:spacing w:after="150" w:line="240" w:lineRule="auto"/>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2) рассмотреть возрастные и психофизиологические особенности поведения дошкольников на дорогах;</w:t>
      </w:r>
    </w:p>
    <w:p w:rsidR="00022993" w:rsidRPr="00B2034A" w:rsidRDefault="00022993" w:rsidP="00B71C25">
      <w:pPr>
        <w:shd w:val="clear" w:color="auto" w:fill="FFFFFF"/>
        <w:spacing w:after="150" w:line="240" w:lineRule="auto"/>
        <w:rPr>
          <w:rFonts w:ascii="Times New Roman" w:hAnsi="Times New Roman" w:cs="Times New Roman"/>
          <w:sz w:val="28"/>
          <w:szCs w:val="28"/>
        </w:rPr>
      </w:pPr>
      <w:r w:rsidRPr="00022993">
        <w:rPr>
          <w:rFonts w:ascii="Times New Roman" w:eastAsia="Times New Roman" w:hAnsi="Times New Roman" w:cs="Times New Roman"/>
          <w:color w:val="000000"/>
          <w:sz w:val="28"/>
          <w:szCs w:val="28"/>
          <w:lang w:eastAsia="ru-RU"/>
        </w:rPr>
        <w:lastRenderedPageBreak/>
        <w:t>3) рассмотреть приёмы, методы и способы формирования безопасного поведения дошкольников на дорогах с помощью современных средств</w:t>
      </w:r>
      <w:r w:rsidR="00B71C25" w:rsidRPr="00B2034A">
        <w:rPr>
          <w:rFonts w:ascii="Times New Roman" w:eastAsia="Times New Roman" w:hAnsi="Times New Roman" w:cs="Times New Roman"/>
          <w:color w:val="000000"/>
          <w:sz w:val="28"/>
          <w:szCs w:val="28"/>
          <w:lang w:eastAsia="ru-RU"/>
        </w:rPr>
        <w:t>.</w:t>
      </w:r>
      <w:r w:rsidRPr="00022993">
        <w:rPr>
          <w:rFonts w:ascii="Times New Roman" w:eastAsia="Times New Roman" w:hAnsi="Times New Roman" w:cs="Times New Roman"/>
          <w:color w:val="000000"/>
          <w:sz w:val="28"/>
          <w:szCs w:val="28"/>
          <w:lang w:eastAsia="ru-RU"/>
        </w:rPr>
        <w:t xml:space="preserve"> </w:t>
      </w:r>
    </w:p>
    <w:p w:rsidR="001763B5" w:rsidRPr="00B2034A" w:rsidRDefault="001763B5" w:rsidP="004C0F52">
      <w:pPr>
        <w:rPr>
          <w:rFonts w:ascii="Times New Roman" w:hAnsi="Times New Roman" w:cs="Times New Roman"/>
          <w:sz w:val="28"/>
          <w:szCs w:val="28"/>
        </w:rPr>
      </w:pPr>
    </w:p>
    <w:p w:rsidR="001763B5"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Так, в </w:t>
      </w:r>
      <w:r w:rsidRPr="00B2034A">
        <w:rPr>
          <w:rFonts w:ascii="Times New Roman" w:hAnsi="Times New Roman" w:cs="Times New Roman"/>
          <w:b/>
          <w:sz w:val="28"/>
          <w:szCs w:val="28"/>
        </w:rPr>
        <w:t>первой младшей группе</w:t>
      </w:r>
      <w:r w:rsidRPr="00B2034A">
        <w:rPr>
          <w:rFonts w:ascii="Times New Roman" w:hAnsi="Times New Roman" w:cs="Times New Roman"/>
          <w:sz w:val="28"/>
          <w:szCs w:val="28"/>
        </w:rPr>
        <w:t>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221AB8"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xml:space="preserve">          </w:t>
      </w:r>
      <w:r w:rsidRPr="00B2034A">
        <w:rPr>
          <w:rFonts w:ascii="Times New Roman" w:hAnsi="Times New Roman" w:cs="Times New Roman"/>
          <w:b/>
          <w:sz w:val="28"/>
          <w:szCs w:val="28"/>
        </w:rPr>
        <w:t>Во второй младшей группе</w:t>
      </w:r>
      <w:r w:rsidRPr="00B2034A">
        <w:rPr>
          <w:rFonts w:ascii="Times New Roman" w:hAnsi="Times New Roman" w:cs="Times New Roman"/>
          <w:sz w:val="28"/>
          <w:szCs w:val="28"/>
        </w:rPr>
        <w:t>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w:t>
      </w:r>
      <w:r w:rsidR="008841A7" w:rsidRPr="00B2034A">
        <w:rPr>
          <w:rFonts w:ascii="Times New Roman" w:hAnsi="Times New Roman" w:cs="Times New Roman"/>
          <w:sz w:val="28"/>
          <w:szCs w:val="28"/>
        </w:rPr>
        <w:t xml:space="preserve"> </w:t>
      </w:r>
      <w:r w:rsidRPr="00B2034A">
        <w:rPr>
          <w:rFonts w:ascii="Times New Roman" w:hAnsi="Times New Roman" w:cs="Times New Roman"/>
          <w:sz w:val="28"/>
          <w:szCs w:val="28"/>
        </w:rPr>
        <w:t>А затем в ходе практических занятий выработать привычку выходить из-за мешающих обзору предметов, внимательно глядя по сторонам</w:t>
      </w:r>
      <w:r w:rsidR="00221AB8" w:rsidRPr="00B2034A">
        <w:rPr>
          <w:rFonts w:ascii="Times New Roman" w:hAnsi="Times New Roman" w:cs="Times New Roman"/>
          <w:sz w:val="28"/>
          <w:szCs w:val="28"/>
        </w:rPr>
        <w:t>.</w:t>
      </w:r>
    </w:p>
    <w:p w:rsidR="001763B5"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1763B5"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xml:space="preserve">         </w:t>
      </w:r>
      <w:proofErr w:type="gramStart"/>
      <w:r w:rsidRPr="00B2034A">
        <w:rPr>
          <w:rFonts w:ascii="Times New Roman" w:hAnsi="Times New Roman" w:cs="Times New Roman"/>
          <w:b/>
          <w:sz w:val="28"/>
          <w:szCs w:val="28"/>
        </w:rPr>
        <w:t>В средней группе</w:t>
      </w:r>
      <w:r w:rsidRPr="00B2034A">
        <w:rPr>
          <w:rFonts w:ascii="Times New Roman" w:hAnsi="Times New Roman" w:cs="Times New Roman"/>
          <w:sz w:val="28"/>
          <w:szCs w:val="28"/>
        </w:rP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1763B5"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xml:space="preserve">        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w:t>
      </w:r>
      <w:r w:rsidRPr="00B2034A">
        <w:rPr>
          <w:rFonts w:ascii="Times New Roman" w:hAnsi="Times New Roman" w:cs="Times New Roman"/>
          <w:sz w:val="28"/>
          <w:szCs w:val="28"/>
        </w:rPr>
        <w:lastRenderedPageBreak/>
        <w:t>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1763B5" w:rsidRPr="00B2034A"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r w:rsidR="00221AB8" w:rsidRPr="00B2034A">
        <w:rPr>
          <w:rFonts w:ascii="Times New Roman" w:hAnsi="Times New Roman" w:cs="Times New Roman"/>
          <w:sz w:val="28"/>
          <w:szCs w:val="28"/>
        </w:rPr>
        <w:t xml:space="preserve">  Детям очень нравится познавательные мультфильмы по этой теме. Очень хороший сайт «Лукоморье»https://yandex.ru/video/search?text=мультфильмы%20по%20пдд%20лукоморье%20в%20ютубе&amp;path=wizard&amp;noreask=1&amp;reqid=1517681505747670-688118481170450858929965-vla1-1426-V. После просмотра мультфильмов, дети очень долго помнят и обсуждают ситуации, которые были в мультфильме и сравнивают с реальной жизнью и </w:t>
      </w:r>
      <w:proofErr w:type="gramStart"/>
      <w:r w:rsidR="00221AB8" w:rsidRPr="00B2034A">
        <w:rPr>
          <w:rFonts w:ascii="Times New Roman" w:hAnsi="Times New Roman" w:cs="Times New Roman"/>
          <w:sz w:val="28"/>
          <w:szCs w:val="28"/>
        </w:rPr>
        <w:t>ситуациями</w:t>
      </w:r>
      <w:proofErr w:type="gramEnd"/>
      <w:r w:rsidR="00221AB8" w:rsidRPr="00B2034A">
        <w:rPr>
          <w:rFonts w:ascii="Times New Roman" w:hAnsi="Times New Roman" w:cs="Times New Roman"/>
          <w:sz w:val="28"/>
          <w:szCs w:val="28"/>
        </w:rPr>
        <w:t xml:space="preserve"> с которыми они сталкиваются в жизни.</w:t>
      </w:r>
    </w:p>
    <w:p w:rsidR="001763B5" w:rsidRPr="00B2034A" w:rsidRDefault="00487BE9" w:rsidP="001763B5">
      <w:pPr>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1763B5" w:rsidRPr="00B2034A">
        <w:rPr>
          <w:rFonts w:ascii="Times New Roman" w:hAnsi="Times New Roman" w:cs="Times New Roman"/>
          <w:b/>
          <w:sz w:val="28"/>
          <w:szCs w:val="28"/>
        </w:rPr>
        <w:t>В старшей,</w:t>
      </w:r>
      <w:r w:rsidR="001763B5" w:rsidRPr="00B2034A">
        <w:rPr>
          <w:rFonts w:ascii="Times New Roman" w:hAnsi="Times New Roman" w:cs="Times New Roman"/>
          <w:sz w:val="28"/>
          <w:szCs w:val="28"/>
        </w:rPr>
        <w:t xml:space="preserve"> затем в </w:t>
      </w:r>
      <w:r w:rsidR="001763B5" w:rsidRPr="00B2034A">
        <w:rPr>
          <w:rFonts w:ascii="Times New Roman" w:hAnsi="Times New Roman" w:cs="Times New Roman"/>
          <w:b/>
          <w:sz w:val="28"/>
          <w:szCs w:val="28"/>
        </w:rPr>
        <w:t>подготовительной группе</w:t>
      </w:r>
      <w:r w:rsidR="001763B5" w:rsidRPr="00B2034A">
        <w:rPr>
          <w:rFonts w:ascii="Times New Roman" w:hAnsi="Times New Roman" w:cs="Times New Roman"/>
          <w:sz w:val="28"/>
          <w:szCs w:val="28"/>
        </w:rPr>
        <w:t>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r w:rsidR="00B2034A" w:rsidRPr="00B2034A">
        <w:rPr>
          <w:rFonts w:ascii="Times New Roman" w:hAnsi="Times New Roman" w:cs="Times New Roman"/>
          <w:sz w:val="28"/>
          <w:szCs w:val="28"/>
        </w:rPr>
        <w:t xml:space="preserve"> В старшей группе эффективно использовать экскурсии или приглашать гостей инспекторов из ГИБДД и на примере рассказывать и показывать детям, как нужно делать и как нельзя.</w:t>
      </w:r>
    </w:p>
    <w:p w:rsidR="00487BE9" w:rsidRDefault="001763B5" w:rsidP="001763B5">
      <w:pPr>
        <w:rPr>
          <w:rFonts w:ascii="Times New Roman" w:hAnsi="Times New Roman" w:cs="Times New Roman"/>
          <w:sz w:val="28"/>
          <w:szCs w:val="28"/>
        </w:rPr>
      </w:pPr>
      <w:r w:rsidRPr="00B2034A">
        <w:rPr>
          <w:rFonts w:ascii="Times New Roman" w:hAnsi="Times New Roman" w:cs="Times New Roman"/>
          <w:sz w:val="28"/>
          <w:szCs w:val="28"/>
        </w:rPr>
        <w:t>       </w:t>
      </w:r>
    </w:p>
    <w:p w:rsidR="00022993" w:rsidRPr="00932322" w:rsidRDefault="00487BE9" w:rsidP="00932322">
      <w:pP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r w:rsidR="001763B5" w:rsidRPr="00B2034A">
        <w:rPr>
          <w:rFonts w:ascii="Times New Roman" w:hAnsi="Times New Roman" w:cs="Times New Roman"/>
          <w:sz w:val="28"/>
          <w:szCs w:val="28"/>
        </w:rPr>
        <w:t xml:space="preserve"> Необходимо выработать у детей п</w:t>
      </w:r>
      <w:r w:rsidR="00932322">
        <w:rPr>
          <w:rFonts w:ascii="Times New Roman" w:hAnsi="Times New Roman" w:cs="Times New Roman"/>
          <w:sz w:val="28"/>
          <w:szCs w:val="28"/>
        </w:rPr>
        <w:t xml:space="preserve">оложительное отношение к закону.             </w:t>
      </w:r>
      <w:r w:rsidR="00022993" w:rsidRPr="00932322">
        <w:rPr>
          <w:rFonts w:ascii="Times New Roman" w:eastAsia="Times New Roman" w:hAnsi="Times New Roman" w:cs="Times New Roman"/>
          <w:b/>
          <w:color w:val="000000"/>
          <w:sz w:val="28"/>
          <w:szCs w:val="28"/>
          <w:lang w:eastAsia="ru-RU"/>
        </w:rPr>
        <w:t>Содержание уголков безопасности дорожного движения в группах</w:t>
      </w:r>
      <w:r w:rsidR="00932322" w:rsidRPr="00932322">
        <w:rPr>
          <w:rFonts w:ascii="Times New Roman" w:eastAsia="Times New Roman" w:hAnsi="Times New Roman" w:cs="Times New Roman"/>
          <w:b/>
          <w:color w:val="000000"/>
          <w:sz w:val="28"/>
          <w:szCs w:val="28"/>
          <w:lang w:eastAsia="ru-RU"/>
        </w:rPr>
        <w:t>:</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w:t>
      </w:r>
      <w:r w:rsidR="00022993" w:rsidRPr="00022993">
        <w:rPr>
          <w:rFonts w:ascii="Times New Roman" w:eastAsia="Times New Roman" w:hAnsi="Times New Roman" w:cs="Times New Roman"/>
          <w:color w:val="000000"/>
          <w:sz w:val="28"/>
          <w:szCs w:val="28"/>
          <w:lang w:eastAsia="ru-RU"/>
        </w:rPr>
        <w:lastRenderedPageBreak/>
        <w:t>различать красный и зелёный цвета. Следовательно, в игровом уголке должны быть:</w:t>
      </w:r>
    </w:p>
    <w:p w:rsidR="00022993" w:rsidRPr="00022993" w:rsidRDefault="00022993" w:rsidP="00F0708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2993">
        <w:rPr>
          <w:rFonts w:ascii="Times New Roman" w:eastAsia="Times New Roman" w:hAnsi="Times New Roman" w:cs="Times New Roman"/>
          <w:b/>
          <w:color w:val="000000"/>
          <w:sz w:val="28"/>
          <w:szCs w:val="28"/>
          <w:lang w:eastAsia="ru-RU"/>
        </w:rPr>
        <w:t>Набор транспортных средств</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Иллюстрации с изображением транспортных средств</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Кружки красного и зелёного цвета, макет пешеходного светофора.</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Дидактические игры «Собери машину» (из 4-х частей), «Поставь машину в гараж», «Светофор».</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Картинки для игры на классификацию видов транспорта «На чём едут пассажиры», «Найти такую же картинку».</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proofErr w:type="gramStart"/>
      <w:r w:rsidR="00022993" w:rsidRPr="00022993">
        <w:rPr>
          <w:rFonts w:ascii="Times New Roman" w:eastAsia="Times New Roman" w:hAnsi="Times New Roman" w:cs="Times New Roman"/>
          <w:color w:val="000000"/>
          <w:sz w:val="28"/>
          <w:szCs w:val="28"/>
          <w:lang w:eastAsia="ru-RU"/>
        </w:rPr>
        <w:t>Простейший макет улицы (желательно крупный), где обозначены тротуар и проезжая часть</w:t>
      </w:r>
      <w:proofErr w:type="gramEnd"/>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b/>
          <w:color w:val="000000"/>
          <w:sz w:val="28"/>
          <w:szCs w:val="28"/>
          <w:lang w:eastAsia="ru-RU"/>
        </w:rPr>
        <w:t>Макет транспортного светофора</w:t>
      </w:r>
      <w:r w:rsidR="00022993" w:rsidRPr="00022993">
        <w:rPr>
          <w:rFonts w:ascii="Times New Roman" w:eastAsia="Times New Roman" w:hAnsi="Times New Roman" w:cs="Times New Roman"/>
          <w:color w:val="000000"/>
          <w:sz w:val="28"/>
          <w:szCs w:val="28"/>
          <w:lang w:eastAsia="ru-RU"/>
        </w:rPr>
        <w:t xml:space="preserve"> (плоскостной).</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Макет светофора с переключающимися сигналами, действующий от батарейки</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Дидактические игры «Найди свой цвет», «Собери светофор»</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На макете улицы необходимо нанести пешеходный переход.</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proofErr w:type="gramStart"/>
      <w:r w:rsidR="00022993" w:rsidRPr="00022993">
        <w:rPr>
          <w:rFonts w:ascii="Times New Roman" w:eastAsia="Times New Roman" w:hAnsi="Times New Roman" w:cs="Times New Roman"/>
          <w:color w:val="000000"/>
          <w:sz w:val="28"/>
          <w:szCs w:val="28"/>
          <w:lang w:eastAsia="ru-RU"/>
        </w:rPr>
        <w:t xml:space="preserve">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w:t>
      </w:r>
      <w:r w:rsidR="00022993" w:rsidRPr="00022993">
        <w:rPr>
          <w:rFonts w:ascii="Times New Roman" w:eastAsia="Times New Roman" w:hAnsi="Times New Roman" w:cs="Times New Roman"/>
          <w:color w:val="000000"/>
          <w:sz w:val="28"/>
          <w:szCs w:val="28"/>
          <w:lang w:eastAsia="ru-RU"/>
        </w:rPr>
        <w:lastRenderedPageBreak/>
        <w:t>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00022993" w:rsidRPr="00022993">
        <w:rPr>
          <w:rFonts w:ascii="Times New Roman" w:eastAsia="Times New Roman" w:hAnsi="Times New Roman" w:cs="Times New Roman"/>
          <w:color w:val="000000"/>
          <w:sz w:val="28"/>
          <w:szCs w:val="28"/>
          <w:lang w:eastAsia="ru-RU"/>
        </w:rPr>
        <w:t xml:space="preserve"> Хорошо иметь мелкие знаки на подставках, для работы с макетом, и более крупные знаки на подставках для творческих, ролевых игр.</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Дидактические игры: «О чём говорят знаки?», «Угадай знак», «Где спрятался знак?», «Перекрёсток», «Наша улица»</w:t>
      </w:r>
    </w:p>
    <w:p w:rsidR="00F0708A" w:rsidRPr="00B2034A"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Кроме того, для детей старшей группы знакомят</w:t>
      </w:r>
      <w:r w:rsidR="00F0708A" w:rsidRPr="00B2034A">
        <w:rPr>
          <w:rFonts w:ascii="Times New Roman" w:eastAsia="Times New Roman" w:hAnsi="Times New Roman" w:cs="Times New Roman"/>
          <w:color w:val="000000"/>
          <w:sz w:val="28"/>
          <w:szCs w:val="28"/>
          <w:lang w:eastAsia="ru-RU"/>
        </w:rPr>
        <w:t xml:space="preserve"> с работой регулировщика.</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В</w:t>
      </w:r>
      <w:r w:rsidR="00022993" w:rsidRPr="00022993">
        <w:rPr>
          <w:rFonts w:ascii="Times New Roman" w:eastAsia="Times New Roman" w:hAnsi="Times New Roman" w:cs="Times New Roman"/>
          <w:color w:val="000000"/>
          <w:sz w:val="28"/>
          <w:szCs w:val="28"/>
          <w:lang w:eastAsia="ru-RU"/>
        </w:rPr>
        <w:t xml:space="preserve"> уголке БДД должны быть схемы жестов регулировщика, дидактическая игра «Что говорит жезл?», атрибуты инспектора ДПС: жезл, фуражка.</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Собирается картотека «опасных ситуаций» (для их показа можно сделать импровизированный телевизор, или компьютер)</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Организовывается окно выдачи водительских удостоверений</w:t>
      </w:r>
      <w:r w:rsidRPr="00B2034A">
        <w:rPr>
          <w:rFonts w:ascii="Times New Roman" w:eastAsia="Times New Roman" w:hAnsi="Times New Roman" w:cs="Times New Roman"/>
          <w:color w:val="000000"/>
          <w:sz w:val="28"/>
          <w:szCs w:val="28"/>
          <w:lang w:eastAsia="ru-RU"/>
        </w:rPr>
        <w:t>,</w:t>
      </w:r>
      <w:r w:rsidR="00022993" w:rsidRPr="00022993">
        <w:rPr>
          <w:rFonts w:ascii="Times New Roman" w:eastAsia="Times New Roman" w:hAnsi="Times New Roman" w:cs="Times New Roman"/>
          <w:color w:val="000000"/>
          <w:sz w:val="28"/>
          <w:szCs w:val="28"/>
          <w:lang w:eastAsia="ru-RU"/>
        </w:rPr>
        <w:t xml:space="preserve"> </w:t>
      </w:r>
      <w:proofErr w:type="gramStart"/>
      <w:r w:rsidR="00022993" w:rsidRPr="00022993">
        <w:rPr>
          <w:rFonts w:ascii="Times New Roman" w:eastAsia="Times New Roman" w:hAnsi="Times New Roman" w:cs="Times New Roman"/>
          <w:color w:val="000000"/>
          <w:sz w:val="28"/>
          <w:szCs w:val="28"/>
          <w:lang w:eastAsia="ru-RU"/>
        </w:rPr>
        <w:t>сдавшим</w:t>
      </w:r>
      <w:proofErr w:type="gramEnd"/>
      <w:r w:rsidR="00022993" w:rsidRPr="00022993">
        <w:rPr>
          <w:rFonts w:ascii="Times New Roman" w:eastAsia="Times New Roman" w:hAnsi="Times New Roman" w:cs="Times New Roman"/>
          <w:color w:val="000000"/>
          <w:sz w:val="28"/>
          <w:szCs w:val="28"/>
          <w:lang w:eastAsia="ru-RU"/>
        </w:rPr>
        <w:t xml:space="preserve"> экзамен по ПДД.</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 xml:space="preserve">Во всех группах хорошо иметь </w:t>
      </w:r>
      <w:proofErr w:type="spellStart"/>
      <w:r w:rsidR="00022993" w:rsidRPr="00022993">
        <w:rPr>
          <w:rFonts w:ascii="Times New Roman" w:eastAsia="Times New Roman" w:hAnsi="Times New Roman" w:cs="Times New Roman"/>
          <w:color w:val="000000"/>
          <w:sz w:val="28"/>
          <w:szCs w:val="28"/>
          <w:lang w:eastAsia="ru-RU"/>
        </w:rPr>
        <w:t>фланелеграф</w:t>
      </w:r>
      <w:proofErr w:type="spellEnd"/>
      <w:r w:rsidR="00022993" w:rsidRPr="00022993">
        <w:rPr>
          <w:rFonts w:ascii="Times New Roman" w:eastAsia="Times New Roman" w:hAnsi="Times New Roman" w:cs="Times New Roman"/>
          <w:color w:val="000000"/>
          <w:sz w:val="28"/>
          <w:szCs w:val="28"/>
          <w:lang w:eastAsia="ru-RU"/>
        </w:rPr>
        <w:t xml:space="preserve"> – для моделирования ситуаций на дороге</w:t>
      </w:r>
      <w:r w:rsidR="005B517B">
        <w:rPr>
          <w:rFonts w:ascii="Times New Roman" w:eastAsia="Times New Roman" w:hAnsi="Times New Roman" w:cs="Times New Roman"/>
          <w:color w:val="000000"/>
          <w:sz w:val="28"/>
          <w:szCs w:val="28"/>
          <w:lang w:eastAsia="ru-RU"/>
        </w:rPr>
        <w:t>.</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Содержание уголков для родителей по изучению правил дорожного движения</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w:t>
      </w:r>
      <w:r w:rsidRPr="00B2034A">
        <w:rPr>
          <w:rFonts w:ascii="Times New Roman" w:eastAsia="Times New Roman" w:hAnsi="Times New Roman" w:cs="Times New Roman"/>
          <w:color w:val="000000"/>
          <w:sz w:val="28"/>
          <w:szCs w:val="28"/>
          <w:lang w:eastAsia="ru-RU"/>
        </w:rPr>
        <w:t>,</w:t>
      </w:r>
      <w:r w:rsidR="00022993" w:rsidRPr="00022993">
        <w:rPr>
          <w:rFonts w:ascii="Times New Roman" w:eastAsia="Times New Roman" w:hAnsi="Times New Roman" w:cs="Times New Roman"/>
          <w:color w:val="000000"/>
          <w:sz w:val="28"/>
          <w:szCs w:val="28"/>
          <w:lang w:eastAsia="ru-RU"/>
        </w:rPr>
        <w:t xml:space="preserve">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22993" w:rsidRPr="00022993" w:rsidRDefault="00022993" w:rsidP="00487BE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b/>
          <w:color w:val="000000"/>
          <w:sz w:val="28"/>
          <w:szCs w:val="28"/>
          <w:lang w:eastAsia="ru-RU"/>
        </w:rPr>
        <w:t>Уголок может быть оформлен так</w:t>
      </w:r>
      <w:r w:rsidRPr="00022993">
        <w:rPr>
          <w:rFonts w:ascii="Times New Roman" w:eastAsia="Times New Roman" w:hAnsi="Times New Roman" w:cs="Times New Roman"/>
          <w:color w:val="000000"/>
          <w:sz w:val="28"/>
          <w:szCs w:val="28"/>
          <w:lang w:eastAsia="ru-RU"/>
        </w:rPr>
        <w:t>:</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 xml:space="preserve">Единый стенд (размеры зависят от наличия свободной площади и количества помещаемой </w:t>
      </w:r>
      <w:r w:rsidR="005B517B">
        <w:rPr>
          <w:rFonts w:ascii="Times New Roman" w:eastAsia="Times New Roman" w:hAnsi="Times New Roman" w:cs="Times New Roman"/>
          <w:color w:val="000000"/>
          <w:sz w:val="28"/>
          <w:szCs w:val="28"/>
          <w:lang w:eastAsia="ru-RU"/>
        </w:rPr>
        <w:t>информации</w:t>
      </w:r>
      <w:r w:rsidRPr="00022993">
        <w:rPr>
          <w:rFonts w:ascii="Times New Roman" w:eastAsia="Times New Roman" w:hAnsi="Times New Roman" w:cs="Times New Roman"/>
          <w:color w:val="000000"/>
          <w:sz w:val="28"/>
          <w:szCs w:val="28"/>
          <w:lang w:eastAsia="ru-RU"/>
        </w:rPr>
        <w:t>).</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Набор составных частей, каждая из которых предназначена для размещения отдельной информации</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b/>
          <w:color w:val="000000"/>
          <w:sz w:val="28"/>
          <w:szCs w:val="28"/>
          <w:lang w:eastAsia="ru-RU"/>
        </w:rPr>
        <w:t>Книжка-раскладушка</w:t>
      </w:r>
      <w:r w:rsidRPr="00B2034A">
        <w:rPr>
          <w:rFonts w:ascii="Times New Roman" w:eastAsia="Times New Roman" w:hAnsi="Times New Roman" w:cs="Times New Roman"/>
          <w:color w:val="000000"/>
          <w:sz w:val="28"/>
          <w:szCs w:val="28"/>
          <w:lang w:eastAsia="ru-RU"/>
        </w:rPr>
        <w:t>:</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«Цена спешки – жизнь вашего ребёнка»</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lastRenderedPageBreak/>
        <w:t>«Внимание – мы ваши дети!»</w:t>
      </w:r>
      <w:r w:rsidR="00F0708A" w:rsidRPr="00B2034A">
        <w:rPr>
          <w:rFonts w:ascii="Times New Roman" w:eastAsia="Times New Roman" w:hAnsi="Times New Roman" w:cs="Times New Roman"/>
          <w:color w:val="000000"/>
          <w:sz w:val="28"/>
          <w:szCs w:val="28"/>
          <w:lang w:eastAsia="ru-RU"/>
        </w:rPr>
        <w:t>.</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«Ребёнок имеет право жить!»</w:t>
      </w:r>
      <w:r w:rsidR="00F0708A" w:rsidRPr="00B2034A">
        <w:rPr>
          <w:rFonts w:ascii="Times New Roman" w:eastAsia="Times New Roman" w:hAnsi="Times New Roman" w:cs="Times New Roman"/>
          <w:color w:val="000000"/>
          <w:sz w:val="28"/>
          <w:szCs w:val="28"/>
          <w:lang w:eastAsia="ru-RU"/>
        </w:rPr>
        <w:t>.</w:t>
      </w:r>
    </w:p>
    <w:p w:rsidR="00022993" w:rsidRPr="00022993" w:rsidRDefault="00022993"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993">
        <w:rPr>
          <w:rFonts w:ascii="Times New Roman" w:eastAsia="Times New Roman" w:hAnsi="Times New Roman" w:cs="Times New Roman"/>
          <w:color w:val="000000"/>
          <w:sz w:val="28"/>
          <w:szCs w:val="28"/>
          <w:lang w:eastAsia="ru-RU"/>
        </w:rPr>
        <w:t>«Глупо экономить своё время, за счёт жизни ребёнка»</w:t>
      </w:r>
      <w:r w:rsidR="00F0708A" w:rsidRPr="00B2034A">
        <w:rPr>
          <w:rFonts w:ascii="Times New Roman" w:eastAsia="Times New Roman" w:hAnsi="Times New Roman" w:cs="Times New Roman"/>
          <w:color w:val="000000"/>
          <w:sz w:val="28"/>
          <w:szCs w:val="28"/>
          <w:lang w:eastAsia="ru-RU"/>
        </w:rPr>
        <w:t>.</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Учитывая важную роль родителей в вопросе обучения детей правилам дорожного движения, уголок для родителей должен содержать:</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Информацию о состоянии дорожно-транспортного травматизма в городе</w:t>
      </w:r>
      <w:r w:rsidRPr="00B2034A">
        <w:rPr>
          <w:rFonts w:ascii="Times New Roman" w:eastAsia="Times New Roman" w:hAnsi="Times New Roman" w:cs="Times New Roman"/>
          <w:color w:val="000000"/>
          <w:sz w:val="28"/>
          <w:szCs w:val="28"/>
          <w:lang w:eastAsia="ru-RU"/>
        </w:rPr>
        <w:t>.</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Причины дорожно-транспортных происшествий с участием детей</w:t>
      </w:r>
      <w:r w:rsidRPr="00B2034A">
        <w:rPr>
          <w:rFonts w:ascii="Times New Roman" w:eastAsia="Times New Roman" w:hAnsi="Times New Roman" w:cs="Times New Roman"/>
          <w:color w:val="000000"/>
          <w:sz w:val="28"/>
          <w:szCs w:val="28"/>
          <w:lang w:eastAsia="ru-RU"/>
        </w:rPr>
        <w:t>.</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Pr="00B2034A">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Рекомендации родителям по вопросам обучения детей безопасному поведению на дороге.</w:t>
      </w:r>
    </w:p>
    <w:p w:rsidR="00022993" w:rsidRPr="00022993" w:rsidRDefault="00F0708A" w:rsidP="000229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Перечень и описание игр, направленных на закрепление у детей уже имеющихся знаний по Правилам дорожного движения</w:t>
      </w:r>
      <w:r w:rsidRPr="00B2034A">
        <w:rPr>
          <w:rFonts w:ascii="Times New Roman" w:eastAsia="Times New Roman" w:hAnsi="Times New Roman" w:cs="Times New Roman"/>
          <w:color w:val="000000"/>
          <w:sz w:val="28"/>
          <w:szCs w:val="28"/>
          <w:lang w:eastAsia="ru-RU"/>
        </w:rPr>
        <w:t>.</w:t>
      </w:r>
    </w:p>
    <w:p w:rsidR="00022993" w:rsidRDefault="00F0708A" w:rsidP="00022993">
      <w:pPr>
        <w:shd w:val="clear" w:color="auto" w:fill="FFFFFF"/>
        <w:spacing w:line="240" w:lineRule="auto"/>
        <w:jc w:val="both"/>
        <w:rPr>
          <w:rFonts w:ascii="Times New Roman" w:eastAsia="Times New Roman" w:hAnsi="Times New Roman" w:cs="Times New Roman"/>
          <w:color w:val="000000"/>
          <w:sz w:val="28"/>
          <w:szCs w:val="28"/>
          <w:lang w:eastAsia="ru-RU"/>
        </w:rPr>
      </w:pPr>
      <w:r w:rsidRPr="00B2034A">
        <w:rPr>
          <w:rFonts w:ascii="Times New Roman" w:eastAsia="Times New Roman" w:hAnsi="Times New Roman" w:cs="Times New Roman"/>
          <w:color w:val="000000"/>
          <w:sz w:val="28"/>
          <w:szCs w:val="28"/>
          <w:lang w:eastAsia="ru-RU"/>
        </w:rPr>
        <w:t xml:space="preserve">      </w:t>
      </w:r>
      <w:r w:rsidR="00487BE9">
        <w:rPr>
          <w:rFonts w:ascii="Times New Roman" w:eastAsia="Times New Roman" w:hAnsi="Times New Roman" w:cs="Times New Roman"/>
          <w:color w:val="000000"/>
          <w:sz w:val="28"/>
          <w:szCs w:val="28"/>
          <w:lang w:eastAsia="ru-RU"/>
        </w:rPr>
        <w:t xml:space="preserve">         </w:t>
      </w:r>
      <w:r w:rsidR="00022993" w:rsidRPr="00022993">
        <w:rPr>
          <w:rFonts w:ascii="Times New Roman" w:eastAsia="Times New Roman" w:hAnsi="Times New Roman" w:cs="Times New Roman"/>
          <w:color w:val="000000"/>
          <w:sz w:val="28"/>
          <w:szCs w:val="28"/>
          <w:lang w:eastAsia="ru-RU"/>
        </w:rPr>
        <w:t>Рассказы детей о поведении на дороге при движении в детский сад и обратно с родителями</w:t>
      </w:r>
      <w:r w:rsidRPr="00B2034A">
        <w:rPr>
          <w:rFonts w:ascii="Times New Roman" w:eastAsia="Times New Roman" w:hAnsi="Times New Roman" w:cs="Times New Roman"/>
          <w:color w:val="000000"/>
          <w:sz w:val="28"/>
          <w:szCs w:val="28"/>
          <w:lang w:eastAsia="ru-RU"/>
        </w:rPr>
        <w:t>.</w:t>
      </w:r>
    </w:p>
    <w:p w:rsidR="00150A25" w:rsidRDefault="00150A25" w:rsidP="00022993">
      <w:pPr>
        <w:shd w:val="clear" w:color="auto" w:fill="FFFFFF"/>
        <w:spacing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5B517B" w:rsidRDefault="005B517B" w:rsidP="00022993">
      <w:pPr>
        <w:shd w:val="clear" w:color="auto" w:fill="FFFFFF"/>
        <w:spacing w:line="240" w:lineRule="auto"/>
        <w:jc w:val="both"/>
        <w:rPr>
          <w:rFonts w:ascii="Times New Roman" w:eastAsia="Times New Roman" w:hAnsi="Times New Roman" w:cs="Times New Roman"/>
          <w:b/>
          <w:color w:val="000000"/>
          <w:sz w:val="28"/>
          <w:szCs w:val="28"/>
          <w:lang w:eastAsia="ru-RU"/>
        </w:rPr>
      </w:pPr>
      <w:r w:rsidRPr="005B517B">
        <w:rPr>
          <w:rFonts w:ascii="Times New Roman" w:eastAsia="Times New Roman" w:hAnsi="Times New Roman" w:cs="Times New Roman"/>
          <w:b/>
          <w:color w:val="000000"/>
          <w:sz w:val="28"/>
          <w:szCs w:val="28"/>
          <w:lang w:eastAsia="ru-RU"/>
        </w:rPr>
        <w:t>Список использованной литературы</w:t>
      </w:r>
      <w:r>
        <w:rPr>
          <w:rFonts w:ascii="Times New Roman" w:eastAsia="Times New Roman" w:hAnsi="Times New Roman" w:cs="Times New Roman"/>
          <w:b/>
          <w:color w:val="000000"/>
          <w:sz w:val="28"/>
          <w:szCs w:val="28"/>
          <w:lang w:eastAsia="ru-RU"/>
        </w:rPr>
        <w:t>:</w:t>
      </w:r>
    </w:p>
    <w:p w:rsidR="005B517B" w:rsidRDefault="005B517B" w:rsidP="00022993">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Примерная основная образовательная программа «От рождения до школы» Под редакцией Н</w:t>
      </w:r>
      <w:r w:rsidR="00C11E4E">
        <w:rPr>
          <w:rFonts w:ascii="Times New Roman" w:eastAsia="Times New Roman" w:hAnsi="Times New Roman" w:cs="Times New Roman"/>
          <w:color w:val="000000"/>
          <w:sz w:val="28"/>
          <w:szCs w:val="28"/>
          <w:lang w:eastAsia="ru-RU"/>
        </w:rPr>
        <w:t xml:space="preserve">.Е. </w:t>
      </w:r>
      <w:proofErr w:type="spellStart"/>
      <w:r w:rsidR="00C11E4E">
        <w:rPr>
          <w:rFonts w:ascii="Times New Roman" w:eastAsia="Times New Roman" w:hAnsi="Times New Roman" w:cs="Times New Roman"/>
          <w:color w:val="000000"/>
          <w:sz w:val="28"/>
          <w:szCs w:val="28"/>
          <w:lang w:eastAsia="ru-RU"/>
        </w:rPr>
        <w:t>Вераксы</w:t>
      </w:r>
      <w:proofErr w:type="spellEnd"/>
      <w:r w:rsidR="00C11E4E">
        <w:rPr>
          <w:rFonts w:ascii="Times New Roman" w:eastAsia="Times New Roman" w:hAnsi="Times New Roman" w:cs="Times New Roman"/>
          <w:color w:val="000000"/>
          <w:sz w:val="28"/>
          <w:szCs w:val="28"/>
          <w:lang w:eastAsia="ru-RU"/>
        </w:rPr>
        <w:t xml:space="preserve">, Т.С. </w:t>
      </w:r>
      <w:proofErr w:type="spellStart"/>
      <w:r w:rsidR="00C11E4E">
        <w:rPr>
          <w:rFonts w:ascii="Times New Roman" w:eastAsia="Times New Roman" w:hAnsi="Times New Roman" w:cs="Times New Roman"/>
          <w:color w:val="000000"/>
          <w:sz w:val="28"/>
          <w:szCs w:val="28"/>
          <w:lang w:eastAsia="ru-RU"/>
        </w:rPr>
        <w:t>Коморовой</w:t>
      </w:r>
      <w:proofErr w:type="spellEnd"/>
      <w:r w:rsidR="00C11E4E">
        <w:rPr>
          <w:rFonts w:ascii="Times New Roman" w:eastAsia="Times New Roman" w:hAnsi="Times New Roman" w:cs="Times New Roman"/>
          <w:color w:val="000000"/>
          <w:sz w:val="28"/>
          <w:szCs w:val="28"/>
          <w:lang w:eastAsia="ru-RU"/>
        </w:rPr>
        <w:t>, М.А. Васильевой. МОЗАЙК</w:t>
      </w:r>
      <w:proofErr w:type="gramStart"/>
      <w:r w:rsidR="00C11E4E">
        <w:rPr>
          <w:rFonts w:ascii="Times New Roman" w:eastAsia="Times New Roman" w:hAnsi="Times New Roman" w:cs="Times New Roman"/>
          <w:color w:val="000000"/>
          <w:sz w:val="28"/>
          <w:szCs w:val="28"/>
          <w:lang w:eastAsia="ru-RU"/>
        </w:rPr>
        <w:t>А-</w:t>
      </w:r>
      <w:proofErr w:type="gramEnd"/>
      <w:r w:rsidR="00C11E4E">
        <w:rPr>
          <w:rFonts w:ascii="Times New Roman" w:eastAsia="Times New Roman" w:hAnsi="Times New Roman" w:cs="Times New Roman"/>
          <w:color w:val="000000"/>
          <w:sz w:val="28"/>
          <w:szCs w:val="28"/>
          <w:lang w:eastAsia="ru-RU"/>
        </w:rPr>
        <w:t xml:space="preserve"> СИНТЕЗ. Москва, 2015.</w:t>
      </w:r>
    </w:p>
    <w:p w:rsidR="00C11E4E" w:rsidRDefault="00C11E4E" w:rsidP="00022993">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Сборник дидактических игр по ознакомлению с окружающим миром. Л.Ю. Павлова. МОЗАЙК</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СИНТЕЗ. Москва, 2015.</w:t>
      </w:r>
    </w:p>
    <w:p w:rsidR="00C11E4E" w:rsidRDefault="00150A25" w:rsidP="00022993">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Сборник подвижных игр для занятий с детьми 2-7 лет. Э.Я. </w:t>
      </w:r>
      <w:proofErr w:type="spellStart"/>
      <w:r>
        <w:rPr>
          <w:rFonts w:ascii="Times New Roman" w:eastAsia="Times New Roman" w:hAnsi="Times New Roman" w:cs="Times New Roman"/>
          <w:color w:val="000000"/>
          <w:sz w:val="28"/>
          <w:szCs w:val="28"/>
          <w:lang w:eastAsia="ru-RU"/>
        </w:rPr>
        <w:t>Степаненкова</w:t>
      </w:r>
      <w:proofErr w:type="spellEnd"/>
      <w:r>
        <w:rPr>
          <w:rFonts w:ascii="Times New Roman" w:eastAsia="Times New Roman" w:hAnsi="Times New Roman" w:cs="Times New Roman"/>
          <w:color w:val="000000"/>
          <w:sz w:val="28"/>
          <w:szCs w:val="28"/>
          <w:lang w:eastAsia="ru-RU"/>
        </w:rPr>
        <w:t xml:space="preserve"> МОЗАЙК</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СИНТЕЗ. Москва, 2015г.</w:t>
      </w:r>
      <w:r w:rsidR="00C11E4E">
        <w:rPr>
          <w:rFonts w:ascii="Times New Roman" w:eastAsia="Times New Roman" w:hAnsi="Times New Roman" w:cs="Times New Roman"/>
          <w:color w:val="000000"/>
          <w:sz w:val="28"/>
          <w:szCs w:val="28"/>
          <w:lang w:eastAsia="ru-RU"/>
        </w:rPr>
        <w:t xml:space="preserve"> </w:t>
      </w:r>
    </w:p>
    <w:p w:rsidR="00150A25" w:rsidRDefault="00150A25" w:rsidP="00150A25">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Картотека игр по ПДД:</w:t>
      </w:r>
    </w:p>
    <w:p w:rsidR="00150A25" w:rsidRDefault="00150A25" w:rsidP="00150A25">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 w:history="1">
        <w:r w:rsidRPr="002679E2">
          <w:rPr>
            <w:rStyle w:val="a5"/>
            <w:rFonts w:ascii="Times New Roman" w:eastAsia="Times New Roman" w:hAnsi="Times New Roman" w:cs="Times New Roman"/>
            <w:sz w:val="28"/>
            <w:szCs w:val="28"/>
            <w:lang w:eastAsia="ru-RU"/>
          </w:rPr>
          <w:t>https://nsportal.ru/detskiy-sad/raznoe/2013/05/30/kartoteka-igr-po-pdd</w:t>
        </w:r>
      </w:hyperlink>
    </w:p>
    <w:p w:rsidR="00150A25" w:rsidRDefault="008E45D6" w:rsidP="00150A25">
      <w:pPr>
        <w:shd w:val="clear" w:color="auto" w:fill="FFFFFF"/>
        <w:spacing w:line="240" w:lineRule="auto"/>
        <w:rPr>
          <w:rFonts w:ascii="Times New Roman" w:eastAsia="Times New Roman" w:hAnsi="Times New Roman" w:cs="Times New Roman"/>
          <w:color w:val="000000"/>
          <w:sz w:val="28"/>
          <w:szCs w:val="28"/>
          <w:lang w:eastAsia="ru-RU"/>
        </w:rPr>
      </w:pPr>
      <w:hyperlink r:id="rId6" w:history="1">
        <w:r w:rsidR="00FD2A88" w:rsidRPr="002679E2">
          <w:rPr>
            <w:rStyle w:val="a5"/>
            <w:rFonts w:ascii="Times New Roman" w:eastAsia="Times New Roman" w:hAnsi="Times New Roman" w:cs="Times New Roman"/>
            <w:sz w:val="28"/>
            <w:szCs w:val="28"/>
            <w:lang w:eastAsia="ru-RU"/>
          </w:rPr>
          <w:t>https://nsportal.ru/detskiy-sad/raznoe/2013/09/22/metodicheskie-rekomendatsii-v-pomoshch-vospitatelyu-po-pravilam</w:t>
        </w:r>
      </w:hyperlink>
    </w:p>
    <w:p w:rsidR="00022993" w:rsidRPr="00B95550" w:rsidRDefault="00FD2A88" w:rsidP="00B95550">
      <w:pPr>
        <w:shd w:val="clear" w:color="auto" w:fill="FFFFFF"/>
        <w:spacing w:line="240" w:lineRule="auto"/>
        <w:rPr>
          <w:rFonts w:ascii="Times New Roman" w:eastAsia="Times New Roman" w:hAnsi="Times New Roman" w:cs="Times New Roman"/>
          <w:color w:val="000000"/>
          <w:sz w:val="28"/>
          <w:szCs w:val="28"/>
          <w:lang w:eastAsia="ru-RU"/>
        </w:rPr>
      </w:pPr>
      <w:r w:rsidRPr="00FD2A88">
        <w:rPr>
          <w:rFonts w:ascii="Times New Roman" w:eastAsia="Times New Roman" w:hAnsi="Times New Roman" w:cs="Times New Roman"/>
          <w:color w:val="000000"/>
          <w:sz w:val="28"/>
          <w:szCs w:val="28"/>
          <w:lang w:eastAsia="ru-RU"/>
        </w:rPr>
        <w:t>https://infourok.ru/rekomendacii-dlya-vospitateley-po-pdd-1058832.html</w:t>
      </w:r>
      <w:r>
        <w:rPr>
          <w:rFonts w:ascii="Times New Roman" w:eastAsia="Times New Roman" w:hAnsi="Times New Roman" w:cs="Times New Roman"/>
          <w:color w:val="000000"/>
          <w:sz w:val="28"/>
          <w:szCs w:val="28"/>
          <w:lang w:eastAsia="ru-RU"/>
        </w:rPr>
        <w:t>.</w:t>
      </w:r>
      <w:r w:rsidR="00022993" w:rsidRPr="00022993">
        <w:rPr>
          <w:rFonts w:ascii="Times New Roman" w:eastAsia="Times New Roman" w:hAnsi="Times New Roman" w:cs="Times New Roman"/>
          <w:color w:val="444444"/>
          <w:sz w:val="28"/>
          <w:szCs w:val="28"/>
          <w:lang w:eastAsia="ru-RU"/>
        </w:rPr>
        <w:br/>
      </w:r>
    </w:p>
    <w:p w:rsidR="004C0F52" w:rsidRPr="00B2034A" w:rsidRDefault="004C0F52" w:rsidP="001763B5">
      <w:pPr>
        <w:rPr>
          <w:rFonts w:ascii="Times New Roman" w:hAnsi="Times New Roman" w:cs="Times New Roman"/>
          <w:sz w:val="28"/>
          <w:szCs w:val="28"/>
        </w:rPr>
      </w:pPr>
    </w:p>
    <w:p w:rsidR="00DA2309" w:rsidRPr="00B2034A" w:rsidRDefault="008E45D6" w:rsidP="004C0F52">
      <w:pPr>
        <w:rPr>
          <w:rFonts w:ascii="Times New Roman" w:hAnsi="Times New Roman" w:cs="Times New Roman"/>
          <w:sz w:val="28"/>
          <w:szCs w:val="28"/>
        </w:rPr>
      </w:pPr>
    </w:p>
    <w:sectPr w:rsidR="00DA2309" w:rsidRPr="00B20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06"/>
    <w:rsid w:val="00022993"/>
    <w:rsid w:val="0010400C"/>
    <w:rsid w:val="00150A25"/>
    <w:rsid w:val="001763B5"/>
    <w:rsid w:val="00221AB8"/>
    <w:rsid w:val="00277172"/>
    <w:rsid w:val="003E5206"/>
    <w:rsid w:val="00465157"/>
    <w:rsid w:val="00487BE9"/>
    <w:rsid w:val="004C0F52"/>
    <w:rsid w:val="005B517B"/>
    <w:rsid w:val="008841A7"/>
    <w:rsid w:val="008E45D6"/>
    <w:rsid w:val="00904696"/>
    <w:rsid w:val="00932322"/>
    <w:rsid w:val="00B2034A"/>
    <w:rsid w:val="00B71C25"/>
    <w:rsid w:val="00B95550"/>
    <w:rsid w:val="00BD4E4B"/>
    <w:rsid w:val="00C11E4E"/>
    <w:rsid w:val="00C66B86"/>
    <w:rsid w:val="00EA0064"/>
    <w:rsid w:val="00F0708A"/>
    <w:rsid w:val="00FD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E4B"/>
    <w:rPr>
      <w:b/>
      <w:bCs/>
    </w:rPr>
  </w:style>
  <w:style w:type="character" w:styleId="a5">
    <w:name w:val="Hyperlink"/>
    <w:basedOn w:val="a0"/>
    <w:uiPriority w:val="99"/>
    <w:unhideWhenUsed/>
    <w:rsid w:val="00150A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E4B"/>
    <w:rPr>
      <w:b/>
      <w:bCs/>
    </w:rPr>
  </w:style>
  <w:style w:type="character" w:styleId="a5">
    <w:name w:val="Hyperlink"/>
    <w:basedOn w:val="a0"/>
    <w:uiPriority w:val="99"/>
    <w:unhideWhenUsed/>
    <w:rsid w:val="00150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950">
      <w:bodyDiv w:val="1"/>
      <w:marLeft w:val="0"/>
      <w:marRight w:val="0"/>
      <w:marTop w:val="0"/>
      <w:marBottom w:val="0"/>
      <w:divBdr>
        <w:top w:val="none" w:sz="0" w:space="0" w:color="auto"/>
        <w:left w:val="none" w:sz="0" w:space="0" w:color="auto"/>
        <w:bottom w:val="none" w:sz="0" w:space="0" w:color="auto"/>
        <w:right w:val="none" w:sz="0" w:space="0" w:color="auto"/>
      </w:divBdr>
    </w:div>
    <w:div w:id="299072509">
      <w:bodyDiv w:val="1"/>
      <w:marLeft w:val="0"/>
      <w:marRight w:val="0"/>
      <w:marTop w:val="0"/>
      <w:marBottom w:val="0"/>
      <w:divBdr>
        <w:top w:val="none" w:sz="0" w:space="0" w:color="auto"/>
        <w:left w:val="none" w:sz="0" w:space="0" w:color="auto"/>
        <w:bottom w:val="none" w:sz="0" w:space="0" w:color="auto"/>
        <w:right w:val="none" w:sz="0" w:space="0" w:color="auto"/>
      </w:divBdr>
    </w:div>
    <w:div w:id="1437405975">
      <w:bodyDiv w:val="1"/>
      <w:marLeft w:val="0"/>
      <w:marRight w:val="0"/>
      <w:marTop w:val="0"/>
      <w:marBottom w:val="0"/>
      <w:divBdr>
        <w:top w:val="none" w:sz="0" w:space="0" w:color="auto"/>
        <w:left w:val="none" w:sz="0" w:space="0" w:color="auto"/>
        <w:bottom w:val="none" w:sz="0" w:space="0" w:color="auto"/>
        <w:right w:val="none" w:sz="0" w:space="0" w:color="auto"/>
      </w:divBdr>
      <w:divsChild>
        <w:div w:id="1535343904">
          <w:marLeft w:val="0"/>
          <w:marRight w:val="0"/>
          <w:marTop w:val="0"/>
          <w:marBottom w:val="360"/>
          <w:divBdr>
            <w:top w:val="none" w:sz="0" w:space="0" w:color="auto"/>
            <w:left w:val="none" w:sz="0" w:space="0" w:color="auto"/>
            <w:bottom w:val="none" w:sz="0" w:space="0" w:color="auto"/>
            <w:right w:val="none" w:sz="0" w:space="0" w:color="auto"/>
          </w:divBdr>
          <w:divsChild>
            <w:div w:id="1477147045">
              <w:marLeft w:val="0"/>
              <w:marRight w:val="0"/>
              <w:marTop w:val="0"/>
              <w:marBottom w:val="0"/>
              <w:divBdr>
                <w:top w:val="none" w:sz="0" w:space="0" w:color="auto"/>
                <w:left w:val="none" w:sz="0" w:space="0" w:color="auto"/>
                <w:bottom w:val="none" w:sz="0" w:space="0" w:color="auto"/>
                <w:right w:val="none" w:sz="0" w:space="0" w:color="auto"/>
              </w:divBdr>
              <w:divsChild>
                <w:div w:id="2012444816">
                  <w:marLeft w:val="0"/>
                  <w:marRight w:val="0"/>
                  <w:marTop w:val="0"/>
                  <w:marBottom w:val="0"/>
                  <w:divBdr>
                    <w:top w:val="none" w:sz="0" w:space="0" w:color="auto"/>
                    <w:left w:val="none" w:sz="0" w:space="0" w:color="auto"/>
                    <w:bottom w:val="none" w:sz="0" w:space="0" w:color="auto"/>
                    <w:right w:val="none" w:sz="0" w:space="0" w:color="auto"/>
                  </w:divBdr>
                  <w:divsChild>
                    <w:div w:id="76951205">
                      <w:marLeft w:val="0"/>
                      <w:marRight w:val="0"/>
                      <w:marTop w:val="0"/>
                      <w:marBottom w:val="0"/>
                      <w:divBdr>
                        <w:top w:val="none" w:sz="0" w:space="0" w:color="auto"/>
                        <w:left w:val="none" w:sz="0" w:space="0" w:color="auto"/>
                        <w:bottom w:val="none" w:sz="0" w:space="0" w:color="auto"/>
                        <w:right w:val="none" w:sz="0" w:space="0" w:color="auto"/>
                      </w:divBdr>
                      <w:divsChild>
                        <w:div w:id="9875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7367">
          <w:marLeft w:val="0"/>
          <w:marRight w:val="0"/>
          <w:marTop w:val="0"/>
          <w:marBottom w:val="360"/>
          <w:divBdr>
            <w:top w:val="none" w:sz="0" w:space="0" w:color="auto"/>
            <w:left w:val="none" w:sz="0" w:space="0" w:color="auto"/>
            <w:bottom w:val="none" w:sz="0" w:space="0" w:color="auto"/>
            <w:right w:val="none" w:sz="0" w:space="0" w:color="auto"/>
          </w:divBdr>
          <w:divsChild>
            <w:div w:id="1630479553">
              <w:marLeft w:val="0"/>
              <w:marRight w:val="0"/>
              <w:marTop w:val="0"/>
              <w:marBottom w:val="0"/>
              <w:divBdr>
                <w:top w:val="none" w:sz="0" w:space="0" w:color="auto"/>
                <w:left w:val="none" w:sz="0" w:space="0" w:color="auto"/>
                <w:bottom w:val="none" w:sz="0" w:space="0" w:color="auto"/>
                <w:right w:val="none" w:sz="0" w:space="0" w:color="auto"/>
              </w:divBdr>
              <w:divsChild>
                <w:div w:id="728185589">
                  <w:marLeft w:val="0"/>
                  <w:marRight w:val="0"/>
                  <w:marTop w:val="0"/>
                  <w:marBottom w:val="0"/>
                  <w:divBdr>
                    <w:top w:val="none" w:sz="0" w:space="0" w:color="auto"/>
                    <w:left w:val="none" w:sz="0" w:space="0" w:color="auto"/>
                    <w:bottom w:val="none" w:sz="0" w:space="0" w:color="auto"/>
                    <w:right w:val="none" w:sz="0" w:space="0" w:color="auto"/>
                  </w:divBdr>
                  <w:divsChild>
                    <w:div w:id="14476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32508">
      <w:bodyDiv w:val="1"/>
      <w:marLeft w:val="0"/>
      <w:marRight w:val="0"/>
      <w:marTop w:val="0"/>
      <w:marBottom w:val="0"/>
      <w:divBdr>
        <w:top w:val="none" w:sz="0" w:space="0" w:color="auto"/>
        <w:left w:val="none" w:sz="0" w:space="0" w:color="auto"/>
        <w:bottom w:val="none" w:sz="0" w:space="0" w:color="auto"/>
        <w:right w:val="none" w:sz="0" w:space="0" w:color="auto"/>
      </w:divBdr>
    </w:div>
    <w:div w:id="16398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detskiy-sad/raznoe/2013/09/22/metodicheskie-rekomendatsii-v-pomoshch-vospitatelyu-po-pravilam" TargetMode="External"/><Relationship Id="rId5" Type="http://schemas.openxmlformats.org/officeDocument/2006/relationships/hyperlink" Target="https://nsportal.ru/detskiy-sad/raznoe/2013/05/30/kartoteka-igr-po-pd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8</cp:revision>
  <dcterms:created xsi:type="dcterms:W3CDTF">2018-02-05T11:59:00Z</dcterms:created>
  <dcterms:modified xsi:type="dcterms:W3CDTF">2021-04-30T12:32:00Z</dcterms:modified>
</cp:coreProperties>
</file>