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C" w:rsidRPr="0031488C" w:rsidRDefault="0031488C" w:rsidP="003148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31488C">
        <w:rPr>
          <w:rFonts w:ascii="Times New Roman" w:eastAsia="Times New Roman" w:hAnsi="Times New Roman"/>
          <w:b/>
          <w:sz w:val="28"/>
          <w:szCs w:val="28"/>
        </w:rPr>
        <w:t>Подборка консультационного материала</w:t>
      </w:r>
    </w:p>
    <w:p w:rsidR="0031488C" w:rsidRPr="0031488C" w:rsidRDefault="0031488C" w:rsidP="003148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31488C">
        <w:rPr>
          <w:rFonts w:ascii="Times New Roman" w:eastAsia="Times New Roman" w:hAnsi="Times New Roman"/>
          <w:b/>
          <w:sz w:val="28"/>
          <w:szCs w:val="28"/>
        </w:rPr>
        <w:t>для педагогов и родителей</w:t>
      </w:r>
    </w:p>
    <w:p w:rsidR="0031488C" w:rsidRPr="00FE3AEE" w:rsidRDefault="0031488C" w:rsidP="0031488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488C">
        <w:rPr>
          <w:rFonts w:ascii="Times New Roman" w:eastAsia="Times New Roman" w:hAnsi="Times New Roman"/>
          <w:b/>
          <w:sz w:val="28"/>
          <w:szCs w:val="28"/>
        </w:rPr>
        <w:t>«Психология может быть интересной!»</w:t>
      </w:r>
    </w:p>
    <w:p w:rsidR="00FE3AEE" w:rsidRPr="00FE3AEE" w:rsidRDefault="00FE3AEE" w:rsidP="00FE3AE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3AEE">
        <w:rPr>
          <w:rFonts w:ascii="Times New Roman" w:eastAsia="Times New Roman" w:hAnsi="Times New Roman"/>
          <w:b/>
          <w:sz w:val="28"/>
          <w:szCs w:val="28"/>
        </w:rPr>
        <w:t>«Истоки агрессивного поведения детей»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Вспышки ярости с элементами агрессивного поведения впервые наблюдаются тогда, когда желания ребёнка по какой-то причине не выполняются. Препятствием к выполнению желания обычно служит запрет или ограничение со стороны взрослого, а также соперничество между детьми. Только малая часть желаний может быть осуществлена без неприятных последствий для самого ребёнка и для взрослого. Во всех остальных случаях прихоти ребёнка ограничены и появляется реальная возможность конфликта. Как себя вести в такой ситуации?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Попробуйте перевести активность ребёнка в другое русло. Предложите ему какую-либо игру, отвлеките от предмета желания. Учитывая неустойчивость детского внимания, это довольно просто. Если такой подход не срабатывает и конфликт повторяется снова и снова, следует разбирать его более глубоко. Корни этого явления следует искать в индивидуальных особенностях каждого ребёнка. Большое значение для проявления агрессии в дошкольном возрасте имеет популярность ребёнка в среде сверстников. Не имея адекватных средств общения, ребёнок кулаками стремится занять лидерское положение, отнять игрушку, занять более удобное место.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Для этого имеют значение: развитие речи, интеллектуальное развитие, физическое развитие, ловкость в определённых видах деятельности. Но доминирующим будет то, насколько ребёнок овладел навыками игры, как он умеет делиться игрушками, придумать сюжет, организовать игру, распределить роли. Самая интересная причина в том, что драка для здоровых детей - форма развлечения. Таким образом, агрессивность может быть средством переживаний, связанных с обидой, ущемлённым самолюбием. Внимание и терпение со стороны взрослого - обязательное условие успеха.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Запрет и повышение голоса - неэффективные способы преодоления агрессии.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Не бить за драку! Пример заразителен.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Не внушать ребёнку, что он плохой. Внушение только позитивное.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Помогите договориться им так, чтобы обе стороны остались довольны.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Научите ребёнка присоединяться к играющей компании.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Научите детей меняться играми и ролями.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Приучите детей к вежливому обращению друг к другу.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Поощрение должно быть равным или большим, чем порицание.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Научите жалеть другого и просить прощения (пригодятся все вежливые слова)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«Бить или не бить?» Следует ли учить ребёнка давать сдачи в детском саду?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ребёнка давать сдачи обидчику - самое простое решение для родителей. Но это и самый неоднозначный способ решить конфликт двоих малышей. Задаются этим вопросом многие поколения родителей и детей. Время и реалии диктуют свои правила, моральные принципы. В обиход незаметно входит ненормативная лексика. На экранах насилие и грубость. Но наша задача - воспитать, прежде </w:t>
      </w:r>
      <w:proofErr w:type="gramStart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хорошего, порядочного человека, сына или дочь, будущих отца и мать, граждан своей страны.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Для робкого и доброго ребёнка ударить кого-то - значит преступить своеобразный психологический барьер, за которым возможно жестокое отношение к живому существу. Но и не давать никакого отпора - поставить себя в положение слабого.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Для активного и живого малыша, для ребёнка, склонного к агрессивным реакциям, такой жест может быть игрой или импульсивным действием. И это действие перерастает в привычную реакцию на других, т. е. ребёнок начинает бить сверстников без сожаления и без разбора.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две крайние степени, когда необходимо вмешательство педагога, психолога. Коррекция поведения требует времени и заключается в гармонизации детской личности. </w:t>
      </w:r>
      <w:proofErr w:type="gramStart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Робкому</w:t>
      </w:r>
      <w:proofErr w:type="gramEnd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нужна поддержка, шустрому - игры, упражнения для релаксации и осмысления своих желаний и их последствий.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При конфликтах есть несколько вариантов действий, и физический отпор (драка) - самый последний аргумент, не всегда действенный.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Можно обратиться за помощью к взрослому;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Можно заняться другим видом деятельности или отойти от обидчика (часто более спокойные дети тянутся к активным задирам);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 xml:space="preserve">- Чётко и ясно объяснить грубияну: так делают </w:t>
      </w:r>
      <w:proofErr w:type="gramStart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плохие</w:t>
      </w:r>
      <w:proofErr w:type="gramEnd"/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- Вежливые слова и извинения обидчика возвращают детей в русло игры.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Это только некоторые советы, ваша вариативность для ребёнка будет только на пользу. Помните: малыши легко ссорятся, быстро мирятся и забывают обиду. Задача взрослого вовремя скорректировать разгорающийся конфликт, не допустить драки. Смотрите на индивидуальные особенности своего ребёнка, постоянно общайтесь с ним. Ваш кроха - самый лучший и замечательный, но критический подход к ребёнку - обязателен. Иначе этот «бумеранг» в будущем заденет и вас.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Сочувствие, взаимопомощь и похвала сделают больше, чем наказание.</w:t>
      </w:r>
    </w:p>
    <w:p w:rsidR="00FE3AEE" w:rsidRPr="00FE3AEE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EE">
        <w:rPr>
          <w:rFonts w:ascii="Times New Roman" w:eastAsia="Times New Roman" w:hAnsi="Times New Roman"/>
          <w:sz w:val="28"/>
          <w:szCs w:val="28"/>
          <w:lang w:eastAsia="ru-RU"/>
        </w:rPr>
        <w:t>Любите ваших детей!</w:t>
      </w: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AEE" w:rsidRPr="00783E68" w:rsidRDefault="00FE3AEE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8C" w:rsidRDefault="0031488C" w:rsidP="00FE3AEE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литературы:</w:t>
      </w:r>
    </w:p>
    <w:p w:rsidR="0031488C" w:rsidRDefault="0031488C" w:rsidP="003148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31488C" w:rsidRDefault="0031488C" w:rsidP="003148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31488C" w:rsidRDefault="0031488C" w:rsidP="003148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кола, 1991</w:t>
      </w:r>
    </w:p>
    <w:p w:rsidR="00972F99" w:rsidRDefault="00972F99"/>
    <w:sectPr w:rsidR="0097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7B"/>
    <w:rsid w:val="0031488C"/>
    <w:rsid w:val="00783E68"/>
    <w:rsid w:val="00972F99"/>
    <w:rsid w:val="00D1727B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729</Words>
  <Characters>4160</Characters>
  <Application>Microsoft Office Word</Application>
  <DocSecurity>0</DocSecurity>
  <Lines>34</Lines>
  <Paragraphs>9</Paragraphs>
  <ScaleCrop>false</ScaleCrop>
  <Company>Home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7</cp:revision>
  <dcterms:created xsi:type="dcterms:W3CDTF">2025-01-15T05:28:00Z</dcterms:created>
  <dcterms:modified xsi:type="dcterms:W3CDTF">2025-01-15T05:40:00Z</dcterms:modified>
</cp:coreProperties>
</file>