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76" w:rsidRPr="006F4DDA" w:rsidRDefault="00F46B76" w:rsidP="00F46B76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Муниципальное автономное</w:t>
      </w:r>
      <w:r w:rsidRPr="006F4DD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 дошкольное образовательное учреждение</w:t>
      </w:r>
    </w:p>
    <w:p w:rsidR="00F46B76" w:rsidRPr="00231B2B" w:rsidRDefault="00F46B76" w:rsidP="00F46B76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детский сад №</w:t>
      </w:r>
      <w:r w:rsidRPr="006F4DDA">
        <w:rPr>
          <w:rFonts w:ascii="Times New Roman" w:hAnsi="Times New Roman"/>
          <w:bCs/>
          <w:color w:val="000000"/>
          <w:sz w:val="28"/>
          <w:szCs w:val="28"/>
          <w:lang w:eastAsia="ru-RU"/>
        </w:rPr>
        <w:t>4 «Солнышко»</w:t>
      </w:r>
    </w:p>
    <w:p w:rsidR="00F46B76" w:rsidRPr="006F4DDA" w:rsidRDefault="00F46B76" w:rsidP="00F46B76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города</w:t>
      </w:r>
      <w:r w:rsidRPr="006F4DD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Белореченск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6F4DD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6F4DD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Белореченский</w:t>
      </w:r>
      <w:proofErr w:type="spellEnd"/>
      <w:r w:rsidRPr="006F4DD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</w:t>
      </w:r>
    </w:p>
    <w:p w:rsidR="00F46B76" w:rsidRDefault="00F46B76" w:rsidP="00F46B7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F46B76" w:rsidRDefault="00F46B76" w:rsidP="00F46B7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583758" w:rsidRDefault="00583758" w:rsidP="00F46B7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583758" w:rsidRDefault="00583758" w:rsidP="00F46B7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F46B76" w:rsidRDefault="00F46B76" w:rsidP="00F46B7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Использование упражнений по развитию межполушарного взаимодействия в работе учителя логопеда.</w:t>
      </w:r>
    </w:p>
    <w:p w:rsidR="00F46B76" w:rsidRDefault="00F46B76" w:rsidP="00F46B7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</w:p>
    <w:p w:rsidR="00F46B76" w:rsidRDefault="00F46B76" w:rsidP="00F46B7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</w:p>
    <w:p w:rsidR="00F46B76" w:rsidRDefault="00F46B76" w:rsidP="00F46B7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</w:p>
    <w:p w:rsidR="00F46B76" w:rsidRDefault="00F46B76" w:rsidP="00F46B7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</w:p>
    <w:p w:rsidR="00F46B76" w:rsidRDefault="00F46B76" w:rsidP="00F46B7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</w:p>
    <w:p w:rsidR="00F46B76" w:rsidRDefault="00F46B76" w:rsidP="00F46B76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Подготовила учитель-логопед: </w:t>
      </w:r>
    </w:p>
    <w:p w:rsidR="00F46B76" w:rsidRDefault="00F46B76" w:rsidP="00F46B76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81CA6">
        <w:rPr>
          <w:rFonts w:ascii="Times New Roman" w:hAnsi="Times New Roman"/>
          <w:bCs/>
          <w:kern w:val="36"/>
          <w:sz w:val="28"/>
          <w:szCs w:val="28"/>
          <w:lang w:eastAsia="ru-RU"/>
        </w:rPr>
        <w:t>Демчен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ко </w:t>
      </w:r>
      <w:r w:rsidRPr="00081CA6">
        <w:rPr>
          <w:rFonts w:ascii="Times New Roman" w:hAnsi="Times New Roman"/>
          <w:bCs/>
          <w:kern w:val="36"/>
          <w:sz w:val="28"/>
          <w:szCs w:val="28"/>
          <w:lang w:eastAsia="ru-RU"/>
        </w:rPr>
        <w:t>А.В.</w:t>
      </w:r>
    </w:p>
    <w:p w:rsidR="00F46B76" w:rsidRDefault="00F46B76" w:rsidP="00F46B76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Проведено: 05.10.2022г.</w:t>
      </w:r>
    </w:p>
    <w:p w:rsidR="00F46B76" w:rsidRDefault="00F46B76" w:rsidP="00F46B76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46B76" w:rsidRDefault="00F46B76" w:rsidP="00F46B76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46B76" w:rsidRDefault="00F46B76" w:rsidP="00F46B76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46B76" w:rsidRDefault="00F46B76" w:rsidP="00F46B7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46B76" w:rsidRPr="00081CA6" w:rsidRDefault="00F46B76" w:rsidP="00F46B7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г. Белореченск 2022</w:t>
      </w:r>
    </w:p>
    <w:p w:rsidR="00F46B76" w:rsidRDefault="00F46B76" w:rsidP="00F46B76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000000"/>
          <w:kern w:val="36"/>
          <w:sz w:val="91"/>
          <w:szCs w:val="91"/>
          <w:lang w:eastAsia="ru-RU"/>
        </w:rPr>
      </w:pPr>
    </w:p>
    <w:p w:rsidR="00F46B76" w:rsidRDefault="00F46B76" w:rsidP="00F46B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</w:pPr>
    </w:p>
    <w:p w:rsidR="00F46B76" w:rsidRPr="00F46B76" w:rsidRDefault="00F46B76" w:rsidP="00F46B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  <w:t>СОДЕРЖАНИЕ:</w:t>
      </w:r>
    </w:p>
    <w:p w:rsidR="00F46B76" w:rsidRPr="00F46B76" w:rsidRDefault="00F46B76" w:rsidP="00F46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hyperlink r:id="rId5" w:anchor="2" w:history="1">
        <w:r w:rsidRPr="00F46B76">
          <w:rPr>
            <w:rFonts w:ascii="Times New Roman" w:eastAsia="Times New Roman" w:hAnsi="Times New Roman" w:cs="Times New Roman"/>
            <w:color w:val="000000" w:themeColor="text1"/>
            <w:sz w:val="27"/>
            <w:u w:val="single"/>
            <w:lang w:eastAsia="ru-RU"/>
          </w:rPr>
          <w:t>Признаки слабого межполушарного взаимодействия</w:t>
        </w:r>
      </w:hyperlink>
    </w:p>
    <w:p w:rsidR="00F46B76" w:rsidRPr="00F46B76" w:rsidRDefault="00F46B76" w:rsidP="00F46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hyperlink r:id="rId6" w:anchor="3" w:history="1">
        <w:r w:rsidRPr="00F46B76">
          <w:rPr>
            <w:rFonts w:ascii="Times New Roman" w:eastAsia="Times New Roman" w:hAnsi="Times New Roman" w:cs="Times New Roman"/>
            <w:color w:val="000000" w:themeColor="text1"/>
            <w:sz w:val="27"/>
            <w:u w:val="single"/>
            <w:lang w:eastAsia="ru-RU"/>
          </w:rPr>
          <w:t>Причины</w:t>
        </w:r>
      </w:hyperlink>
    </w:p>
    <w:p w:rsidR="00F46B76" w:rsidRPr="00F46B76" w:rsidRDefault="00F46B76" w:rsidP="00F46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hyperlink r:id="rId7" w:anchor="4" w:history="1">
        <w:r w:rsidRPr="00F46B76">
          <w:rPr>
            <w:rFonts w:ascii="Times New Roman" w:eastAsia="Times New Roman" w:hAnsi="Times New Roman" w:cs="Times New Roman"/>
            <w:color w:val="000000" w:themeColor="text1"/>
            <w:sz w:val="27"/>
            <w:u w:val="single"/>
            <w:lang w:eastAsia="ru-RU"/>
          </w:rPr>
          <w:t>Как и зачем развивать межполушарные связи?</w:t>
        </w:r>
      </w:hyperlink>
    </w:p>
    <w:p w:rsidR="00F46B76" w:rsidRPr="00F46B76" w:rsidRDefault="00F46B76" w:rsidP="00F46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hyperlink r:id="rId8" w:anchor="5" w:history="1">
        <w:r w:rsidRPr="00F46B76">
          <w:rPr>
            <w:rFonts w:ascii="Times New Roman" w:eastAsia="Times New Roman" w:hAnsi="Times New Roman" w:cs="Times New Roman"/>
            <w:color w:val="000000" w:themeColor="text1"/>
            <w:sz w:val="27"/>
            <w:u w:val="single"/>
            <w:lang w:eastAsia="ru-RU"/>
          </w:rPr>
          <w:t>Упражнения для развития межполушарного взаимодействия</w:t>
        </w:r>
      </w:hyperlink>
    </w:p>
    <w:p w:rsidR="00F46B76" w:rsidRPr="00F46B76" w:rsidRDefault="00F46B76" w:rsidP="00F46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hyperlink r:id="rId9" w:anchor="6" w:history="1">
        <w:r w:rsidRPr="00F46B76">
          <w:rPr>
            <w:rFonts w:ascii="Times New Roman" w:eastAsia="Times New Roman" w:hAnsi="Times New Roman" w:cs="Times New Roman"/>
            <w:color w:val="000000" w:themeColor="text1"/>
            <w:sz w:val="27"/>
            <w:u w:val="single"/>
            <w:lang w:eastAsia="ru-RU"/>
          </w:rPr>
          <w:t>Игры для развития межполушарного взаимодействия  у дошкольников</w:t>
        </w:r>
      </w:hyperlink>
    </w:p>
    <w:p w:rsidR="00F46B76" w:rsidRPr="00F46B76" w:rsidRDefault="00F46B76" w:rsidP="00F46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hyperlink r:id="rId10" w:anchor="7" w:history="1">
        <w:r w:rsidRPr="00F46B76">
          <w:rPr>
            <w:rFonts w:ascii="Times New Roman" w:eastAsia="Times New Roman" w:hAnsi="Times New Roman" w:cs="Times New Roman"/>
            <w:color w:val="000000" w:themeColor="text1"/>
            <w:sz w:val="27"/>
            <w:u w:val="single"/>
            <w:lang w:eastAsia="ru-RU"/>
          </w:rPr>
          <w:t>Упражнения развития межполушарного взаимодействия у  младших школьников</w:t>
        </w:r>
      </w:hyperlink>
    </w:p>
    <w:p w:rsidR="00F46B76" w:rsidRPr="00F46B76" w:rsidRDefault="00F46B76" w:rsidP="00F46B76">
      <w:pPr>
        <w:shd w:val="clear" w:color="auto" w:fill="FFFFFF"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слабого межполушарного взаимодействия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бывает если межполушарное взаимодействие не сформировано?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Происходит неправильная обработка информации и у ребенка возникают сложности в обучении: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Проблемы в письме.</w:t>
      </w:r>
    </w:p>
    <w:p w:rsidR="00F46B76" w:rsidRPr="00F46B76" w:rsidRDefault="00F46B76" w:rsidP="00F46B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Проблемы в устной речи.</w:t>
      </w:r>
    </w:p>
    <w:p w:rsidR="00F46B76" w:rsidRPr="00F46B76" w:rsidRDefault="00F46B76" w:rsidP="00F46B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Трудности в запоминании информации.</w:t>
      </w:r>
    </w:p>
    <w:p w:rsidR="00F46B76" w:rsidRPr="00F46B76" w:rsidRDefault="00F46B76" w:rsidP="00F46B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Сложности в </w:t>
      </w:r>
      <w:proofErr w:type="gram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счете</w:t>
      </w:r>
      <w:proofErr w:type="gram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 письменном, так и в устном.</w:t>
      </w:r>
    </w:p>
    <w:p w:rsidR="00F46B76" w:rsidRPr="00F46B76" w:rsidRDefault="00F46B76" w:rsidP="00F46B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Сложность в восприятии учебной информации.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Признаки 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несформированности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межполушарного взаимодействия: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Зеркальное написание букв и цифр.</w:t>
      </w:r>
    </w:p>
    <w:p w:rsidR="00F46B76" w:rsidRPr="00F46B76" w:rsidRDefault="00F46B76" w:rsidP="00F46B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Псевдолеворукость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6B76" w:rsidRPr="00F46B76" w:rsidRDefault="00F46B76" w:rsidP="00F46B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Логопедические отклонения.</w:t>
      </w:r>
    </w:p>
    <w:p w:rsidR="00F46B76" w:rsidRPr="00F46B76" w:rsidRDefault="00F46B76" w:rsidP="00F46B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Неловкость движений.</w:t>
      </w:r>
    </w:p>
    <w:p w:rsidR="00F46B76" w:rsidRPr="00F46B76" w:rsidRDefault="00F46B76" w:rsidP="00F46B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Агрессия.</w:t>
      </w:r>
    </w:p>
    <w:p w:rsidR="00F46B76" w:rsidRPr="00F46B76" w:rsidRDefault="00F46B76" w:rsidP="00F46B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Плохая память.</w:t>
      </w:r>
    </w:p>
    <w:p w:rsidR="00F46B76" w:rsidRPr="00F46B76" w:rsidRDefault="00F46B76" w:rsidP="00F46B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познавательной мотивации.</w:t>
      </w:r>
    </w:p>
    <w:p w:rsidR="00F46B76" w:rsidRPr="00F46B76" w:rsidRDefault="00F46B76" w:rsidP="00F46B76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Инфантильность.</w:t>
      </w:r>
    </w:p>
    <w:p w:rsidR="00F46B76" w:rsidRPr="00F46B76" w:rsidRDefault="00F46B76" w:rsidP="00F46B76">
      <w:pPr>
        <w:shd w:val="clear" w:color="auto" w:fill="FFFFFF"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 может быть много, вот несколько из них: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Болезни матери, стресс (примерно с 12 недель беременности).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Родовые травмы.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Болезни ребёнка в первый год.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Длительный стресс.</w:t>
      </w:r>
    </w:p>
    <w:p w:rsid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Общий наркоз.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Малоподвижный образ жизни.</w:t>
      </w:r>
    </w:p>
    <w:p w:rsidR="002B763E" w:rsidRDefault="002B763E" w:rsidP="00F46B76">
      <w:pPr>
        <w:shd w:val="clear" w:color="auto" w:fill="FFFFFF"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6B76" w:rsidRPr="00F46B76" w:rsidRDefault="00F46B76" w:rsidP="00F46B76">
      <w:pPr>
        <w:shd w:val="clear" w:color="auto" w:fill="FFFFFF"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 зачем развивать межполушарные связи?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 человека состоит из двух полушарий: левого и правого. У кого-то лучше функционирует левое полушарие, у кого-то правое, а идеальный вариант, когда функционируют оба полушария головного мозга.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B76" w:rsidRPr="00F46B76" w:rsidRDefault="00F46B76" w:rsidP="00F46B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Левое полушарие мыслит логически, правое – творчески. Совершенно очевидно, что человеку необходимо и то, и другое. Поэтому с самого детства желательно развивать межполушарные связи. Чем лучше будут развиты межполушарные связи, тем выше у ребёнка будет интеллектуальное развитие, память, внимание, речь, воображение, мышление и восприятие.</w:t>
      </w:r>
    </w:p>
    <w:p w:rsidR="00F46B76" w:rsidRPr="00F46B76" w:rsidRDefault="00F46B76" w:rsidP="00F46B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F46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межполушарного взаимодействия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Ранний и дошкольный возраст – период активного развития мозговых структур.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Предлагаемые игры на развитие межполушарных связей синхронизируют работу полушарий, способствуют улучшению запоминания, улучшению восприятия речи собеседника (родителей, педагога и других детей), вызывают стойкий интерес у ребенка, активно концентрируют его внимание, позволяют быстро переключиться с одной деятельности на другую, что способствует быстрому включению ребенка в занятие. 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формирования или развития межполушарного взаимодействия у детей дошкольного возраста можно рекомендовать 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кинезиологические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упражнения. Они не только координируют работу полушарий мозга, но также будут способствовать развитию мышления ребенка. 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упражнения лучше каждый день, хотя бы по </w:t>
      </w: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5-10 минут.</w:t>
      </w:r>
    </w:p>
    <w:p w:rsidR="00F46B76" w:rsidRPr="00F46B76" w:rsidRDefault="00F46B76" w:rsidP="00F46B76">
      <w:pPr>
        <w:shd w:val="clear" w:color="auto" w:fill="FFFFFF"/>
        <w:spacing w:before="30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развития межполушарного взаимодействия у дошкольников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развивать межполушарные связи у детей? Существует огромное количество игр и упражнений для детей, начиная уже с 2-х летнего возраста. Вот некоторые примеры игр.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Игры для развития межполушарного взаимодействия детей от 2 лет и старше.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на развитие и тренировку межполушарных связей целесообразно использовать в начале занятия, т.к. они позволяют включить внимание и сосредоточенность ребенка для активного познания и дальнейшего взаимодействия с ним на занятии.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03D6E" w:rsidRDefault="00F03D6E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03D6E" w:rsidRDefault="00F03D6E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Задачи игр: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межполушарное взаимодействие, концентрацию внимания, зрительно-моторную координацию. Последовательно формировать пинцетный и пальцевой захват.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ВАЖНО!!!</w:t>
      </w: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 всех играх действия выполняются сначала одной рукой, затем обязательно другой рукой.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«Накорми птичку/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лялю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Приготовьте: две миски, фасоль и горох, ложки разного объема (столовая, десертная, чайная, кофейная).</w:t>
      </w:r>
      <w:proofErr w:type="gramEnd"/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Инструкция: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Ляля хочет кушать, давай её накормим. Посмотри (показ действия).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ты! (при необходимости используем прием «рука в руке», далее содействовать самостоятельному выполнению). Важно не рассыпать крупу мимо чашки и выполнить игровую задачу до конца!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выполнить другой рукой для другого персонажа игры.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Вариант № 1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Пересыпания гороха и фасоли столовой ложкой из одной мисочки в другую.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Начинаем с минимального объема 4 столовых ложек и в течени</w:t>
      </w:r>
      <w:proofErr w:type="gram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1-2 недель доводим до 8 ст. л.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 усложнения задачи: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Увеличить расстояние между мисочками, </w:t>
      </w:r>
      <w:proofErr w:type="gram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заменить столовую ложку на ложку</w:t>
      </w:r>
      <w:proofErr w:type="gram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меньшего объема.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Вариант № 2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Пересыпания шариков гидрогеля, например «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Орбиз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более глубокой ложкой.</w:t>
      </w:r>
    </w:p>
    <w:p w:rsidR="00F46B76" w:rsidRPr="00F46B76" w:rsidRDefault="00F46B76" w:rsidP="00F46B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038350" cy="2819400"/>
            <wp:effectExtent l="19050" t="0" r="0" b="0"/>
            <wp:docPr id="3" name="Рисунок 3" descr="https://fs-thb03.getcourse.ru/fileservice/file/thumbnail/h/e77e58c0d27df5e05d70c5e89638f2c5.jpg/s/s1200x/a/27502/sc/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-thb03.getcourse.ru/fileservice/file/thumbnail/h/e77e58c0d27df5e05d70c5e89638f2c5.jpg/s/s1200x/a/27502/sc/2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B76" w:rsidRPr="00F46B76" w:rsidRDefault="00F46B76" w:rsidP="00F46B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52650" cy="2914650"/>
            <wp:effectExtent l="19050" t="0" r="0" b="0"/>
            <wp:docPr id="1" name="Рисунок 5" descr="https://fs-thb01.getcourse.ru/fileservice/file/thumbnail/h/696183959ae81f345d8b354753ef4119.jpg/s/s1200x/a/27502/sc/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-thb01.getcourse.ru/fileservice/file/thumbnail/h/696183959ae81f345d8b354753ef4119.jpg/s/s1200x/a/27502/sc/49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33600" cy="2914650"/>
            <wp:effectExtent l="19050" t="0" r="0" b="0"/>
            <wp:docPr id="4" name="Рисунок 4" descr="https://fs-thb03.getcourse.ru/fileservice/file/thumbnail/h/48b512c41e54b5d79ee998846db3560b.jpg/s/s1200x/a/27502/sc/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-thb03.getcourse.ru/fileservice/file/thumbnail/h/48b512c41e54b5d79ee998846db3560b.jpg/s/s1200x/a/27502/sc/1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B76" w:rsidRPr="00F46B76" w:rsidRDefault="00F46B76" w:rsidP="00F46B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Другие виды игр, упражнений и психолого-педагогические технологии на развитие межполушарного взаимодействия: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</w:t>
      </w:r>
      <w:proofErr w:type="gram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старших</w:t>
      </w:r>
      <w:proofErr w:type="gram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 (от 5 лет) очень полезны задания, которые можно найти в пособии Г.М. 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Зегебарт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«Волшебные 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обводилки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Комплекс упражнений направлен на формирование и развитие 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графомоторных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навыков координации движений, синхронизацию работы глаз и рук, развитию межполушарных связей. Примером заданий для выполнения 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нейрогимнастики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детей может служить  нейропсихологическая игра «</w:t>
      </w:r>
      <w:proofErr w:type="gram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Попробуй</w:t>
      </w:r>
      <w:proofErr w:type="gram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повтори!»</w:t>
      </w:r>
    </w:p>
    <w:p w:rsidR="00F46B76" w:rsidRPr="00F46B76" w:rsidRDefault="00F46B76" w:rsidP="00F46B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Логоримика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это технология развития моторного и речевого ритмов, а также  система упражнений, заданий, игр на основе сочетания музыки, движения, слова. Одновременное проговаривание слов и выполнение </w:t>
      </w: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соответствующих движений отлично </w:t>
      </w:r>
      <w:proofErr w:type="gram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развивают взаимодействие левого и правого полушария и еще способствует</w:t>
      </w:r>
      <w:proofErr w:type="gram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развитию речи.</w:t>
      </w:r>
    </w:p>
    <w:p w:rsidR="00F46B76" w:rsidRPr="00F46B76" w:rsidRDefault="00F46B76" w:rsidP="00F46B76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Нейродинамическая гимнастика – это система физических упражнений и подвижных игр, направленных на развитие сенсомоторной интеграции – способности мозга объединять и обрабатывать информацию, поступающую от органов чувств. Это могут быть как 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крупномоторные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упражнения и игры: ползание по-пластунски, на четвереньках в различных игровых ситуациях, ползание через тканевые тоннели; езда на велосипеде, либо на велосипеде без педалей «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Беговел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 плавание. Также нейродинамическая гимнастика может включать в себя разнообразные комплексы упражнений и тренажеры, направленных на развитие межполушарных связей, зрительно-моторной координации, мелкой моторики, ловкости и координации движений, растяжки, расслабляющие и дыхательные техники, стимулирующие развитие всех каналов сенсорной информации.</w:t>
      </w:r>
    </w:p>
    <w:p w:rsidR="00F46B76" w:rsidRPr="00F46B76" w:rsidRDefault="00F46B76" w:rsidP="00F46B76">
      <w:pPr>
        <w:shd w:val="clear" w:color="auto" w:fill="FFFFFF"/>
        <w:spacing w:before="30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развития межполушарного взаимодействия у младших школьников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Включение нейропсихологических упражнений в общеобразовательный процесс у младших школьников  приводит к  повышению усвоения изучаемого школьного материала. Нейропсихологические упражнения развивают произвольное и непроизвольное внимание, переключаемость и концентрацию, разные виды мышления, улучшают сенсомоторный контроль.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Зеркальное рисование.</w:t>
      </w:r>
    </w:p>
    <w:p w:rsidR="00F46B76" w:rsidRPr="00F46B76" w:rsidRDefault="00F46B76" w:rsidP="00F46B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 на стол чистый лист бумаги. Возьмите в обе руки по карандашу или фломастеру. Начните одновременно обеими руками зеркально-симметричные рисунки, буквы,  симметричные узоры или  простые картинки. При выполнении этого упражнения вы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 Можно использовать специальные прописи для развития межполушарного взаимодействия, а также для развития межполушарного взаимодействия у детей существует специальная  рабочая тетрадь.</w:t>
      </w:r>
    </w:p>
    <w:p w:rsidR="00F46B76" w:rsidRPr="00F46B76" w:rsidRDefault="00F46B76" w:rsidP="00F46B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Упражнение "Лезгинка</w:t>
      </w:r>
      <w:proofErr w:type="gramStart"/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"</w:t>
      </w: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в течение 6-8 смен позиций. Необходимо добиваться высокой скорости смены положений.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Ухо – нос.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наоборот».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Змейка.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четко, не допуская 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синкинезий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Прикасаться к пальцу нельзя. Последовательно в упражнении должны участвовать все пальцы обеих рук.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Перекрестные движения.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Выполняйте перекрестные координированные движения одновременно правой рукой и левой ногой (вперед, в стороны, назад). Затем сделайте то же левой рукой и правой ногой. Выполняя это упражнение на перекрестные координированные движения, мы отлично развиваем межполушарные связи.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Горизонтальная восьмерка.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Нарисуйте в воздухе в горизонтальной плоскости цифру восемь три раза сначала одной рукой, потом другой, затем обеими руками вместе. Не забываем следить глазами за рукой!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Симметричные рисунки.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Нарисуйте в воздухе обеими руками одновременно зеркально симметричные рисунки (можно прописывать таблицу умножения, слова и т.д.).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Мельница.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Выполняйте так, чтобы рука и противоположная нога двигались одновременно, с вращением глаз вправо, влево, вверх, вниз. При этом касайтесь рукой противоположного колена, «пересекая среднюю линию» тела. Время упражнения 1-2 мин.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Дыхание произвольное.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Перекрестное </w:t>
      </w:r>
      <w:proofErr w:type="spellStart"/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марширование</w:t>
      </w:r>
      <w:proofErr w:type="spellEnd"/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Сделайте 6 пар перекрестных движений, «маршируя» на месте и касаясь левой рукой правого бедра и наоборот. Повторите «маршировку», выполняя односторонние подъемы бедра-руки вверх. Затем снова повторите упражнение перекрестно. Упражнение повторите 7 раз. Разновидность этого упражнения – ходьба с высоким подниманием рук и ног.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Пальчиковые упражнения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Поочередно и как можно быстрее необходимо перебирать пальцы рук, соединяя в кольцо с большим пальцем последовательно указательный, средний и т. д. Упражнение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Зрительная гимнастика.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Рисуем квадрат, круг глазами, смотрим на предмет близко и далеко, а также незаменим плакат-схема. Выполните плакат-схему зрительно-двигательных траекторий в максимально возможную величину (лист ватмана, потолок, стена и </w:t>
      </w: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т.д.). На ней с помощью специальных стрелок указаны основные направления, по которым должен двигаться взгляд в процессе выполнения упражнения: вверх-вниз, 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влево-вправо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 часовой стрелке и против нее, по траектории «восьмерки». Каждая траектория имеет свой цвет: № 1,2 — коричневый, № 3 — красный, № 4 — голубой, № 5 — зеленый.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46B76" w:rsidRPr="00F46B76" w:rsidRDefault="00F46B76" w:rsidP="00F46B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выполняются только стоя.</w:t>
      </w:r>
    </w:p>
    <w:p w:rsidR="007C518F" w:rsidRDefault="007C518F"/>
    <w:p w:rsidR="00F03D6E" w:rsidRDefault="00F03D6E"/>
    <w:p w:rsidR="00F03D6E" w:rsidRPr="00F03D6E" w:rsidRDefault="00F03D6E" w:rsidP="00F03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3D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используемой литературы</w:t>
      </w:r>
    </w:p>
    <w:p w:rsidR="00F03D6E" w:rsidRPr="00F03D6E" w:rsidRDefault="00F03D6E" w:rsidP="00F03D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Лурия</w:t>
      </w:r>
      <w:proofErr w:type="spell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А.Р. «Основы нейропсихологии» Учеб</w:t>
      </w:r>
      <w:proofErr w:type="gram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особие для студ. </w:t>
      </w:r>
      <w:proofErr w:type="spell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высш</w:t>
      </w:r>
      <w:proofErr w:type="spell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учеб. заведений. — М.: Издательский центр «Академия», 2003.</w:t>
      </w:r>
    </w:p>
    <w:p w:rsidR="00F03D6E" w:rsidRPr="00F03D6E" w:rsidRDefault="00F03D6E" w:rsidP="00F03D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Нейропсихология. Игры и упражнения / Ирина </w:t>
      </w:r>
      <w:proofErr w:type="spell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Праведникова</w:t>
      </w:r>
      <w:proofErr w:type="spell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— М.: АЙРИС-пресс, 2018. — 112 с: ил</w:t>
      </w:r>
      <w:proofErr w:type="gram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</w:t>
      </w:r>
      <w:proofErr w:type="gram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клейка 8 с. — (Популярная нейропсихология).</w:t>
      </w:r>
    </w:p>
    <w:p w:rsidR="00F03D6E" w:rsidRPr="00F03D6E" w:rsidRDefault="00F03D6E" w:rsidP="00F03D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Семенович А.В. Введение в нейропсихологию детского возраста: Учебное пособие. — М.: Генезис, 2005.</w:t>
      </w:r>
    </w:p>
    <w:p w:rsidR="00F03D6E" w:rsidRPr="00F03D6E" w:rsidRDefault="00F03D6E" w:rsidP="00F03D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Сиротюк А.Л. Нейропсихологическое и психофизиологическое сопровождение обучения / А. Л. Сиротюк. – М.: Творческий центр: Сфера, 2003.</w:t>
      </w:r>
    </w:p>
    <w:p w:rsidR="00F03D6E" w:rsidRPr="00F03D6E" w:rsidRDefault="00F03D6E" w:rsidP="00F03D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Тонконогий</w:t>
      </w:r>
      <w:proofErr w:type="gram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И., Пуанте А. Клиническая нейропсихология. — СПб</w:t>
      </w:r>
      <w:proofErr w:type="gram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.: </w:t>
      </w:r>
      <w:proofErr w:type="gram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Питер, 2007. — 528 с: ил. — (Серия «Мастера психологии»).</w:t>
      </w:r>
    </w:p>
    <w:p w:rsidR="00F03D6E" w:rsidRPr="00F03D6E" w:rsidRDefault="00F03D6E" w:rsidP="00F03D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Трясорукова</w:t>
      </w:r>
      <w:proofErr w:type="spell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Т.П. «Развитие межполушарного взаимодействия у детей: раскраска с заданиями» - Изд.4-е – Ростов </w:t>
      </w:r>
      <w:proofErr w:type="spell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spell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/Д: Феникс, 2019.</w:t>
      </w:r>
    </w:p>
    <w:p w:rsidR="00F03D6E" w:rsidRPr="00F03D6E" w:rsidRDefault="00F03D6E" w:rsidP="00F03D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Трясорукова</w:t>
      </w:r>
      <w:proofErr w:type="spell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Т.П. «Развитие межполушарного взаимодействия у детей: рабочая тетрадь» - Изд.6-е – Ростов </w:t>
      </w:r>
      <w:proofErr w:type="spell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spell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/Д: Феникс, 2018.</w:t>
      </w:r>
    </w:p>
    <w:p w:rsidR="00F03D6E" w:rsidRPr="00F03D6E" w:rsidRDefault="00F03D6E" w:rsidP="00F03D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Трясорукова</w:t>
      </w:r>
      <w:proofErr w:type="spell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Т.П. «Развитие межполушарного взаимодействия у детей: прописи» – Ростов </w:t>
      </w:r>
      <w:proofErr w:type="spell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spell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/Д: Феникс, 2017.</w:t>
      </w:r>
    </w:p>
    <w:p w:rsidR="00F03D6E" w:rsidRPr="00F03D6E" w:rsidRDefault="00F03D6E" w:rsidP="00F03D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Хомская Е. Д. Нейропсихология: 4-е издание. — СПб</w:t>
      </w:r>
      <w:proofErr w:type="gram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.: </w:t>
      </w:r>
      <w:proofErr w:type="gram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Питер, 2005. — 496 с: ил. — (Серия «Классический университетский учебник»)</w:t>
      </w:r>
    </w:p>
    <w:p w:rsidR="00F03D6E" w:rsidRPr="00F03D6E" w:rsidRDefault="00F03D6E" w:rsidP="00F03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03D6E" w:rsidRDefault="00F03D6E"/>
    <w:sectPr w:rsidR="00F03D6E" w:rsidSect="007C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4B1"/>
    <w:multiLevelType w:val="multilevel"/>
    <w:tmpl w:val="4A5E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67A54"/>
    <w:multiLevelType w:val="multilevel"/>
    <w:tmpl w:val="7EF2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F19E4"/>
    <w:multiLevelType w:val="multilevel"/>
    <w:tmpl w:val="7B1E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777C4"/>
    <w:multiLevelType w:val="multilevel"/>
    <w:tmpl w:val="BF5C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930DD"/>
    <w:multiLevelType w:val="multilevel"/>
    <w:tmpl w:val="9F5C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36A38"/>
    <w:multiLevelType w:val="multilevel"/>
    <w:tmpl w:val="78AE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9764B"/>
    <w:multiLevelType w:val="multilevel"/>
    <w:tmpl w:val="BC04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B76"/>
    <w:rsid w:val="002B763E"/>
    <w:rsid w:val="00583758"/>
    <w:rsid w:val="006770A0"/>
    <w:rsid w:val="007C518F"/>
    <w:rsid w:val="00F03D6E"/>
    <w:rsid w:val="00F4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8F"/>
  </w:style>
  <w:style w:type="paragraph" w:styleId="1">
    <w:name w:val="heading 1"/>
    <w:basedOn w:val="a"/>
    <w:link w:val="10"/>
    <w:uiPriority w:val="9"/>
    <w:qFormat/>
    <w:rsid w:val="00F46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6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6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6B76"/>
    <w:rPr>
      <w:color w:val="0000FF"/>
      <w:u w:val="single"/>
    </w:rPr>
  </w:style>
  <w:style w:type="character" w:styleId="a5">
    <w:name w:val="Strong"/>
    <w:basedOn w:val="a0"/>
    <w:uiPriority w:val="22"/>
    <w:qFormat/>
    <w:rsid w:val="00F46B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88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159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90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16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9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18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8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2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602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38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34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010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2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857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75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864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3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2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66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83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116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70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1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pedprofiportal.ru/blog/698894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logopedprofiportal.ru/blog/698894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opedprofiportal.ru/blog/698894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logopedprofiportal.ru/blog/69889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opedprofiportal.ru/blog/6988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opedprofiportal.ru/blog/6988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cp:lastPrinted>2022-10-04T08:33:00Z</cp:lastPrinted>
  <dcterms:created xsi:type="dcterms:W3CDTF">2022-10-04T07:35:00Z</dcterms:created>
  <dcterms:modified xsi:type="dcterms:W3CDTF">2022-10-04T08:41:00Z</dcterms:modified>
</cp:coreProperties>
</file>